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638B">
      <w:pPr>
        <w:keepNext w:val="0"/>
        <w:keepLines w:val="0"/>
        <w:pageBreakBefore w:val="0"/>
        <w:kinsoku/>
        <w:wordWrap/>
        <w:overflowPunct/>
        <w:topLinePunct w:val="0"/>
        <w:autoSpaceDE/>
        <w:autoSpaceDN/>
        <w:bidi w:val="0"/>
        <w:adjustRightInd/>
        <w:snapToGrid/>
        <w:spacing w:line="580" w:lineRule="exact"/>
        <w:jc w:val="center"/>
        <w:rPr>
          <w:rFonts w:hint="eastAsia" w:ascii="彩虹小标宋" w:hAnsi="彩虹小标宋" w:eastAsia="彩虹小标宋" w:cs="彩虹小标宋"/>
          <w:b w:val="0"/>
          <w:bCs/>
          <w:color w:val="auto"/>
          <w:sz w:val="44"/>
          <w:szCs w:val="44"/>
          <w:highlight w:val="none"/>
          <w:lang w:bidi="ar"/>
        </w:rPr>
      </w:pPr>
      <w:r>
        <w:rPr>
          <w:rFonts w:hint="eastAsia" w:ascii="彩虹小标宋" w:hAnsi="彩虹小标宋" w:eastAsia="彩虹小标宋" w:cs="彩虹小标宋"/>
          <w:b w:val="0"/>
          <w:bCs/>
          <w:color w:val="auto"/>
          <w:sz w:val="44"/>
          <w:szCs w:val="44"/>
          <w:highlight w:val="none"/>
          <w:lang w:val="en-US" w:eastAsia="zh-CN" w:bidi="ar"/>
        </w:rPr>
        <w:t>营业办公场所</w:t>
      </w:r>
      <w:r>
        <w:rPr>
          <w:rFonts w:hint="eastAsia" w:ascii="彩虹小标宋" w:hAnsi="彩虹小标宋" w:eastAsia="彩虹小标宋" w:cs="彩虹小标宋"/>
          <w:b w:val="0"/>
          <w:bCs/>
          <w:color w:val="auto"/>
          <w:sz w:val="44"/>
          <w:szCs w:val="44"/>
          <w:highlight w:val="none"/>
          <w:lang w:bidi="ar"/>
        </w:rPr>
        <w:t>保安服务项目</w:t>
      </w:r>
    </w:p>
    <w:p w14:paraId="064968B8">
      <w:pPr>
        <w:keepNext w:val="0"/>
        <w:keepLines w:val="0"/>
        <w:pageBreakBefore w:val="0"/>
        <w:kinsoku/>
        <w:wordWrap/>
        <w:overflowPunct/>
        <w:topLinePunct w:val="0"/>
        <w:autoSpaceDE/>
        <w:autoSpaceDN/>
        <w:bidi w:val="0"/>
        <w:adjustRightInd/>
        <w:snapToGrid/>
        <w:spacing w:line="580" w:lineRule="exact"/>
        <w:jc w:val="center"/>
        <w:rPr>
          <w:rFonts w:hint="eastAsia" w:ascii="彩虹粗仿宋" w:hAnsi="彩虹粗仿宋" w:eastAsia="彩虹粗仿宋" w:cs="彩虹粗仿宋"/>
          <w:b/>
          <w:color w:val="auto"/>
          <w:sz w:val="32"/>
          <w:szCs w:val="32"/>
          <w:highlight w:val="none"/>
        </w:rPr>
      </w:pPr>
      <w:r>
        <w:rPr>
          <w:rFonts w:hint="eastAsia" w:ascii="彩虹小标宋" w:hAnsi="彩虹小标宋" w:eastAsia="彩虹小标宋" w:cs="彩虹小标宋"/>
          <w:b w:val="0"/>
          <w:bCs/>
          <w:color w:val="auto"/>
          <w:sz w:val="44"/>
          <w:szCs w:val="44"/>
          <w:highlight w:val="none"/>
          <w:lang w:bidi="ar"/>
        </w:rPr>
        <w:t>采购需求说明书</w:t>
      </w:r>
    </w:p>
    <w:p w14:paraId="4830566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baseline"/>
        <w:rPr>
          <w:rFonts w:hint="eastAsia" w:ascii="彩虹黑体" w:hAnsi="彩虹黑体" w:eastAsia="彩虹黑体" w:cs="彩虹黑体"/>
          <w:b w:val="0"/>
          <w:bCs w:val="0"/>
          <w:color w:val="auto"/>
          <w:sz w:val="32"/>
          <w:szCs w:val="32"/>
          <w:highlight w:val="none"/>
          <w:lang w:bidi="ar"/>
        </w:rPr>
      </w:pPr>
    </w:p>
    <w:p w14:paraId="3C24154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baseline"/>
        <w:rPr>
          <w:rFonts w:hint="eastAsia" w:ascii="彩虹黑体" w:hAnsi="彩虹黑体" w:eastAsia="彩虹黑体" w:cs="彩虹黑体"/>
          <w:b w:val="0"/>
          <w:bCs w:val="0"/>
          <w:color w:val="auto"/>
          <w:sz w:val="32"/>
          <w:szCs w:val="32"/>
          <w:highlight w:val="none"/>
        </w:rPr>
      </w:pPr>
      <w:r>
        <w:rPr>
          <w:rFonts w:hint="eastAsia" w:ascii="彩虹黑体" w:hAnsi="彩虹黑体" w:eastAsia="彩虹黑体" w:cs="彩虹黑体"/>
          <w:b w:val="0"/>
          <w:bCs w:val="0"/>
          <w:color w:val="auto"/>
          <w:sz w:val="32"/>
          <w:szCs w:val="32"/>
          <w:highlight w:val="none"/>
          <w:lang w:bidi="ar"/>
        </w:rPr>
        <w:t>一、采购项目</w:t>
      </w:r>
    </w:p>
    <w:p w14:paraId="531EC23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shd w:val="clear" w:color="auto" w:fill="FFFFFF"/>
          <w:lang w:val="en-US" w:eastAsia="zh-CN" w:bidi="ar"/>
        </w:rPr>
      </w:pPr>
      <w:r>
        <w:rPr>
          <w:rFonts w:hint="eastAsia" w:ascii="彩虹粗仿宋" w:hAnsi="彩虹粗仿宋" w:eastAsia="彩虹粗仿宋" w:cs="彩虹粗仿宋"/>
          <w:color w:val="auto"/>
          <w:kern w:val="0"/>
          <w:sz w:val="32"/>
          <w:szCs w:val="32"/>
          <w:highlight w:val="none"/>
          <w:shd w:val="clear" w:color="auto" w:fill="FFFFFF"/>
          <w:lang w:bidi="ar"/>
        </w:rPr>
        <w:t>本次采购</w:t>
      </w:r>
      <w:r>
        <w:rPr>
          <w:rFonts w:hint="eastAsia" w:ascii="彩虹粗仿宋" w:hAnsi="彩虹粗仿宋" w:eastAsia="彩虹粗仿宋" w:cs="彩虹粗仿宋"/>
          <w:color w:val="auto"/>
          <w:kern w:val="0"/>
          <w:sz w:val="32"/>
          <w:szCs w:val="32"/>
          <w:highlight w:val="none"/>
          <w:shd w:val="clear" w:color="auto" w:fill="FFFFFF"/>
          <w:lang w:val="en-US" w:eastAsia="zh-CN" w:bidi="ar"/>
        </w:rPr>
        <w:t>广西区建行南宁业务集中处理中心、区分行营业部、南宁园湖支行、南宁江南支行、南宁高新支行、南宁新城支行、南宁自贸区支行、柳州分行、河池分行、玉林分行、北海分行、钦州分行、贵港分行、贺州分行、区分行本级（江南干校办公楼）等15个</w:t>
      </w:r>
      <w:r>
        <w:rPr>
          <w:rFonts w:hint="eastAsia" w:ascii="彩虹粗仿宋" w:hAnsi="彩虹粗仿宋" w:eastAsia="彩虹粗仿宋"/>
          <w:color w:val="auto"/>
          <w:sz w:val="32"/>
          <w:szCs w:val="32"/>
          <w:highlight w:val="none"/>
          <w:lang w:val="en-US" w:eastAsia="zh-CN" w:bidi="ar"/>
        </w:rPr>
        <w:t>机构</w:t>
      </w:r>
      <w:r>
        <w:rPr>
          <w:rFonts w:hint="eastAsia" w:ascii="彩虹粗仿宋" w:hAnsi="彩虹粗仿宋" w:eastAsia="彩虹粗仿宋" w:cs="彩虹粗仿宋"/>
          <w:color w:val="auto"/>
          <w:kern w:val="0"/>
          <w:sz w:val="32"/>
          <w:szCs w:val="32"/>
          <w:highlight w:val="none"/>
          <w:shd w:val="clear" w:color="auto" w:fill="FFFFFF"/>
          <w:lang w:val="en-US" w:eastAsia="zh-CN" w:bidi="ar"/>
        </w:rPr>
        <w:t>消防控制室消防值守、办公楼、营业网点、金库（清分间）保安服务</w:t>
      </w:r>
      <w:r>
        <w:rPr>
          <w:rFonts w:hint="eastAsia" w:ascii="彩虹粗仿宋" w:hAnsi="彩虹粗仿宋" w:eastAsia="彩虹粗仿宋" w:cs="彩虹粗仿宋"/>
          <w:color w:val="auto"/>
          <w:kern w:val="0"/>
          <w:sz w:val="32"/>
          <w:szCs w:val="32"/>
          <w:highlight w:val="none"/>
          <w:shd w:val="clear" w:color="auto" w:fill="FFFFFF"/>
          <w:lang w:eastAsia="zh-CN" w:bidi="ar"/>
        </w:rPr>
        <w:t>。</w:t>
      </w:r>
      <w:r>
        <w:rPr>
          <w:rFonts w:hint="eastAsia" w:ascii="彩虹粗仿宋" w:hAnsi="彩虹粗仿宋" w:eastAsia="彩虹粗仿宋" w:cs="彩虹粗仿宋"/>
          <w:color w:val="auto"/>
          <w:kern w:val="0"/>
          <w:sz w:val="32"/>
          <w:szCs w:val="32"/>
          <w:highlight w:val="none"/>
          <w:shd w:val="clear" w:color="auto" w:fill="FFFFFF"/>
          <w:lang w:val="en-US" w:eastAsia="zh-CN" w:bidi="ar"/>
        </w:rPr>
        <w:t>合同期限3年（2026年10月1日-2029年9月30日）</w:t>
      </w:r>
      <w:r>
        <w:rPr>
          <w:rFonts w:hint="eastAsia" w:ascii="彩虹粗仿宋" w:hAnsi="彩虹粗仿宋" w:eastAsia="彩虹粗仿宋" w:cs="彩虹粗仿宋"/>
          <w:color w:val="auto"/>
          <w:kern w:val="0"/>
          <w:sz w:val="32"/>
          <w:szCs w:val="32"/>
          <w:highlight w:val="none"/>
          <w:shd w:val="clear" w:color="auto" w:fill="FFFFFF"/>
          <w:lang w:eastAsia="zh-CN" w:bidi="ar"/>
        </w:rPr>
        <w:t>，</w:t>
      </w:r>
      <w:r>
        <w:rPr>
          <w:rFonts w:hint="eastAsia" w:ascii="彩虹粗仿宋" w:hAnsi="彩虹粗仿宋" w:eastAsia="彩虹粗仿宋" w:cs="彩虹粗仿宋"/>
          <w:color w:val="auto"/>
          <w:kern w:val="0"/>
          <w:sz w:val="32"/>
          <w:szCs w:val="32"/>
          <w:highlight w:val="none"/>
          <w:shd w:val="clear" w:color="auto" w:fill="FFFFFF"/>
          <w:lang w:val="en-US" w:eastAsia="zh-CN" w:bidi="ar"/>
        </w:rPr>
        <w:t>需求数量、上限控制价等见附表1《营业办公场所保安服务项目需求明细表》。</w:t>
      </w:r>
    </w:p>
    <w:p w14:paraId="4957EAB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both"/>
        <w:rPr>
          <w:rFonts w:hint="eastAsia" w:ascii="彩虹粗仿宋" w:hAnsi="彩虹粗仿宋" w:eastAsia="彩虹粗仿宋" w:cs="彩虹粗仿宋"/>
          <w:b/>
          <w:bCs/>
          <w:color w:val="auto"/>
          <w:kern w:val="0"/>
          <w:sz w:val="32"/>
          <w:szCs w:val="32"/>
          <w:highlight w:val="none"/>
          <w:shd w:val="clear" w:color="auto" w:fill="FFFFFF"/>
          <w:lang w:val="en-US" w:eastAsia="zh-CN" w:bidi="ar"/>
        </w:rPr>
      </w:pPr>
      <w:r>
        <w:rPr>
          <w:rFonts w:hint="eastAsia" w:ascii="彩虹粗仿宋" w:hAnsi="彩虹粗仿宋" w:eastAsia="彩虹粗仿宋" w:cs="彩虹粗仿宋"/>
          <w:b/>
          <w:bCs/>
          <w:color w:val="auto"/>
          <w:kern w:val="0"/>
          <w:sz w:val="32"/>
          <w:szCs w:val="32"/>
          <w:highlight w:val="none"/>
          <w:shd w:val="clear" w:color="auto" w:fill="FFFFFF"/>
          <w:lang w:val="en-US" w:eastAsia="zh-CN" w:bidi="ar"/>
        </w:rPr>
        <w:t>说明：</w:t>
      </w:r>
    </w:p>
    <w:p w14:paraId="1A570A4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both"/>
        <w:rPr>
          <w:rFonts w:hint="eastAsia" w:ascii="彩虹粗仿宋" w:hAnsi="彩虹粗仿宋" w:eastAsia="彩虹粗仿宋" w:cs="彩虹粗仿宋"/>
          <w:b/>
          <w:bCs/>
          <w:color w:val="auto"/>
          <w:kern w:val="0"/>
          <w:sz w:val="32"/>
          <w:szCs w:val="32"/>
          <w:highlight w:val="none"/>
          <w:shd w:val="clear" w:color="auto" w:fill="FFFFFF"/>
          <w:lang w:val="en-US" w:eastAsia="zh-CN" w:bidi="ar"/>
        </w:rPr>
      </w:pPr>
      <w:r>
        <w:rPr>
          <w:rFonts w:hint="eastAsia" w:ascii="彩虹粗仿宋" w:hAnsi="彩虹粗仿宋" w:eastAsia="彩虹粗仿宋" w:cs="彩虹粗仿宋"/>
          <w:b/>
          <w:bCs/>
          <w:color w:val="auto"/>
          <w:kern w:val="0"/>
          <w:sz w:val="32"/>
          <w:szCs w:val="32"/>
          <w:highlight w:val="none"/>
          <w:shd w:val="clear" w:color="auto" w:fill="FFFFFF"/>
          <w:lang w:val="en-US" w:eastAsia="zh-CN" w:bidi="ar"/>
        </w:rPr>
        <w:t>1.需求数量仅为预估，如合同签订后我行某些地区对中标人有提前进场服务的需求，中标人应无条件接受并提供服务。</w:t>
      </w:r>
    </w:p>
    <w:p w14:paraId="352452D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both"/>
        <w:rPr>
          <w:rFonts w:hint="eastAsia" w:ascii="彩虹粗仿宋" w:hAnsi="彩虹粗仿宋" w:eastAsia="彩虹粗仿宋" w:cs="彩虹粗仿宋"/>
          <w:b/>
          <w:bCs/>
          <w:color w:val="auto"/>
          <w:kern w:val="0"/>
          <w:sz w:val="32"/>
          <w:szCs w:val="32"/>
          <w:highlight w:val="none"/>
          <w:shd w:val="clear" w:color="auto" w:fill="FFFFFF"/>
          <w:lang w:val="en-US" w:eastAsia="zh-CN" w:bidi="ar"/>
        </w:rPr>
      </w:pPr>
      <w:r>
        <w:rPr>
          <w:rFonts w:hint="eastAsia" w:ascii="彩虹粗仿宋" w:hAnsi="彩虹粗仿宋" w:eastAsia="彩虹粗仿宋" w:cs="彩虹粗仿宋"/>
          <w:b/>
          <w:bCs/>
          <w:color w:val="auto"/>
          <w:kern w:val="0"/>
          <w:sz w:val="32"/>
          <w:szCs w:val="32"/>
          <w:highlight w:val="none"/>
          <w:shd w:val="clear" w:color="auto" w:fill="FFFFFF"/>
          <w:lang w:val="en-US" w:eastAsia="zh-CN" w:bidi="ar"/>
        </w:rPr>
        <w:t>2.合同期间执勤装备器材（不含服装）由我行提供，如：钢叉、防暴头盔、防刺服、防护盾牌、防暴棍等。</w:t>
      </w:r>
    </w:p>
    <w:p w14:paraId="2367C67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both"/>
        <w:rPr>
          <w:rFonts w:hint="eastAsia" w:ascii="彩虹粗仿宋" w:hAnsi="彩虹粗仿宋" w:eastAsia="彩虹粗仿宋" w:cs="彩虹粗仿宋"/>
          <w:b/>
          <w:bCs/>
          <w:color w:val="auto"/>
          <w:kern w:val="0"/>
          <w:sz w:val="32"/>
          <w:szCs w:val="32"/>
          <w:highlight w:val="none"/>
          <w:shd w:val="clear" w:color="auto" w:fill="FFFFFF"/>
          <w:lang w:val="en-US" w:eastAsia="zh-CN" w:bidi="ar"/>
        </w:rPr>
      </w:pPr>
      <w:r>
        <w:rPr>
          <w:rFonts w:hint="eastAsia" w:ascii="彩虹粗仿宋" w:hAnsi="彩虹粗仿宋" w:eastAsia="彩虹粗仿宋" w:cs="彩虹粗仿宋"/>
          <w:b/>
          <w:bCs/>
          <w:color w:val="auto"/>
          <w:kern w:val="0"/>
          <w:sz w:val="32"/>
          <w:szCs w:val="32"/>
          <w:highlight w:val="none"/>
          <w:shd w:val="clear" w:color="auto" w:fill="FFFFFF"/>
          <w:lang w:val="en-US" w:eastAsia="zh-CN" w:bidi="ar"/>
        </w:rPr>
        <w:t>3.投标人应明确企业管理费，税费等各项成本项目结构；投标人的企业管理费、税费、办公成本三项管理费用之和占建行结算费用比例最高不得超过15%；中标人在收到建行结算款项后扣除管理费用后应全额用于员工支出。</w:t>
      </w:r>
    </w:p>
    <w:p w14:paraId="5C1148E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both"/>
        <w:rPr>
          <w:rFonts w:hint="eastAsia" w:ascii="彩虹黑体" w:hAnsi="彩虹黑体" w:eastAsia="彩虹黑体" w:cs="彩虹黑体"/>
          <w:b w:val="0"/>
          <w:bCs w:val="0"/>
          <w:color w:val="auto"/>
          <w:kern w:val="0"/>
          <w:sz w:val="32"/>
          <w:szCs w:val="32"/>
          <w:highlight w:val="none"/>
          <w:shd w:val="clear" w:color="auto" w:fill="FFFFFF"/>
          <w:lang w:val="en-US" w:eastAsia="zh-CN" w:bidi="ar"/>
        </w:rPr>
      </w:pPr>
      <w:r>
        <w:rPr>
          <w:rFonts w:hint="eastAsia" w:ascii="彩虹黑体" w:hAnsi="彩虹黑体" w:eastAsia="彩虹黑体" w:cs="彩虹黑体"/>
          <w:b w:val="0"/>
          <w:bCs w:val="0"/>
          <w:color w:val="auto"/>
          <w:kern w:val="0"/>
          <w:sz w:val="32"/>
          <w:szCs w:val="32"/>
          <w:highlight w:val="none"/>
          <w:shd w:val="clear" w:color="auto" w:fill="FFFFFF"/>
          <w:lang w:val="en-US" w:eastAsia="zh-CN" w:bidi="ar"/>
        </w:rPr>
        <w:t>二、入选数量及分配规则</w:t>
      </w:r>
    </w:p>
    <w:p w14:paraId="7B9E135C">
      <w:pPr>
        <w:pStyle w:val="2"/>
        <w:ind w:firstLine="640" w:firstLineChars="200"/>
        <w:rPr>
          <w:rFonts w:hint="eastAsia" w:ascii="彩虹粗仿宋" w:eastAsia="彩虹粗仿宋"/>
          <w:color w:val="auto"/>
          <w:sz w:val="32"/>
          <w:szCs w:val="32"/>
          <w:highlight w:val="none"/>
          <w:lang w:val="en-US" w:eastAsia="zh-CN"/>
        </w:rPr>
      </w:pPr>
      <w:r>
        <w:rPr>
          <w:rFonts w:hint="eastAsia" w:ascii="彩虹粗仿宋" w:eastAsia="彩虹粗仿宋" w:hAnsiTheme="minorHAnsi" w:cstheme="minorBidi"/>
          <w:color w:val="auto"/>
          <w:kern w:val="2"/>
          <w:sz w:val="32"/>
          <w:szCs w:val="32"/>
          <w:highlight w:val="none"/>
          <w:lang w:val="en-US" w:eastAsia="zh-CN" w:bidi="ar-SA"/>
        </w:rPr>
        <w:t>本项目推荐</w:t>
      </w:r>
      <w:r>
        <w:rPr>
          <w:rFonts w:hint="eastAsia" w:ascii="彩虹粗仿宋" w:eastAsia="彩虹粗仿宋" w:cstheme="minorBidi"/>
          <w:color w:val="auto"/>
          <w:kern w:val="2"/>
          <w:sz w:val="32"/>
          <w:szCs w:val="32"/>
          <w:highlight w:val="none"/>
          <w:lang w:val="en-US" w:eastAsia="zh-CN" w:bidi="ar-SA"/>
        </w:rPr>
        <w:t>八</w:t>
      </w:r>
      <w:r>
        <w:rPr>
          <w:rFonts w:hint="eastAsia" w:ascii="彩虹粗仿宋" w:eastAsia="彩虹粗仿宋" w:hAnsiTheme="minorHAnsi" w:cstheme="minorBidi"/>
          <w:color w:val="auto"/>
          <w:kern w:val="2"/>
          <w:sz w:val="32"/>
          <w:szCs w:val="32"/>
          <w:highlight w:val="none"/>
          <w:lang w:val="en-US" w:eastAsia="zh-CN" w:bidi="ar-SA"/>
        </w:rPr>
        <w:t>名中标候选人，排名前</w:t>
      </w:r>
      <w:r>
        <w:rPr>
          <w:rFonts w:hint="eastAsia" w:ascii="彩虹粗仿宋" w:eastAsia="彩虹粗仿宋" w:cstheme="minorBidi"/>
          <w:color w:val="auto"/>
          <w:kern w:val="2"/>
          <w:sz w:val="32"/>
          <w:szCs w:val="32"/>
          <w:highlight w:val="none"/>
          <w:lang w:val="en-US" w:eastAsia="zh-CN" w:bidi="ar-SA"/>
        </w:rPr>
        <w:t>五</w:t>
      </w:r>
      <w:r>
        <w:rPr>
          <w:rFonts w:hint="eastAsia" w:ascii="彩虹粗仿宋" w:eastAsia="彩虹粗仿宋" w:hAnsiTheme="minorHAnsi" w:cstheme="minorBidi"/>
          <w:color w:val="auto"/>
          <w:kern w:val="2"/>
          <w:sz w:val="32"/>
          <w:szCs w:val="32"/>
          <w:highlight w:val="none"/>
          <w:lang w:val="en-US" w:eastAsia="zh-CN" w:bidi="ar-SA"/>
        </w:rPr>
        <w:t>名的中标候选人被确定为中标人。按照综合评分排名情况及各中标供应商报价情况确定具体额度分配，可动态调整，初次分配最高额度比例不超过24</w:t>
      </w:r>
      <w:r>
        <w:rPr>
          <w:rFonts w:hint="eastAsia" w:ascii="彩虹粗仿宋" w:eastAsia="彩虹粗仿宋" w:hAnsiTheme="minorHAnsi" w:cstheme="minorBidi"/>
          <w:color w:val="auto"/>
          <w:kern w:val="2"/>
          <w:sz w:val="32"/>
          <w:szCs w:val="32"/>
          <w:highlight w:val="none"/>
          <w:lang w:val="en-US" w:eastAsia="zh-CN" w:bidi="ar-SA"/>
        </w:rPr>
        <w:t>%。因中标人放弃中标、不可抗力或自身原因不能履行合同的或被招标人解除合同的，招标人可以按顺序确定排名在中标人之后的中标候选人为中标人，继续履行该片区的服务工作。</w:t>
      </w:r>
    </w:p>
    <w:p w14:paraId="429FF41A">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彩虹粗仿宋" w:hAnsi="彩虹粗仿宋" w:eastAsia="彩虹粗仿宋" w:cs="彩虹粗仿宋"/>
          <w:b/>
          <w:bCs/>
          <w:color w:val="auto"/>
          <w:kern w:val="0"/>
          <w:sz w:val="32"/>
          <w:szCs w:val="32"/>
          <w:highlight w:val="none"/>
          <w:shd w:val="clear" w:color="auto" w:fill="FFFFFF"/>
          <w:lang w:val="en-US" w:eastAsia="zh-CN" w:bidi="ar"/>
        </w:rPr>
      </w:pPr>
      <w:r>
        <w:rPr>
          <w:rFonts w:hint="eastAsia" w:ascii="彩虹粗仿宋" w:eastAsia="彩虹粗仿宋"/>
          <w:color w:val="auto"/>
          <w:sz w:val="32"/>
          <w:szCs w:val="32"/>
          <w:highlight w:val="none"/>
          <w:lang w:val="en-US" w:eastAsia="zh-CN"/>
        </w:rPr>
        <w:t>每季度由接受服务的部门负责人对中标人服务质量进行评价，累计出现三期不满意比例达20%（含以上或一期不满意比例达50%（含）以上的，我行有权提前终止合同，相应区域由备选供应商承接。</w:t>
      </w:r>
      <w:bookmarkStart w:id="0" w:name="_GoBack"/>
      <w:bookmarkEnd w:id="0"/>
    </w:p>
    <w:p w14:paraId="7FF9AE7B">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黑体" w:hAnsi="彩虹黑体" w:eastAsia="彩虹黑体" w:cs="彩虹黑体"/>
          <w:b w:val="0"/>
          <w:bCs w:val="0"/>
          <w:color w:val="auto"/>
          <w:kern w:val="0"/>
          <w:sz w:val="32"/>
          <w:szCs w:val="32"/>
          <w:highlight w:val="none"/>
        </w:rPr>
      </w:pPr>
      <w:r>
        <w:rPr>
          <w:rFonts w:hint="eastAsia" w:ascii="彩虹黑体" w:hAnsi="彩虹黑体" w:eastAsia="彩虹黑体" w:cs="彩虹黑体"/>
          <w:b w:val="0"/>
          <w:bCs w:val="0"/>
          <w:color w:val="auto"/>
          <w:kern w:val="0"/>
          <w:sz w:val="32"/>
          <w:szCs w:val="32"/>
          <w:highlight w:val="none"/>
          <w:lang w:val="en-US" w:eastAsia="zh-CN" w:bidi="ar"/>
        </w:rPr>
        <w:t>三</w:t>
      </w:r>
      <w:r>
        <w:rPr>
          <w:rFonts w:hint="eastAsia" w:ascii="彩虹黑体" w:hAnsi="彩虹黑体" w:eastAsia="彩虹黑体" w:cs="彩虹黑体"/>
          <w:b w:val="0"/>
          <w:bCs w:val="0"/>
          <w:color w:val="auto"/>
          <w:kern w:val="0"/>
          <w:sz w:val="32"/>
          <w:szCs w:val="32"/>
          <w:highlight w:val="none"/>
          <w:lang w:bidi="ar"/>
        </w:rPr>
        <w:t>、服务区域和内容</w:t>
      </w:r>
    </w:p>
    <w:p w14:paraId="4B89A39B">
      <w:pPr>
        <w:keepNext w:val="0"/>
        <w:keepLines w:val="0"/>
        <w:pageBreakBefore w:val="0"/>
        <w:widowControl/>
        <w:kinsoku/>
        <w:wordWrap/>
        <w:overflowPunct/>
        <w:topLinePunct w:val="0"/>
        <w:autoSpaceDE/>
        <w:autoSpaceDN/>
        <w:bidi w:val="0"/>
        <w:adjustRightInd/>
        <w:snapToGrid/>
        <w:spacing w:after="120" w:line="580" w:lineRule="exact"/>
        <w:ind w:firstLine="643" w:firstLineChars="200"/>
        <w:jc w:val="both"/>
        <w:rPr>
          <w:rFonts w:hint="eastAsia" w:ascii="彩虹粗仿宋" w:hAnsi="彩虹粗仿宋" w:eastAsia="彩虹粗仿宋" w:cs="彩虹粗仿宋"/>
          <w:color w:val="auto"/>
          <w:kern w:val="0"/>
          <w:sz w:val="32"/>
          <w:szCs w:val="32"/>
          <w:highlight w:val="none"/>
        </w:rPr>
      </w:pPr>
      <w:r>
        <w:rPr>
          <w:rFonts w:hint="eastAsia" w:ascii="彩虹楷体" w:hAnsi="彩虹楷体" w:eastAsia="彩虹楷体" w:cs="彩虹楷体"/>
          <w:b/>
          <w:bCs/>
          <w:color w:val="auto"/>
          <w:kern w:val="0"/>
          <w:sz w:val="32"/>
          <w:szCs w:val="32"/>
          <w:highlight w:val="none"/>
          <w:lang w:bidi="ar"/>
        </w:rPr>
        <w:t>（一）服务区域</w:t>
      </w:r>
    </w:p>
    <w:p w14:paraId="140A6F8A">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1.</w:t>
      </w:r>
      <w:r>
        <w:rPr>
          <w:rFonts w:hint="eastAsia" w:ascii="彩虹粗仿宋" w:hAnsi="彩虹粗仿宋" w:eastAsia="彩虹粗仿宋" w:cs="彩虹粗仿宋"/>
          <w:color w:val="auto"/>
          <w:kern w:val="0"/>
          <w:sz w:val="32"/>
          <w:szCs w:val="32"/>
          <w:highlight w:val="none"/>
          <w:lang w:bidi="ar"/>
        </w:rPr>
        <w:t>办公楼保安服务区域包括（不限于）：大楼出入口，办公楼及附属建筑物的走廊、通道等、办公楼停车场及周边区域。</w:t>
      </w:r>
    </w:p>
    <w:p w14:paraId="21B8B9BF">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2.消防值守</w:t>
      </w:r>
      <w:r>
        <w:rPr>
          <w:rFonts w:hint="eastAsia" w:ascii="彩虹粗仿宋" w:hAnsi="彩虹粗仿宋" w:eastAsia="彩虹粗仿宋" w:cs="彩虹粗仿宋"/>
          <w:color w:val="auto"/>
          <w:kern w:val="0"/>
          <w:sz w:val="32"/>
          <w:szCs w:val="32"/>
          <w:highlight w:val="none"/>
          <w:lang w:bidi="ar"/>
        </w:rPr>
        <w:t>服务区域</w:t>
      </w:r>
      <w:r>
        <w:rPr>
          <w:rFonts w:hint="eastAsia" w:ascii="彩虹粗仿宋" w:hAnsi="彩虹粗仿宋" w:eastAsia="彩虹粗仿宋" w:cs="彩虹粗仿宋"/>
          <w:color w:val="auto"/>
          <w:kern w:val="0"/>
          <w:sz w:val="32"/>
          <w:szCs w:val="32"/>
          <w:highlight w:val="none"/>
          <w:lang w:val="en-US" w:eastAsia="zh-CN" w:bidi="ar"/>
        </w:rPr>
        <w:t>为消防控制室，消防控制室与保安室（保安亭、门岗）连通的，还应兼顾</w:t>
      </w:r>
      <w:r>
        <w:rPr>
          <w:rFonts w:hint="eastAsia" w:ascii="彩虹粗仿宋" w:hAnsi="彩虹粗仿宋" w:eastAsia="彩虹粗仿宋" w:cs="彩虹粗仿宋"/>
          <w:color w:val="auto"/>
          <w:kern w:val="0"/>
          <w:sz w:val="32"/>
          <w:szCs w:val="32"/>
          <w:highlight w:val="none"/>
          <w:lang w:bidi="ar"/>
        </w:rPr>
        <w:t>办公楼保安服务</w:t>
      </w:r>
      <w:r>
        <w:rPr>
          <w:rFonts w:hint="eastAsia" w:ascii="彩虹粗仿宋" w:hAnsi="彩虹粗仿宋" w:eastAsia="彩虹粗仿宋" w:cs="彩虹粗仿宋"/>
          <w:color w:val="auto"/>
          <w:kern w:val="0"/>
          <w:sz w:val="32"/>
          <w:szCs w:val="32"/>
          <w:highlight w:val="none"/>
          <w:lang w:val="en-US" w:eastAsia="zh-CN" w:bidi="ar"/>
        </w:rPr>
        <w:t>。</w:t>
      </w:r>
    </w:p>
    <w:p w14:paraId="6498AF9B">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3.</w:t>
      </w:r>
      <w:r>
        <w:rPr>
          <w:rFonts w:hint="eastAsia" w:ascii="彩虹粗仿宋" w:hAnsi="彩虹粗仿宋" w:eastAsia="彩虹粗仿宋" w:cs="彩虹粗仿宋"/>
          <w:color w:val="auto"/>
          <w:kern w:val="0"/>
          <w:sz w:val="32"/>
          <w:szCs w:val="32"/>
          <w:highlight w:val="none"/>
          <w:lang w:bidi="ar"/>
        </w:rPr>
        <w:t>营业网点保安服务区域包括（不限于）：营业大厅（含：交易处理区、贵宾理财区、客户引导区、客户等候区）、附行式自助设备或自助银行区域、营业大厅门前停车场及周边区域。</w:t>
      </w:r>
    </w:p>
    <w:p w14:paraId="5408F90F">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4.金库或清分间（无需持枪）。</w:t>
      </w:r>
    </w:p>
    <w:p w14:paraId="45895B3B">
      <w:pPr>
        <w:keepNext w:val="0"/>
        <w:keepLines w:val="0"/>
        <w:pageBreakBefore w:val="0"/>
        <w:widowControl/>
        <w:kinsoku/>
        <w:wordWrap/>
        <w:overflowPunct/>
        <w:topLinePunct w:val="0"/>
        <w:autoSpaceDE/>
        <w:autoSpaceDN/>
        <w:bidi w:val="0"/>
        <w:adjustRightInd/>
        <w:snapToGrid/>
        <w:spacing w:after="120" w:line="580" w:lineRule="exact"/>
        <w:ind w:firstLine="643" w:firstLineChars="200"/>
        <w:jc w:val="both"/>
        <w:rPr>
          <w:rFonts w:hint="eastAsia" w:ascii="彩虹楷体" w:hAnsi="彩虹楷体" w:eastAsia="彩虹楷体" w:cs="彩虹楷体"/>
          <w:b/>
          <w:bCs/>
          <w:color w:val="auto"/>
          <w:kern w:val="0"/>
          <w:sz w:val="32"/>
          <w:szCs w:val="32"/>
          <w:highlight w:val="none"/>
        </w:rPr>
      </w:pPr>
      <w:r>
        <w:rPr>
          <w:rFonts w:hint="eastAsia" w:ascii="彩虹楷体" w:hAnsi="彩虹楷体" w:eastAsia="彩虹楷体" w:cs="彩虹楷体"/>
          <w:b/>
          <w:bCs/>
          <w:color w:val="auto"/>
          <w:kern w:val="0"/>
          <w:sz w:val="32"/>
          <w:szCs w:val="32"/>
          <w:highlight w:val="none"/>
          <w:lang w:bidi="ar"/>
        </w:rPr>
        <w:t>（二）服务内容</w:t>
      </w:r>
    </w:p>
    <w:p w14:paraId="1D72D6BC">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1.维护建行办公楼</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val="en-US" w:eastAsia="zh-CN" w:bidi="ar"/>
        </w:rPr>
        <w:t>含消控室</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bidi="ar"/>
        </w:rPr>
        <w:t>营业网点、</w:t>
      </w:r>
      <w:r>
        <w:rPr>
          <w:rFonts w:hint="eastAsia" w:ascii="彩虹粗仿宋" w:hAnsi="彩虹粗仿宋" w:eastAsia="彩虹粗仿宋" w:cs="彩虹粗仿宋"/>
          <w:color w:val="auto"/>
          <w:kern w:val="0"/>
          <w:sz w:val="32"/>
          <w:szCs w:val="32"/>
          <w:highlight w:val="none"/>
          <w:lang w:val="en-US" w:eastAsia="zh-CN" w:bidi="ar"/>
        </w:rPr>
        <w:t>金库（清分间）</w:t>
      </w:r>
      <w:r>
        <w:rPr>
          <w:rFonts w:hint="eastAsia" w:ascii="彩虹粗仿宋" w:hAnsi="彩虹粗仿宋" w:eastAsia="彩虹粗仿宋" w:cs="彩虹粗仿宋"/>
          <w:color w:val="auto"/>
          <w:kern w:val="0"/>
          <w:sz w:val="32"/>
          <w:szCs w:val="32"/>
          <w:highlight w:val="none"/>
          <w:lang w:bidi="ar"/>
        </w:rPr>
        <w:t>的正常营业和办公秩序及安全。协助建行预防和杜绝抢劫、盗窃、破坏、纵火、爆炸、聚众闹事、打架斗殴、伤害等刑事案件和治安案件的发生。</w:t>
      </w:r>
    </w:p>
    <w:p w14:paraId="5DFF7C69">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2.按照相关应急预案和操作流程及时处置火灾报警信息，防止各类火灾发生。</w:t>
      </w:r>
    </w:p>
    <w:p w14:paraId="7F0792B7">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3.根据各单位安保部门要求，做好大楼的日常消防安全巡查工作，当班人员完成每班次的相关登记、记录及交接班手续。</w:t>
      </w:r>
    </w:p>
    <w:p w14:paraId="484FD4E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4.每日对消防报警控制主机设备进行检查，做好机房卫生清洁。</w:t>
      </w:r>
    </w:p>
    <w:p w14:paraId="1BC7A0A3">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5.协助各办公楼安保部门，做好属地消防管理部门对我行消控室的各项检查工作，完成各服务单位保卫部门分配的各项安全工作任务。</w:t>
      </w:r>
    </w:p>
    <w:p w14:paraId="66DFDA0E">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黑体" w:hAnsi="彩虹黑体" w:eastAsia="彩虹黑体" w:cs="彩虹黑体"/>
          <w:b w:val="0"/>
          <w:bCs w:val="0"/>
          <w:color w:val="auto"/>
          <w:kern w:val="0"/>
          <w:sz w:val="32"/>
          <w:szCs w:val="32"/>
          <w:highlight w:val="none"/>
        </w:rPr>
      </w:pPr>
      <w:r>
        <w:rPr>
          <w:rFonts w:hint="eastAsia" w:ascii="彩虹黑体" w:hAnsi="彩虹黑体" w:eastAsia="彩虹黑体" w:cs="彩虹黑体"/>
          <w:b w:val="0"/>
          <w:bCs w:val="0"/>
          <w:color w:val="auto"/>
          <w:kern w:val="0"/>
          <w:sz w:val="32"/>
          <w:szCs w:val="32"/>
          <w:highlight w:val="none"/>
          <w:lang w:val="en-US" w:eastAsia="zh-CN" w:bidi="ar"/>
        </w:rPr>
        <w:t>四</w:t>
      </w:r>
      <w:r>
        <w:rPr>
          <w:rFonts w:hint="eastAsia" w:ascii="彩虹黑体" w:hAnsi="彩虹黑体" w:eastAsia="彩虹黑体" w:cs="彩虹黑体"/>
          <w:b w:val="0"/>
          <w:bCs w:val="0"/>
          <w:color w:val="auto"/>
          <w:kern w:val="0"/>
          <w:sz w:val="32"/>
          <w:szCs w:val="32"/>
          <w:highlight w:val="none"/>
          <w:lang w:bidi="ar"/>
        </w:rPr>
        <w:t>、服务时间</w:t>
      </w:r>
    </w:p>
    <w:p w14:paraId="15C5471E">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val="en-US" w:eastAsia="zh-CN" w:bidi="ar"/>
        </w:rPr>
        <w:t>1.办公楼岗位</w:t>
      </w:r>
      <w:r>
        <w:rPr>
          <w:rFonts w:hint="eastAsia" w:ascii="彩虹粗仿宋" w:hAnsi="彩虹粗仿宋" w:eastAsia="彩虹粗仿宋" w:cs="彩虹粗仿宋"/>
          <w:color w:val="auto"/>
          <w:kern w:val="0"/>
          <w:sz w:val="32"/>
          <w:szCs w:val="32"/>
          <w:highlight w:val="none"/>
          <w:lang w:bidi="ar"/>
        </w:rPr>
        <w:t>服务时间</w:t>
      </w:r>
      <w:r>
        <w:rPr>
          <w:rFonts w:hint="eastAsia" w:ascii="彩虹粗仿宋" w:hAnsi="彩虹粗仿宋" w:eastAsia="彩虹粗仿宋" w:cs="彩虹粗仿宋"/>
          <w:color w:val="auto"/>
          <w:kern w:val="0"/>
          <w:sz w:val="32"/>
          <w:szCs w:val="32"/>
          <w:highlight w:val="none"/>
          <w:lang w:val="en-US" w:eastAsia="zh-CN" w:bidi="ar"/>
        </w:rPr>
        <w:t>分</w:t>
      </w:r>
      <w:r>
        <w:rPr>
          <w:rFonts w:hint="eastAsia" w:ascii="彩虹粗仿宋" w:hAnsi="彩虹粗仿宋" w:eastAsia="彩虹粗仿宋" w:cs="彩虹粗仿宋"/>
          <w:color w:val="auto"/>
          <w:kern w:val="0"/>
          <w:sz w:val="32"/>
          <w:szCs w:val="32"/>
          <w:highlight w:val="none"/>
          <w:lang w:bidi="ar"/>
        </w:rPr>
        <w:t>为</w:t>
      </w:r>
      <w:r>
        <w:rPr>
          <w:rFonts w:hint="eastAsia" w:ascii="彩虹粗仿宋" w:hAnsi="彩虹粗仿宋" w:eastAsia="彩虹粗仿宋" w:cs="彩虹粗仿宋"/>
          <w:color w:val="auto"/>
          <w:kern w:val="0"/>
          <w:sz w:val="32"/>
          <w:szCs w:val="32"/>
          <w:highlight w:val="none"/>
          <w:lang w:val="en-US" w:eastAsia="zh-CN" w:bidi="ar"/>
        </w:rPr>
        <w:t>8小时、10小时、12小时和24小时</w:t>
      </w:r>
      <w:r>
        <w:rPr>
          <w:rFonts w:hint="eastAsia" w:ascii="彩虹粗仿宋" w:hAnsi="彩虹粗仿宋" w:eastAsia="彩虹粗仿宋" w:cs="彩虹粗仿宋"/>
          <w:color w:val="auto"/>
          <w:kern w:val="0"/>
          <w:sz w:val="32"/>
          <w:szCs w:val="32"/>
          <w:highlight w:val="none"/>
          <w:lang w:bidi="ar"/>
        </w:rPr>
        <w:t>。</w:t>
      </w:r>
    </w:p>
    <w:p w14:paraId="208A810D">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2.消防控制室岗位服务时间为24小时。</w:t>
      </w:r>
    </w:p>
    <w:p w14:paraId="61FBA98A">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3.</w:t>
      </w:r>
      <w:r>
        <w:rPr>
          <w:rFonts w:hint="eastAsia" w:ascii="彩虹粗仿宋" w:hAnsi="彩虹粗仿宋" w:eastAsia="彩虹粗仿宋" w:cs="彩虹粗仿宋"/>
          <w:color w:val="auto"/>
          <w:kern w:val="0"/>
          <w:sz w:val="32"/>
          <w:szCs w:val="32"/>
          <w:highlight w:val="none"/>
          <w:lang w:bidi="ar"/>
        </w:rPr>
        <w:t>营业网点的服务时间每天约10个小时，时段为各营业网点早上运钞车送尾箱到达网点之前10分钟至下午运钞车接尾箱离开网点后。</w:t>
      </w:r>
      <w:r>
        <w:rPr>
          <w:rFonts w:hint="eastAsia" w:ascii="彩虹粗仿宋" w:hAnsi="彩虹粗仿宋" w:eastAsia="彩虹粗仿宋" w:cs="彩虹粗仿宋"/>
          <w:color w:val="auto"/>
          <w:kern w:val="0"/>
          <w:sz w:val="32"/>
          <w:szCs w:val="32"/>
          <w:highlight w:val="none"/>
          <w:lang w:val="en-US" w:eastAsia="zh-CN" w:bidi="ar"/>
        </w:rPr>
        <w:t>分为一周五天营业网点、一周六天营业网点。</w:t>
      </w:r>
    </w:p>
    <w:p w14:paraId="36C2660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default"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4.金库值（清分间）守岗位为行政班上班日，12小时。</w:t>
      </w:r>
    </w:p>
    <w:p w14:paraId="5E88A455">
      <w:pPr>
        <w:keepNext w:val="0"/>
        <w:keepLines w:val="0"/>
        <w:pageBreakBefore w:val="0"/>
        <w:widowControl/>
        <w:kinsoku/>
        <w:wordWrap/>
        <w:overflowPunct/>
        <w:topLinePunct w:val="0"/>
        <w:autoSpaceDE/>
        <w:autoSpaceDN/>
        <w:bidi w:val="0"/>
        <w:adjustRightInd/>
        <w:snapToGrid/>
        <w:spacing w:after="120" w:line="580" w:lineRule="exact"/>
        <w:ind w:firstLine="643" w:firstLineChars="200"/>
        <w:jc w:val="both"/>
        <w:rPr>
          <w:rFonts w:hint="eastAsia" w:ascii="彩虹粗仿宋" w:hAnsi="彩虹粗仿宋" w:eastAsia="彩虹粗仿宋" w:cs="彩虹粗仿宋"/>
          <w:b/>
          <w:bCs/>
          <w:color w:val="auto"/>
          <w:kern w:val="0"/>
          <w:sz w:val="32"/>
          <w:szCs w:val="32"/>
          <w:highlight w:val="none"/>
          <w:lang w:val="en-US" w:eastAsia="zh-CN" w:bidi="ar"/>
        </w:rPr>
      </w:pPr>
      <w:r>
        <w:rPr>
          <w:rFonts w:hint="eastAsia" w:ascii="彩虹粗仿宋" w:hAnsi="彩虹粗仿宋" w:eastAsia="彩虹粗仿宋" w:cs="彩虹粗仿宋"/>
          <w:b/>
          <w:bCs/>
          <w:color w:val="auto"/>
          <w:kern w:val="0"/>
          <w:sz w:val="32"/>
          <w:szCs w:val="32"/>
          <w:highlight w:val="none"/>
          <w:lang w:val="en-US" w:eastAsia="zh-CN" w:bidi="ar"/>
        </w:rPr>
        <w:t>超出上述服务时间外的超时、临时服务另行计费，超时、临时服务费=（某类型岗位年服务费÷某类型岗位年工作日÷某类型岗位日工作时长）*超时、临时服务服务工作时长*计费系数。各类型岗位年工作日如下:</w:t>
      </w:r>
    </w:p>
    <w:tbl>
      <w:tblPr>
        <w:tblStyle w:val="5"/>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2"/>
        <w:gridCol w:w="3867"/>
      </w:tblGrid>
      <w:tr w14:paraId="27D8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88829">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岗位类型</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FB1F9">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年工作日</w:t>
            </w:r>
          </w:p>
        </w:tc>
      </w:tr>
      <w:tr w14:paraId="5016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EAC8C">
            <w:pPr>
              <w:keepNext w:val="0"/>
              <w:keepLines w:val="0"/>
              <w:widowControl/>
              <w:suppressLineNumbers w:val="0"/>
              <w:jc w:val="left"/>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金库12小时岗（行政班上班日）</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5F222">
            <w:pPr>
              <w:keepNext w:val="0"/>
              <w:keepLines w:val="0"/>
              <w:widowControl/>
              <w:suppressLineNumbers w:val="0"/>
              <w:jc w:val="center"/>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250</w:t>
            </w:r>
          </w:p>
        </w:tc>
      </w:tr>
      <w:tr w14:paraId="01B8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5339F">
            <w:pPr>
              <w:keepNext w:val="0"/>
              <w:keepLines w:val="0"/>
              <w:widowControl/>
              <w:suppressLineNumbers w:val="0"/>
              <w:jc w:val="left"/>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营业网点10小时岗（每周上班5天）</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7BE54">
            <w:pPr>
              <w:keepNext w:val="0"/>
              <w:keepLines w:val="0"/>
              <w:widowControl/>
              <w:suppressLineNumbers w:val="0"/>
              <w:jc w:val="center"/>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260</w:t>
            </w:r>
          </w:p>
        </w:tc>
      </w:tr>
      <w:tr w14:paraId="7DD2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6C50">
            <w:pPr>
              <w:keepNext w:val="0"/>
              <w:keepLines w:val="0"/>
              <w:widowControl/>
              <w:suppressLineNumbers w:val="0"/>
              <w:jc w:val="left"/>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营业网点10小时岗（每周上班6天）</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3831F">
            <w:pPr>
              <w:keepNext w:val="0"/>
              <w:keepLines w:val="0"/>
              <w:widowControl/>
              <w:suppressLineNumbers w:val="0"/>
              <w:jc w:val="center"/>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w:t>
            </w:r>
          </w:p>
        </w:tc>
      </w:tr>
      <w:tr w14:paraId="7D97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AFB8C">
            <w:pPr>
              <w:keepNext w:val="0"/>
              <w:keepLines w:val="0"/>
              <w:pageBreakBefore w:val="0"/>
              <w:widowControl/>
              <w:kinsoku/>
              <w:wordWrap/>
              <w:overflowPunct/>
              <w:topLinePunct w:val="0"/>
              <w:autoSpaceDE/>
              <w:autoSpaceDN/>
              <w:bidi w:val="0"/>
              <w:adjustRightInd/>
              <w:snapToGrid/>
              <w:spacing w:after="120" w:line="580" w:lineRule="exact"/>
              <w:jc w:val="left"/>
              <w:rPr>
                <w:rFonts w:hint="eastAsia" w:asciiTheme="minorEastAsia" w:hAnsiTheme="minorEastAsia" w:eastAsiaTheme="minorEastAsia" w:cstheme="minorEastAsia"/>
                <w:color w:val="auto"/>
                <w:kern w:val="0"/>
                <w:sz w:val="22"/>
                <w:szCs w:val="22"/>
                <w:highlight w:val="none"/>
                <w:lang w:val="en-US" w:eastAsia="zh-CN" w:bidi="ar"/>
              </w:rPr>
            </w:pPr>
            <w:r>
              <w:rPr>
                <w:rFonts w:hint="eastAsia" w:asciiTheme="minorEastAsia" w:hAnsiTheme="minorEastAsia" w:eastAsiaTheme="minorEastAsia" w:cstheme="minorEastAsia"/>
                <w:color w:val="auto"/>
                <w:kern w:val="0"/>
                <w:sz w:val="22"/>
                <w:szCs w:val="22"/>
                <w:highlight w:val="none"/>
                <w:lang w:val="en-US" w:eastAsia="zh-CN" w:bidi="ar"/>
              </w:rPr>
              <w:t>办公楼8小时岗（行政班上班日）</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B1E62">
            <w:pPr>
              <w:keepNext w:val="0"/>
              <w:keepLines w:val="0"/>
              <w:pageBreakBefore w:val="0"/>
              <w:widowControl/>
              <w:kinsoku/>
              <w:wordWrap/>
              <w:overflowPunct/>
              <w:topLinePunct w:val="0"/>
              <w:autoSpaceDE/>
              <w:autoSpaceDN/>
              <w:bidi w:val="0"/>
              <w:adjustRightInd/>
              <w:snapToGrid/>
              <w:spacing w:after="120" w:line="580" w:lineRule="exact"/>
              <w:ind w:firstLine="1760" w:firstLineChars="800"/>
              <w:jc w:val="both"/>
              <w:rPr>
                <w:rFonts w:hint="eastAsia" w:asciiTheme="minorEastAsia" w:hAnsiTheme="minorEastAsia" w:eastAsiaTheme="minorEastAsia" w:cstheme="minorEastAsia"/>
                <w:color w:val="auto"/>
                <w:kern w:val="0"/>
                <w:sz w:val="22"/>
                <w:szCs w:val="22"/>
                <w:highlight w:val="none"/>
                <w:lang w:val="en-US" w:eastAsia="zh-CN" w:bidi="ar"/>
              </w:rPr>
            </w:pPr>
            <w:r>
              <w:rPr>
                <w:rFonts w:hint="eastAsia" w:asciiTheme="minorEastAsia" w:hAnsiTheme="minorEastAsia" w:eastAsiaTheme="minorEastAsia" w:cstheme="minorEastAsia"/>
                <w:color w:val="auto"/>
                <w:kern w:val="0"/>
                <w:sz w:val="22"/>
                <w:szCs w:val="22"/>
                <w:highlight w:val="none"/>
                <w:lang w:val="en-US" w:eastAsia="zh-CN" w:bidi="ar"/>
              </w:rPr>
              <w:t>250</w:t>
            </w:r>
          </w:p>
        </w:tc>
      </w:tr>
      <w:tr w14:paraId="21C3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5F4B8">
            <w:pPr>
              <w:keepNext w:val="0"/>
              <w:keepLines w:val="0"/>
              <w:widowControl/>
              <w:suppressLineNumbers w:val="0"/>
              <w:jc w:val="lef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办公楼10小时岗（行政班上班日）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ED548">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r>
      <w:tr w14:paraId="1099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48043">
            <w:pPr>
              <w:keepNext w:val="0"/>
              <w:keepLines w:val="0"/>
              <w:widowControl/>
              <w:suppressLineNumbers w:val="0"/>
              <w:jc w:val="left"/>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办公楼12小时岗（全年）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2570E">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365</w:t>
            </w:r>
          </w:p>
        </w:tc>
      </w:tr>
      <w:tr w14:paraId="7DD6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4098B">
            <w:pPr>
              <w:keepNext w:val="0"/>
              <w:keepLines w:val="0"/>
              <w:widowControl/>
              <w:suppressLineNumbers w:val="0"/>
              <w:jc w:val="lef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EFEEF">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365</w:t>
            </w:r>
          </w:p>
        </w:tc>
      </w:tr>
      <w:tr w14:paraId="363E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EBDDD">
            <w:pPr>
              <w:keepNext w:val="0"/>
              <w:keepLines w:val="0"/>
              <w:widowControl/>
              <w:suppressLineNumbers w:val="0"/>
              <w:jc w:val="left"/>
              <w:textAlignment w:val="bottom"/>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消防控制室24小时岗（全年）-不涉及超时服务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C213C">
            <w:pPr>
              <w:keepNext w:val="0"/>
              <w:keepLines w:val="0"/>
              <w:widowControl/>
              <w:suppressLineNumbers w:val="0"/>
              <w:jc w:val="center"/>
              <w:textAlignment w:val="bottom"/>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365/366</w:t>
            </w:r>
          </w:p>
        </w:tc>
      </w:tr>
    </w:tbl>
    <w:p w14:paraId="58898E8E">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黑体" w:hAnsi="彩虹黑体" w:eastAsia="彩虹黑体" w:cs="彩虹黑体"/>
          <w:b w:val="0"/>
          <w:bCs w:val="0"/>
          <w:color w:val="auto"/>
          <w:kern w:val="0"/>
          <w:sz w:val="32"/>
          <w:szCs w:val="32"/>
          <w:highlight w:val="none"/>
          <w:lang w:val="en-US" w:eastAsia="zh-CN" w:bidi="ar"/>
        </w:rPr>
      </w:pPr>
      <w:r>
        <w:rPr>
          <w:rFonts w:hint="eastAsia" w:ascii="彩虹黑体" w:hAnsi="彩虹黑体" w:eastAsia="彩虹黑体" w:cs="彩虹黑体"/>
          <w:b w:val="0"/>
          <w:bCs w:val="0"/>
          <w:color w:val="auto"/>
          <w:kern w:val="0"/>
          <w:sz w:val="32"/>
          <w:szCs w:val="32"/>
          <w:highlight w:val="none"/>
          <w:lang w:val="en-US" w:eastAsia="zh-CN" w:bidi="ar"/>
        </w:rPr>
        <w:t>计费系数：</w:t>
      </w:r>
    </w:p>
    <w:tbl>
      <w:tblPr>
        <w:tblStyle w:val="5"/>
        <w:tblW w:w="6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4800"/>
        <w:gridCol w:w="1245"/>
      </w:tblGrid>
      <w:tr w14:paraId="02A6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0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0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超时、临时服务时间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9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计费系数</w:t>
            </w:r>
          </w:p>
        </w:tc>
      </w:tr>
      <w:tr w14:paraId="29FA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6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E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工作日临时服务（岗位服务时间）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13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EEF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C8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E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工作日超时服务、非岗位服务时间临时服务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B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r>
      <w:tr w14:paraId="03E2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38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3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休息日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0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7A99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E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法定节假日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34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bl>
    <w:p w14:paraId="354071C7">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黑体" w:hAnsi="彩虹黑体" w:eastAsia="彩虹黑体" w:cs="彩虹黑体"/>
          <w:b w:val="0"/>
          <w:bCs w:val="0"/>
          <w:color w:val="auto"/>
          <w:kern w:val="0"/>
          <w:sz w:val="32"/>
          <w:szCs w:val="32"/>
          <w:highlight w:val="none"/>
        </w:rPr>
      </w:pPr>
      <w:r>
        <w:rPr>
          <w:rFonts w:hint="eastAsia" w:ascii="彩虹黑体" w:hAnsi="彩虹黑体" w:eastAsia="彩虹黑体" w:cs="彩虹黑体"/>
          <w:b w:val="0"/>
          <w:bCs w:val="0"/>
          <w:color w:val="auto"/>
          <w:kern w:val="0"/>
          <w:sz w:val="32"/>
          <w:szCs w:val="32"/>
          <w:highlight w:val="none"/>
          <w:lang w:bidi="ar"/>
        </w:rPr>
        <w:t>四、对</w:t>
      </w:r>
      <w:r>
        <w:rPr>
          <w:rFonts w:hint="eastAsia" w:ascii="彩虹黑体" w:hAnsi="彩虹黑体" w:eastAsia="彩虹黑体" w:cs="彩虹黑体"/>
          <w:b w:val="0"/>
          <w:bCs w:val="0"/>
          <w:color w:val="auto"/>
          <w:kern w:val="0"/>
          <w:sz w:val="32"/>
          <w:szCs w:val="32"/>
          <w:highlight w:val="none"/>
          <w:lang w:val="en-US" w:eastAsia="zh-CN" w:bidi="ar"/>
        </w:rPr>
        <w:t>投标人</w:t>
      </w:r>
      <w:r>
        <w:rPr>
          <w:rFonts w:hint="eastAsia" w:ascii="彩虹黑体" w:hAnsi="彩虹黑体" w:eastAsia="彩虹黑体" w:cs="彩虹黑体"/>
          <w:b w:val="0"/>
          <w:bCs w:val="0"/>
          <w:color w:val="auto"/>
          <w:kern w:val="0"/>
          <w:sz w:val="32"/>
          <w:szCs w:val="32"/>
          <w:highlight w:val="none"/>
          <w:lang w:bidi="ar"/>
        </w:rPr>
        <w:t>的要求</w:t>
      </w:r>
    </w:p>
    <w:p w14:paraId="0599C381">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1.投标人须是在中华人民共和国境内注册的独立法人或其他组织（如是分支机构，则须提供具备独立法人资格的上级机构授权证明），提供合法有效的营业执照或注册登记文件。</w:t>
      </w:r>
    </w:p>
    <w:p w14:paraId="27779DE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bidi="ar"/>
        </w:rPr>
        <w:t>2.</w:t>
      </w:r>
      <w:r>
        <w:rPr>
          <w:rFonts w:hint="eastAsia" w:ascii="彩虹粗仿宋" w:hAnsi="彩虹粗仿宋" w:eastAsia="彩虹粗仿宋" w:cs="彩虹粗仿宋"/>
          <w:color w:val="auto"/>
          <w:kern w:val="0"/>
          <w:sz w:val="32"/>
          <w:szCs w:val="32"/>
          <w:highlight w:val="none"/>
          <w:lang w:val="en-US" w:eastAsia="zh-CN" w:bidi="ar"/>
        </w:rPr>
        <w:t>具备有效的公安部门颁发的保安服务许可证。</w:t>
      </w:r>
    </w:p>
    <w:p w14:paraId="17F4F744">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bidi="ar"/>
        </w:rPr>
        <w:t>3.投标人近三年（</w:t>
      </w:r>
      <w:r>
        <w:rPr>
          <w:rFonts w:hint="eastAsia" w:ascii="彩虹粗仿宋" w:hAnsi="彩虹粗仿宋" w:eastAsia="彩虹粗仿宋" w:cs="彩虹粗仿宋"/>
          <w:color w:val="auto"/>
          <w:kern w:val="0"/>
          <w:sz w:val="32"/>
          <w:szCs w:val="32"/>
          <w:highlight w:val="none"/>
          <w:lang w:val="en-US" w:eastAsia="zh-CN" w:bidi="ar"/>
        </w:rPr>
        <w:t>2023年1月1日</w:t>
      </w:r>
      <w:r>
        <w:rPr>
          <w:rFonts w:hint="eastAsia" w:ascii="彩虹粗仿宋" w:hAnsi="彩虹粗仿宋" w:eastAsia="彩虹粗仿宋" w:cs="彩虹粗仿宋"/>
          <w:color w:val="auto"/>
          <w:kern w:val="0"/>
          <w:sz w:val="32"/>
          <w:szCs w:val="32"/>
          <w:highlight w:val="none"/>
          <w:lang w:bidi="ar"/>
        </w:rPr>
        <w:t>-投标截止时间）具有至少一项单项合同金额在300万元/年及以上的</w:t>
      </w:r>
      <w:r>
        <w:rPr>
          <w:rFonts w:hint="eastAsia" w:ascii="彩虹粗仿宋" w:hAnsi="彩虹粗仿宋" w:eastAsia="彩虹粗仿宋" w:cs="彩虹粗仿宋"/>
          <w:color w:val="auto"/>
          <w:kern w:val="0"/>
          <w:sz w:val="32"/>
          <w:szCs w:val="32"/>
          <w:highlight w:val="none"/>
          <w:lang w:val="en-US" w:eastAsia="zh-CN" w:bidi="ar"/>
        </w:rPr>
        <w:t>保安</w:t>
      </w:r>
      <w:r>
        <w:rPr>
          <w:rFonts w:hint="eastAsia" w:ascii="彩虹粗仿宋" w:hAnsi="彩虹粗仿宋" w:eastAsia="彩虹粗仿宋" w:cs="彩虹粗仿宋"/>
          <w:color w:val="auto"/>
          <w:kern w:val="0"/>
          <w:sz w:val="32"/>
          <w:szCs w:val="32"/>
          <w:highlight w:val="none"/>
          <w:lang w:bidi="ar"/>
        </w:rPr>
        <w:t>服务</w:t>
      </w:r>
      <w:r>
        <w:rPr>
          <w:rFonts w:hint="eastAsia" w:ascii="彩虹粗仿宋" w:hAnsi="彩虹粗仿宋" w:eastAsia="彩虹粗仿宋" w:cs="彩虹粗仿宋"/>
          <w:color w:val="auto"/>
          <w:kern w:val="0"/>
          <w:sz w:val="32"/>
          <w:szCs w:val="32"/>
          <w:highlight w:val="none"/>
          <w:lang w:val="en-US" w:eastAsia="zh-CN" w:bidi="ar"/>
        </w:rPr>
        <w:t>业绩（提供有效的合同证明文件）。</w:t>
      </w:r>
    </w:p>
    <w:p w14:paraId="1FCDF5E7">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4.投标人当前未被“信用中国”网站列入重大税收违法失信主体；未被“中国执行信息公开网”列入失信被执行人名单；未被“中国政府采购网”列入政府采购严重违法失信行为记录名单；未被“国家企业信用信息公示系统”网站列入严重违法失信名单。</w:t>
      </w:r>
    </w:p>
    <w:p w14:paraId="40A537ED">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5.本项目不接受联合体投标。</w:t>
      </w:r>
    </w:p>
    <w:p w14:paraId="147231C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6.投标人在投标有效期内未处于建设银行禁用、退出、停用期内。</w:t>
      </w:r>
    </w:p>
    <w:p w14:paraId="083A8C9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7.投标人须承诺，如果在本项目招标过程中出现下列情形，招标人有权取消其投标或中标资格且无须承担任何法律后果，具体情形包括但不限于：</w:t>
      </w:r>
    </w:p>
    <w:p w14:paraId="35B1FC68">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①法定代表人在生产经营活动中受到刑事处罚；</w:t>
      </w:r>
    </w:p>
    <w:p w14:paraId="3338820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②出现重大并购或重组，影响正常生产经营；</w:t>
      </w:r>
    </w:p>
    <w:p w14:paraId="5A2B53DE">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③出现其他重大风险事项，影响正常采购合作。</w:t>
      </w:r>
    </w:p>
    <w:p w14:paraId="7F6816C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8.法定代表人/单位负责人为同一人或存在控股、管理关系的不同单位，不得参加同一招标项目投标。</w:t>
      </w:r>
    </w:p>
    <w:p w14:paraId="138BD791">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黑体" w:hAnsi="彩虹黑体" w:eastAsia="彩虹黑体" w:cs="彩虹黑体"/>
          <w:b w:val="0"/>
          <w:bCs w:val="0"/>
          <w:color w:val="auto"/>
          <w:kern w:val="0"/>
          <w:sz w:val="32"/>
          <w:szCs w:val="32"/>
          <w:highlight w:val="none"/>
        </w:rPr>
      </w:pPr>
      <w:r>
        <w:rPr>
          <w:rFonts w:hint="eastAsia" w:ascii="彩虹黑体" w:hAnsi="彩虹黑体" w:eastAsia="彩虹黑体" w:cs="彩虹黑体"/>
          <w:b w:val="0"/>
          <w:bCs w:val="0"/>
          <w:color w:val="auto"/>
          <w:kern w:val="0"/>
          <w:sz w:val="32"/>
          <w:szCs w:val="32"/>
          <w:highlight w:val="none"/>
          <w:lang w:bidi="ar"/>
        </w:rPr>
        <w:t>五、服务质量及人员要求</w:t>
      </w:r>
    </w:p>
    <w:p w14:paraId="6EFE739D">
      <w:pPr>
        <w:keepNext w:val="0"/>
        <w:keepLines w:val="0"/>
        <w:pageBreakBefore w:val="0"/>
        <w:widowControl/>
        <w:kinsoku/>
        <w:wordWrap/>
        <w:overflowPunct/>
        <w:topLinePunct w:val="0"/>
        <w:autoSpaceDE/>
        <w:autoSpaceDN/>
        <w:bidi w:val="0"/>
        <w:adjustRightInd/>
        <w:snapToGrid/>
        <w:spacing w:after="120" w:line="580" w:lineRule="exact"/>
        <w:ind w:firstLine="643" w:firstLineChars="200"/>
        <w:jc w:val="both"/>
        <w:rPr>
          <w:rFonts w:hint="eastAsia" w:ascii="彩虹楷体" w:hAnsi="彩虹楷体" w:eastAsia="彩虹楷体" w:cs="彩虹楷体"/>
          <w:b/>
          <w:bCs/>
          <w:color w:val="auto"/>
          <w:kern w:val="0"/>
          <w:sz w:val="32"/>
          <w:szCs w:val="32"/>
          <w:highlight w:val="none"/>
        </w:rPr>
      </w:pPr>
      <w:r>
        <w:rPr>
          <w:rFonts w:hint="eastAsia" w:ascii="彩虹楷体" w:hAnsi="彩虹楷体" w:eastAsia="彩虹楷体" w:cs="彩虹楷体"/>
          <w:b/>
          <w:bCs/>
          <w:color w:val="auto"/>
          <w:kern w:val="0"/>
          <w:sz w:val="32"/>
          <w:szCs w:val="32"/>
          <w:highlight w:val="none"/>
          <w:lang w:bidi="ar"/>
        </w:rPr>
        <w:t>（一）服务质量</w:t>
      </w:r>
    </w:p>
    <w:p w14:paraId="25C139D8">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负责派出管理组织架构健全，人员符合要求的保安队伍，为服务场所提供门卫、巡逻、守护、安全检查以及安全技术防范、安全风险评估等服务。</w:t>
      </w:r>
    </w:p>
    <w:p w14:paraId="68182587">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bidi="ar"/>
        </w:rPr>
        <w:t>2．定期组织对服务场所安保队伍进行思想及专业教育培训，不断提升安防专业能力和水平</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val="en-US" w:eastAsia="zh-CN" w:bidi="ar"/>
        </w:rPr>
        <w:t xml:space="preserve">培训频率不少于每半年1次。   </w:t>
      </w:r>
    </w:p>
    <w:p w14:paraId="6F5C283F">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3．协助我行优化安保岗位设置方案，并按我行确定的方案组织实施。</w:t>
      </w:r>
    </w:p>
    <w:p w14:paraId="48D59ECD">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4.</w:t>
      </w:r>
      <w:r>
        <w:rPr>
          <w:rFonts w:hint="eastAsia" w:ascii="彩虹粗仿宋" w:hAnsi="彩虹粗仿宋" w:eastAsia="彩虹粗仿宋" w:cs="彩虹粗仿宋"/>
          <w:color w:val="auto"/>
          <w:kern w:val="0"/>
          <w:sz w:val="32"/>
          <w:szCs w:val="32"/>
          <w:highlight w:val="none"/>
          <w:lang w:bidi="ar"/>
        </w:rPr>
        <w:t>负责根据安保岗位设置方案，负责出入口以及核心区域的安全检查，周界相关部位的警卫值守，重点区域的巡查，室内外区域施工现场的安全检查等工作。</w:t>
      </w:r>
    </w:p>
    <w:p w14:paraId="193B6D7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5.</w:t>
      </w:r>
      <w:r>
        <w:rPr>
          <w:rFonts w:hint="eastAsia" w:ascii="彩虹粗仿宋" w:hAnsi="彩虹粗仿宋" w:eastAsia="彩虹粗仿宋" w:cs="彩虹粗仿宋"/>
          <w:color w:val="auto"/>
          <w:kern w:val="0"/>
          <w:sz w:val="32"/>
          <w:szCs w:val="32"/>
          <w:highlight w:val="none"/>
          <w:lang w:bidi="ar"/>
        </w:rPr>
        <w:t>负责及时发现服务场所周界以及服务场所内室外区域的安全、消防隐患或潜在风险，按预案立即处理或及时上报。</w:t>
      </w:r>
    </w:p>
    <w:p w14:paraId="4732EEBC">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6.</w:t>
      </w:r>
      <w:r>
        <w:rPr>
          <w:rFonts w:hint="eastAsia" w:ascii="彩虹粗仿宋" w:hAnsi="彩虹粗仿宋" w:eastAsia="彩虹粗仿宋" w:cs="彩虹粗仿宋"/>
          <w:color w:val="auto"/>
          <w:kern w:val="0"/>
          <w:sz w:val="32"/>
          <w:szCs w:val="32"/>
          <w:highlight w:val="none"/>
          <w:lang w:bidi="ar"/>
        </w:rPr>
        <w:t>负责服务场所范围内秩序维持及疏导，对服务场所负责区域出现的违反公共道德准则或服务场所规定的情况应及时予以纠正，并协助地方交通部门维护服务场所门口良好的交通秩序。</w:t>
      </w:r>
    </w:p>
    <w:p w14:paraId="076CCFAE">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7.</w:t>
      </w:r>
      <w:r>
        <w:rPr>
          <w:rFonts w:hint="eastAsia" w:ascii="彩虹粗仿宋" w:hAnsi="彩虹粗仿宋" w:eastAsia="彩虹粗仿宋" w:cs="彩虹粗仿宋"/>
          <w:color w:val="auto"/>
          <w:kern w:val="0"/>
          <w:sz w:val="32"/>
          <w:szCs w:val="32"/>
          <w:highlight w:val="none"/>
          <w:lang w:bidi="ar"/>
        </w:rPr>
        <w:t>积极主动参与服务场所的安全、消防工作，在职责范围外，主动发现并处置报告安全、消防隐患。</w:t>
      </w:r>
    </w:p>
    <w:p w14:paraId="1949DD6F">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8.</w:t>
      </w:r>
      <w:r>
        <w:rPr>
          <w:rFonts w:hint="eastAsia" w:ascii="彩虹粗仿宋" w:hAnsi="彩虹粗仿宋" w:eastAsia="彩虹粗仿宋" w:cs="彩虹粗仿宋"/>
          <w:color w:val="auto"/>
          <w:kern w:val="0"/>
          <w:sz w:val="32"/>
          <w:szCs w:val="32"/>
          <w:highlight w:val="none"/>
          <w:lang w:bidi="ar"/>
        </w:rPr>
        <w:t>负责保障服务区域重大活动的安全保障及行领导和各部门各项活动的安全任务。</w:t>
      </w:r>
    </w:p>
    <w:p w14:paraId="779BCBC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9.</w:t>
      </w:r>
      <w:r>
        <w:rPr>
          <w:rFonts w:hint="eastAsia" w:ascii="彩虹粗仿宋" w:hAnsi="彩虹粗仿宋" w:eastAsia="彩虹粗仿宋" w:cs="彩虹粗仿宋"/>
          <w:color w:val="auto"/>
          <w:kern w:val="0"/>
          <w:sz w:val="32"/>
          <w:szCs w:val="32"/>
          <w:highlight w:val="none"/>
          <w:lang w:bidi="ar"/>
        </w:rPr>
        <w:t>协助配合安防设备设施调试查验工作。</w:t>
      </w:r>
    </w:p>
    <w:p w14:paraId="000C840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val="en-US" w:eastAsia="zh-CN" w:bidi="ar"/>
        </w:rPr>
        <w:t>10.</w:t>
      </w:r>
      <w:r>
        <w:rPr>
          <w:rFonts w:hint="eastAsia" w:ascii="彩虹粗仿宋" w:hAnsi="彩虹粗仿宋" w:eastAsia="彩虹粗仿宋" w:cs="彩虹粗仿宋"/>
          <w:color w:val="auto"/>
          <w:kern w:val="0"/>
          <w:sz w:val="32"/>
          <w:szCs w:val="32"/>
          <w:highlight w:val="none"/>
          <w:lang w:bidi="ar"/>
        </w:rPr>
        <w:t>组织所有安保人员熟悉服务场所各类安保设施设备，熟练掌握配发安保装具的使用方法，制定完善的安保勤务方案及计划;负责安保器具的日常派发、使用、登记、回收等管理工作。严禁发生保安人员非在岗时间擅自携带安保器具，或将器具带出服务场所的情况。</w:t>
      </w:r>
    </w:p>
    <w:p w14:paraId="441EDF39">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1.</w:t>
      </w:r>
      <w:r>
        <w:rPr>
          <w:rFonts w:hint="eastAsia" w:ascii="彩虹粗仿宋" w:hAnsi="彩虹粗仿宋" w:eastAsia="彩虹粗仿宋" w:cs="彩虹粗仿宋"/>
          <w:color w:val="auto"/>
          <w:kern w:val="0"/>
          <w:sz w:val="32"/>
          <w:szCs w:val="32"/>
          <w:highlight w:val="none"/>
          <w:lang w:bidi="ar"/>
        </w:rPr>
        <w:t>负责服务场所消防控制室的24小时值守，及时发现消防安全隐患并按照预案进行处置，并及时上报我行。</w:t>
      </w:r>
    </w:p>
    <w:p w14:paraId="5D363C41">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2.</w:t>
      </w:r>
      <w:r>
        <w:rPr>
          <w:rFonts w:hint="eastAsia" w:ascii="彩虹粗仿宋" w:hAnsi="彩虹粗仿宋" w:eastAsia="彩虹粗仿宋" w:cs="彩虹粗仿宋"/>
          <w:color w:val="auto"/>
          <w:kern w:val="0"/>
          <w:sz w:val="32"/>
          <w:szCs w:val="32"/>
          <w:highlight w:val="none"/>
          <w:lang w:bidi="ar"/>
        </w:rPr>
        <w:t>根据我行要求派员参加服务场所义务消防队，积极参加服务场所组织的安消防演练。</w:t>
      </w:r>
    </w:p>
    <w:p w14:paraId="1D21083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3.</w:t>
      </w:r>
      <w:r>
        <w:rPr>
          <w:rFonts w:hint="eastAsia" w:ascii="彩虹粗仿宋" w:hAnsi="彩虹粗仿宋" w:eastAsia="彩虹粗仿宋" w:cs="彩虹粗仿宋"/>
          <w:color w:val="auto"/>
          <w:kern w:val="0"/>
          <w:sz w:val="32"/>
          <w:szCs w:val="32"/>
          <w:highlight w:val="none"/>
          <w:lang w:bidi="ar"/>
        </w:rPr>
        <w:t>建立反恐防暴应急体系，制定相关方案，并组织好各类演练和训练。</w:t>
      </w:r>
    </w:p>
    <w:p w14:paraId="37AA808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4.</w:t>
      </w:r>
      <w:r>
        <w:rPr>
          <w:rFonts w:hint="eastAsia" w:ascii="彩虹粗仿宋" w:hAnsi="彩虹粗仿宋" w:eastAsia="彩虹粗仿宋" w:cs="彩虹粗仿宋"/>
          <w:color w:val="auto"/>
          <w:kern w:val="0"/>
          <w:sz w:val="32"/>
          <w:szCs w:val="32"/>
          <w:highlight w:val="none"/>
          <w:lang w:bidi="ar"/>
        </w:rPr>
        <w:t>根据相关法律法规以及我行要求不断完善各类应急处置方案，协助我行进行突发事件(如自然灾害、事故灾难、公共卫生事件和社会安全事件等)及其他紧急情况的应急处置工作。</w:t>
      </w:r>
    </w:p>
    <w:p w14:paraId="28E0A6B8">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5.</w:t>
      </w:r>
      <w:r>
        <w:rPr>
          <w:rFonts w:hint="eastAsia" w:ascii="彩虹粗仿宋" w:hAnsi="彩虹粗仿宋" w:eastAsia="彩虹粗仿宋" w:cs="彩虹粗仿宋"/>
          <w:color w:val="auto"/>
          <w:kern w:val="0"/>
          <w:sz w:val="32"/>
          <w:szCs w:val="32"/>
          <w:highlight w:val="none"/>
          <w:lang w:bidi="ar"/>
        </w:rPr>
        <w:t>积极阻止服务场所内的任何破坏活动，在我行的指导下处理相关矛盾、冲突；出现案件时，在我行的指导下协助做好公安部门侦破等相关工作。</w:t>
      </w:r>
    </w:p>
    <w:p w14:paraId="4BD9D135">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6.</w:t>
      </w:r>
      <w:r>
        <w:rPr>
          <w:rFonts w:hint="eastAsia" w:ascii="彩虹粗仿宋" w:hAnsi="彩虹粗仿宋" w:eastAsia="彩虹粗仿宋" w:cs="彩虹粗仿宋"/>
          <w:color w:val="auto"/>
          <w:kern w:val="0"/>
          <w:sz w:val="32"/>
          <w:szCs w:val="32"/>
          <w:highlight w:val="none"/>
          <w:lang w:bidi="ar"/>
        </w:rPr>
        <w:t>积极配合我行对办公大楼公共区域安防物联网平台的值机等相关工作。</w:t>
      </w:r>
    </w:p>
    <w:p w14:paraId="73902BDB">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7.</w:t>
      </w:r>
      <w:r>
        <w:rPr>
          <w:rFonts w:hint="eastAsia" w:ascii="彩虹粗仿宋" w:hAnsi="彩虹粗仿宋" w:eastAsia="彩虹粗仿宋" w:cs="彩虹粗仿宋"/>
          <w:color w:val="auto"/>
          <w:kern w:val="0"/>
          <w:sz w:val="32"/>
          <w:szCs w:val="32"/>
          <w:highlight w:val="none"/>
          <w:lang w:bidi="ar"/>
        </w:rPr>
        <w:t>根据我行要求参与社会治安综合治理、应急体系的演练、培训、救援等工作，并按照要求的数量和资质配齐人员。</w:t>
      </w:r>
    </w:p>
    <w:p w14:paraId="4FCDED88">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8.</w:t>
      </w:r>
      <w:r>
        <w:rPr>
          <w:rFonts w:hint="eastAsia" w:ascii="彩虹粗仿宋" w:hAnsi="彩虹粗仿宋" w:eastAsia="彩虹粗仿宋" w:cs="彩虹粗仿宋"/>
          <w:color w:val="auto"/>
          <w:kern w:val="0"/>
          <w:sz w:val="32"/>
          <w:szCs w:val="32"/>
          <w:highlight w:val="none"/>
          <w:lang w:bidi="ar"/>
        </w:rPr>
        <w:t>根据合同以及我行要求在服务场所预留应急处突力量。当遇紧急突发状况且服务场所安保力量不足时，确保非在岗人员能在15分钟内紧急到岗。对于工作中遇到的特别严重的问题，在现有保安力量无法解决时，</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有责任临时增派其他人员协助共同解决。</w:t>
      </w:r>
    </w:p>
    <w:p w14:paraId="0DA7741E">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9.</w:t>
      </w:r>
      <w:r>
        <w:rPr>
          <w:rFonts w:hint="eastAsia" w:ascii="彩虹粗仿宋" w:hAnsi="彩虹粗仿宋" w:eastAsia="彩虹粗仿宋" w:cs="彩虹粗仿宋"/>
          <w:color w:val="auto"/>
          <w:kern w:val="0"/>
          <w:sz w:val="32"/>
          <w:szCs w:val="32"/>
          <w:highlight w:val="none"/>
          <w:lang w:bidi="ar"/>
        </w:rPr>
        <w:t>我行服务区域周边单位出现突发状况，向服务场所寻求支援时，根据我行要求，在所属派出所或区分行安保部的指导下，派员予以支援。</w:t>
      </w:r>
    </w:p>
    <w:p w14:paraId="23588B5D">
      <w:pPr>
        <w:keepNext w:val="0"/>
        <w:keepLines w:val="0"/>
        <w:pageBreakBefore w:val="0"/>
        <w:widowControl/>
        <w:kinsoku/>
        <w:wordWrap/>
        <w:overflowPunct/>
        <w:topLinePunct w:val="0"/>
        <w:autoSpaceDE/>
        <w:autoSpaceDN/>
        <w:bidi w:val="0"/>
        <w:adjustRightInd/>
        <w:snapToGrid/>
        <w:spacing w:after="120" w:line="580" w:lineRule="exact"/>
        <w:ind w:firstLine="643" w:firstLineChars="200"/>
        <w:jc w:val="both"/>
        <w:rPr>
          <w:rFonts w:hint="eastAsia" w:ascii="彩虹楷体" w:hAnsi="彩虹楷体" w:eastAsia="彩虹楷体" w:cs="彩虹楷体"/>
          <w:b/>
          <w:bCs/>
          <w:color w:val="auto"/>
          <w:kern w:val="0"/>
          <w:sz w:val="32"/>
          <w:szCs w:val="32"/>
          <w:highlight w:val="none"/>
        </w:rPr>
      </w:pPr>
      <w:r>
        <w:rPr>
          <w:rFonts w:hint="eastAsia" w:ascii="彩虹楷体" w:hAnsi="彩虹楷体" w:eastAsia="彩虹楷体" w:cs="彩虹楷体"/>
          <w:b/>
          <w:bCs/>
          <w:color w:val="auto"/>
          <w:kern w:val="0"/>
          <w:sz w:val="32"/>
          <w:szCs w:val="32"/>
          <w:highlight w:val="none"/>
          <w:lang w:bidi="ar"/>
        </w:rPr>
        <w:t>（二）人员要求</w:t>
      </w:r>
    </w:p>
    <w:p w14:paraId="008F6B4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1.总体要求。所有服务人员必须具备：</w:t>
      </w:r>
    </w:p>
    <w:p w14:paraId="2BCED10A">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（1）政治素质好，遵守法律法规和建设银行规章制度，无犯罪记录，无失信记录，品德良好，无劣迹及不良嗜好,爱岗敬业。</w:t>
      </w:r>
    </w:p>
    <w:p w14:paraId="2B50DCEC">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（2）严格政审，必须要通过公安信息网政审，确保政治合格，无违法罪和不良纪录。</w:t>
      </w:r>
    </w:p>
    <w:p w14:paraId="2535236C">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（3）身体健康，进行相关检查，身体合格，无传染病，无残疾，无明显疤痕和纹身。</w:t>
      </w:r>
    </w:p>
    <w:p w14:paraId="0D37B5F4">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（4）为保证值守人员在岗期间保持良好的工作状态，上班期间不得睡觉。</w:t>
      </w:r>
    </w:p>
    <w:p w14:paraId="0FB0EE30">
      <w:pPr>
        <w:keepNext w:val="0"/>
        <w:keepLines w:val="0"/>
        <w:pageBreakBefore w:val="0"/>
        <w:widowControl/>
        <w:kinsoku/>
        <w:wordWrap/>
        <w:overflowPunct/>
        <w:topLinePunct w:val="0"/>
        <w:autoSpaceDE/>
        <w:autoSpaceDN/>
        <w:bidi w:val="0"/>
        <w:adjustRightInd/>
        <w:snapToGrid/>
        <w:spacing w:after="120"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2.岗位要求</w:t>
      </w:r>
    </w:p>
    <w:tbl>
      <w:tblPr>
        <w:tblStyle w:val="5"/>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83"/>
        <w:gridCol w:w="7392"/>
      </w:tblGrid>
      <w:tr w14:paraId="2F25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21422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序号</w:t>
            </w:r>
          </w:p>
        </w:tc>
        <w:tc>
          <w:tcPr>
            <w:tcW w:w="1183" w:type="dxa"/>
            <w:tcBorders>
              <w:top w:val="single" w:color="auto" w:sz="4" w:space="0"/>
              <w:left w:val="nil"/>
              <w:bottom w:val="single" w:color="auto" w:sz="4" w:space="0"/>
              <w:right w:val="single" w:color="auto" w:sz="4" w:space="0"/>
            </w:tcBorders>
            <w:vAlign w:val="center"/>
          </w:tcPr>
          <w:p w14:paraId="1E73EC3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岗位</w:t>
            </w:r>
          </w:p>
        </w:tc>
        <w:tc>
          <w:tcPr>
            <w:tcW w:w="7392" w:type="dxa"/>
            <w:tcBorders>
              <w:top w:val="single" w:color="auto" w:sz="4" w:space="0"/>
              <w:left w:val="nil"/>
              <w:bottom w:val="single" w:color="auto" w:sz="4" w:space="0"/>
              <w:right w:val="single" w:color="auto" w:sz="4" w:space="0"/>
            </w:tcBorders>
            <w:vAlign w:val="center"/>
          </w:tcPr>
          <w:p w14:paraId="1B20BD7D">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素质要求及考核标准</w:t>
            </w:r>
          </w:p>
        </w:tc>
      </w:tr>
      <w:tr w14:paraId="0D30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10CB9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183" w:type="dxa"/>
            <w:tcBorders>
              <w:top w:val="single" w:color="auto" w:sz="4" w:space="0"/>
              <w:left w:val="nil"/>
              <w:bottom w:val="single" w:color="auto" w:sz="4" w:space="0"/>
              <w:right w:val="single" w:color="auto" w:sz="4" w:space="0"/>
            </w:tcBorders>
            <w:vAlign w:val="center"/>
          </w:tcPr>
          <w:p w14:paraId="52C7C4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办公楼、</w:t>
            </w:r>
            <w:r>
              <w:rPr>
                <w:rFonts w:hint="eastAsia" w:asciiTheme="minorEastAsia" w:hAnsiTheme="minorEastAsia" w:cstheme="minorEastAsia"/>
                <w:color w:val="auto"/>
                <w:kern w:val="0"/>
                <w:sz w:val="24"/>
                <w:szCs w:val="24"/>
                <w:highlight w:val="none"/>
                <w:lang w:val="en-US" w:eastAsia="zh-CN" w:bidi="ar"/>
              </w:rPr>
              <w:t>停车场</w:t>
            </w:r>
            <w:r>
              <w:rPr>
                <w:rFonts w:hint="eastAsia" w:asciiTheme="minorEastAsia" w:hAnsiTheme="minorEastAsia" w:eastAsiaTheme="minorEastAsia" w:cstheme="minorEastAsia"/>
                <w:color w:val="auto"/>
                <w:kern w:val="0"/>
                <w:sz w:val="24"/>
                <w:szCs w:val="24"/>
                <w:highlight w:val="none"/>
                <w:lang w:bidi="ar"/>
              </w:rPr>
              <w:t>保安</w:t>
            </w:r>
          </w:p>
        </w:tc>
        <w:tc>
          <w:tcPr>
            <w:tcW w:w="7392" w:type="dxa"/>
            <w:tcBorders>
              <w:top w:val="single" w:color="auto" w:sz="4" w:space="0"/>
              <w:left w:val="nil"/>
              <w:bottom w:val="single" w:color="auto" w:sz="4" w:space="0"/>
              <w:right w:val="single" w:color="auto" w:sz="4" w:space="0"/>
            </w:tcBorders>
            <w:vAlign w:val="center"/>
          </w:tcPr>
          <w:p w14:paraId="715AE1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1.基本要求：进入建行服务时年龄</w:t>
            </w:r>
            <w:r>
              <w:rPr>
                <w:rFonts w:hint="eastAsia" w:asciiTheme="minorEastAsia" w:hAnsiTheme="minorEastAsia" w:cstheme="minorEastAsia"/>
                <w:color w:val="auto"/>
                <w:kern w:val="0"/>
                <w:sz w:val="24"/>
                <w:szCs w:val="24"/>
                <w:highlight w:val="none"/>
                <w:lang w:val="en-US" w:eastAsia="zh-CN" w:bidi="ar"/>
              </w:rPr>
              <w:t>55</w:t>
            </w:r>
            <w:r>
              <w:rPr>
                <w:rFonts w:hint="eastAsia" w:asciiTheme="minorEastAsia" w:hAnsiTheme="minorEastAsia" w:eastAsiaTheme="minorEastAsia" w:cstheme="minorEastAsia"/>
                <w:color w:val="auto"/>
                <w:kern w:val="0"/>
                <w:sz w:val="24"/>
                <w:szCs w:val="24"/>
                <w:highlight w:val="none"/>
                <w:lang w:bidi="ar"/>
              </w:rPr>
              <w:t>岁（含）以下，</w:t>
            </w:r>
            <w:r>
              <w:rPr>
                <w:rFonts w:hint="eastAsia" w:asciiTheme="minorEastAsia" w:hAnsiTheme="minorEastAsia" w:cstheme="minorEastAsia"/>
                <w:color w:val="auto"/>
                <w:kern w:val="0"/>
                <w:sz w:val="24"/>
                <w:szCs w:val="24"/>
                <w:highlight w:val="none"/>
                <w:lang w:val="en-US" w:eastAsia="zh-CN" w:bidi="ar"/>
              </w:rPr>
              <w:t>男</w:t>
            </w:r>
            <w:r>
              <w:rPr>
                <w:rFonts w:hint="eastAsia" w:asciiTheme="minorEastAsia" w:hAnsiTheme="minorEastAsia" w:eastAsiaTheme="minorEastAsia" w:cstheme="minorEastAsia"/>
                <w:color w:val="auto"/>
                <w:kern w:val="0"/>
                <w:sz w:val="24"/>
                <w:szCs w:val="24"/>
                <w:highlight w:val="none"/>
                <w:lang w:bidi="ar"/>
              </w:rPr>
              <w:t>身高 160cm（含）以上，</w:t>
            </w:r>
            <w:r>
              <w:rPr>
                <w:rFonts w:hint="eastAsia" w:asciiTheme="minorEastAsia" w:hAnsiTheme="minorEastAsia" w:cstheme="minorEastAsia"/>
                <w:color w:val="auto"/>
                <w:kern w:val="0"/>
                <w:sz w:val="24"/>
                <w:szCs w:val="24"/>
                <w:highlight w:val="none"/>
                <w:lang w:val="en-US" w:eastAsia="zh-CN" w:bidi="ar"/>
              </w:rPr>
              <w:t>女</w:t>
            </w:r>
            <w:r>
              <w:rPr>
                <w:rFonts w:hint="eastAsia" w:asciiTheme="minorEastAsia" w:hAnsiTheme="minorEastAsia" w:eastAsiaTheme="minorEastAsia" w:cstheme="minorEastAsia"/>
                <w:color w:val="auto"/>
                <w:kern w:val="0"/>
                <w:sz w:val="24"/>
                <w:szCs w:val="24"/>
                <w:highlight w:val="none"/>
                <w:lang w:bidi="ar"/>
              </w:rPr>
              <w:t>身高 1</w:t>
            </w:r>
            <w:r>
              <w:rPr>
                <w:rFonts w:hint="eastAsia" w:asciiTheme="minorEastAsia" w:hAnsiTheme="minorEastAsia" w:cstheme="minorEastAsia"/>
                <w:color w:val="auto"/>
                <w:kern w:val="0"/>
                <w:sz w:val="24"/>
                <w:szCs w:val="24"/>
                <w:highlight w:val="none"/>
                <w:lang w:val="en-US" w:eastAsia="zh-CN" w:bidi="ar"/>
              </w:rPr>
              <w:t>55</w:t>
            </w:r>
            <w:r>
              <w:rPr>
                <w:rFonts w:hint="eastAsia" w:asciiTheme="minorEastAsia" w:hAnsiTheme="minorEastAsia" w:eastAsiaTheme="minorEastAsia" w:cstheme="minorEastAsia"/>
                <w:color w:val="auto"/>
                <w:kern w:val="0"/>
                <w:sz w:val="24"/>
                <w:szCs w:val="24"/>
                <w:highlight w:val="none"/>
                <w:lang w:bidi="ar"/>
              </w:rPr>
              <w:t>cm（含）以上</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cstheme="minorEastAsia"/>
                <w:color w:val="auto"/>
                <w:kern w:val="0"/>
                <w:sz w:val="24"/>
                <w:szCs w:val="24"/>
                <w:highlight w:val="none"/>
                <w:lang w:val="en-US" w:eastAsia="zh-CN" w:bidi="ar"/>
              </w:rPr>
              <w:t>初中及</w:t>
            </w:r>
            <w:r>
              <w:rPr>
                <w:rFonts w:hint="eastAsia" w:asciiTheme="minorEastAsia" w:hAnsiTheme="minorEastAsia" w:eastAsiaTheme="minorEastAsia" w:cstheme="minorEastAsia"/>
                <w:color w:val="auto"/>
                <w:kern w:val="0"/>
                <w:sz w:val="24"/>
                <w:szCs w:val="24"/>
                <w:highlight w:val="none"/>
                <w:lang w:bidi="ar"/>
              </w:rPr>
              <w:t>以上学历</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cstheme="minorEastAsia"/>
                <w:color w:val="auto"/>
                <w:kern w:val="0"/>
                <w:sz w:val="24"/>
                <w:szCs w:val="24"/>
                <w:highlight w:val="none"/>
                <w:lang w:val="en-US" w:eastAsia="zh-CN" w:bidi="ar"/>
              </w:rPr>
              <w:t>其中高中（含中职、中专、职高）及以上学历占比不低于30%；</w:t>
            </w:r>
            <w:r>
              <w:rPr>
                <w:rFonts w:hint="eastAsia" w:asciiTheme="minorEastAsia" w:hAnsiTheme="minorEastAsia" w:eastAsiaTheme="minorEastAsia" w:cstheme="minorEastAsia"/>
                <w:color w:val="auto"/>
                <w:kern w:val="0"/>
                <w:sz w:val="24"/>
                <w:szCs w:val="24"/>
                <w:highlight w:val="none"/>
                <w:lang w:bidi="ar"/>
              </w:rPr>
              <w:t>持保安证，无纹身，无犯罪记录，有相关工作经验优先</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2.综合素质：服务意识强，沟通能力良好、经过安保/消防专业培训，熟悉消防设施设备管理等相关安全制度，并熟练使用各类安全器材以及突发事件的处理</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3.日常考核标准 4 项：持证情况、工作流程、着装、工作标准。</w:t>
            </w:r>
          </w:p>
        </w:tc>
      </w:tr>
      <w:tr w14:paraId="55C3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40180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1183" w:type="dxa"/>
            <w:tcBorders>
              <w:top w:val="single" w:color="auto" w:sz="4" w:space="0"/>
              <w:left w:val="nil"/>
              <w:bottom w:val="single" w:color="auto" w:sz="4" w:space="0"/>
              <w:right w:val="single" w:color="auto" w:sz="4" w:space="0"/>
            </w:tcBorders>
            <w:vAlign w:val="center"/>
          </w:tcPr>
          <w:p w14:paraId="77CB7908">
            <w:pPr>
              <w:widowControl/>
              <w:spacing w:line="4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消防控制室保安</w:t>
            </w:r>
          </w:p>
        </w:tc>
        <w:tc>
          <w:tcPr>
            <w:tcW w:w="7392" w:type="dxa"/>
            <w:tcBorders>
              <w:top w:val="single" w:color="auto" w:sz="4" w:space="0"/>
              <w:left w:val="nil"/>
              <w:bottom w:val="single" w:color="auto" w:sz="4" w:space="0"/>
              <w:right w:val="single" w:color="auto" w:sz="4" w:space="0"/>
            </w:tcBorders>
            <w:vAlign w:val="center"/>
          </w:tcPr>
          <w:p w14:paraId="017205DD">
            <w:pPr>
              <w:widowControl/>
              <w:spacing w:line="4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1.基本要求：进入建行服务时年龄</w:t>
            </w:r>
            <w:r>
              <w:rPr>
                <w:rFonts w:hint="eastAsia" w:asciiTheme="minorEastAsia" w:hAnsiTheme="minorEastAsia" w:cstheme="minorEastAsia"/>
                <w:color w:val="auto"/>
                <w:kern w:val="0"/>
                <w:sz w:val="24"/>
                <w:szCs w:val="24"/>
                <w:highlight w:val="none"/>
                <w:lang w:val="en-US" w:eastAsia="zh-CN" w:bidi="ar"/>
              </w:rPr>
              <w:t>55</w:t>
            </w:r>
            <w:r>
              <w:rPr>
                <w:rFonts w:hint="eastAsia" w:asciiTheme="minorEastAsia" w:hAnsiTheme="minorEastAsia" w:eastAsiaTheme="minorEastAsia" w:cstheme="minorEastAsia"/>
                <w:color w:val="auto"/>
                <w:kern w:val="0"/>
                <w:sz w:val="24"/>
                <w:szCs w:val="24"/>
                <w:highlight w:val="none"/>
                <w:lang w:bidi="ar"/>
              </w:rPr>
              <w:t>岁（含）以下</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cstheme="minorEastAsia"/>
                <w:color w:val="auto"/>
                <w:kern w:val="0"/>
                <w:sz w:val="24"/>
                <w:szCs w:val="24"/>
                <w:highlight w:val="none"/>
                <w:lang w:val="en-US" w:eastAsia="zh-CN" w:bidi="ar"/>
              </w:rPr>
              <w:t>初中及</w:t>
            </w:r>
            <w:r>
              <w:rPr>
                <w:rFonts w:hint="eastAsia" w:asciiTheme="minorEastAsia" w:hAnsiTheme="minorEastAsia" w:eastAsiaTheme="minorEastAsia" w:cstheme="minorEastAsia"/>
                <w:color w:val="auto"/>
                <w:kern w:val="0"/>
                <w:sz w:val="24"/>
                <w:szCs w:val="24"/>
                <w:highlight w:val="none"/>
                <w:lang w:bidi="ar"/>
              </w:rPr>
              <w:t>以上学历，</w:t>
            </w:r>
            <w:r>
              <w:rPr>
                <w:rFonts w:hint="eastAsia" w:asciiTheme="minorEastAsia" w:hAnsiTheme="minorEastAsia" w:cstheme="minorEastAsia"/>
                <w:color w:val="auto"/>
                <w:kern w:val="0"/>
                <w:sz w:val="24"/>
                <w:szCs w:val="24"/>
                <w:highlight w:val="none"/>
                <w:lang w:val="en-US" w:eastAsia="zh-CN" w:bidi="ar"/>
              </w:rPr>
              <w:t>其中高中（含中职、中专、职高）及以上学历占比不低于30%；</w:t>
            </w:r>
            <w:r>
              <w:rPr>
                <w:rFonts w:hint="eastAsia" w:asciiTheme="minorEastAsia" w:hAnsiTheme="minorEastAsia" w:eastAsiaTheme="minorEastAsia" w:cstheme="minorEastAsia"/>
                <w:color w:val="auto"/>
                <w:kern w:val="0"/>
                <w:sz w:val="24"/>
                <w:szCs w:val="24"/>
                <w:highlight w:val="none"/>
                <w:lang w:bidi="ar"/>
              </w:rPr>
              <w:t>持</w:t>
            </w:r>
            <w:r>
              <w:rPr>
                <w:rFonts w:hint="eastAsia" w:asciiTheme="minorEastAsia" w:hAnsiTheme="minorEastAsia" w:eastAsiaTheme="minorEastAsia" w:cstheme="minorEastAsia"/>
                <w:b/>
                <w:bCs/>
                <w:color w:val="auto"/>
                <w:kern w:val="0"/>
                <w:sz w:val="24"/>
                <w:szCs w:val="24"/>
                <w:highlight w:val="none"/>
                <w:lang w:bidi="ar"/>
              </w:rPr>
              <w:t>消防设施操作员资格证书（中级消防资格证）</w:t>
            </w:r>
            <w:r>
              <w:rPr>
                <w:rFonts w:hint="eastAsia" w:asciiTheme="minorEastAsia" w:hAnsiTheme="minorEastAsia" w:eastAsiaTheme="minorEastAsia" w:cstheme="minorEastAsia"/>
                <w:color w:val="auto"/>
                <w:kern w:val="0"/>
                <w:sz w:val="24"/>
                <w:szCs w:val="24"/>
                <w:highlight w:val="none"/>
                <w:lang w:bidi="ar"/>
              </w:rPr>
              <w:t>及保安证</w:t>
            </w:r>
            <w:r>
              <w:rPr>
                <w:rFonts w:hint="eastAsia" w:asciiTheme="minorEastAsia" w:hAnsiTheme="minorEastAsia" w:eastAsiaTheme="minorEastAsia" w:cstheme="minorEastAsia"/>
                <w:b/>
                <w:bCs/>
                <w:color w:val="auto"/>
                <w:kern w:val="0"/>
                <w:sz w:val="24"/>
                <w:szCs w:val="24"/>
                <w:highlight w:val="none"/>
                <w:lang w:eastAsia="zh-CN" w:bidi="ar"/>
              </w:rPr>
              <w:t>（</w:t>
            </w:r>
            <w:r>
              <w:rPr>
                <w:rFonts w:hint="eastAsia" w:asciiTheme="minorEastAsia" w:hAnsiTheme="minorEastAsia" w:eastAsiaTheme="minorEastAsia" w:cstheme="minorEastAsia"/>
                <w:b/>
                <w:bCs/>
                <w:color w:val="auto"/>
                <w:kern w:val="0"/>
                <w:sz w:val="24"/>
                <w:szCs w:val="24"/>
                <w:highlight w:val="none"/>
                <w:lang w:val="en-US" w:eastAsia="zh-CN" w:bidi="ar"/>
              </w:rPr>
              <w:t>需人证合一）</w:t>
            </w:r>
            <w:r>
              <w:rPr>
                <w:rFonts w:hint="eastAsia" w:asciiTheme="minorEastAsia" w:hAnsiTheme="minorEastAsia" w:eastAsiaTheme="minorEastAsia" w:cstheme="minorEastAsia"/>
                <w:color w:val="auto"/>
                <w:kern w:val="0"/>
                <w:sz w:val="24"/>
                <w:szCs w:val="24"/>
                <w:highlight w:val="none"/>
                <w:lang w:bidi="ar"/>
              </w:rPr>
              <w:t>，无纹身，无犯罪记录，有相关工作经验优先</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2.综合素质：服务意识强，沟通能力良好、经过安保/消防专业培训，熟悉消防设施设备管理等相关安全制度，并熟练使用各类安全器材以及突发事件的处理</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3.日常考核标准 4 项：持证情况、工作流程、着装、工作标准。</w:t>
            </w:r>
          </w:p>
        </w:tc>
      </w:tr>
      <w:tr w14:paraId="2D5F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49796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3</w:t>
            </w:r>
          </w:p>
          <w:p w14:paraId="193836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bidi="ar"/>
              </w:rPr>
            </w:pPr>
          </w:p>
        </w:tc>
        <w:tc>
          <w:tcPr>
            <w:tcW w:w="1183" w:type="dxa"/>
            <w:tcBorders>
              <w:top w:val="single" w:color="auto" w:sz="4" w:space="0"/>
              <w:left w:val="nil"/>
              <w:bottom w:val="single" w:color="auto" w:sz="4" w:space="0"/>
              <w:right w:val="single" w:color="auto" w:sz="4" w:space="0"/>
            </w:tcBorders>
            <w:vAlign w:val="center"/>
          </w:tcPr>
          <w:p w14:paraId="72D49EB3">
            <w:pPr>
              <w:widowControl/>
              <w:spacing w:line="400" w:lineRule="exact"/>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网点、金库保安</w:t>
            </w:r>
          </w:p>
        </w:tc>
        <w:tc>
          <w:tcPr>
            <w:tcW w:w="7392" w:type="dxa"/>
            <w:tcBorders>
              <w:top w:val="single" w:color="auto" w:sz="4" w:space="0"/>
              <w:left w:val="nil"/>
              <w:bottom w:val="single" w:color="auto" w:sz="4" w:space="0"/>
              <w:right w:val="single" w:color="auto" w:sz="4" w:space="0"/>
            </w:tcBorders>
            <w:vAlign w:val="center"/>
          </w:tcPr>
          <w:p w14:paraId="7DFB6DBA">
            <w:pPr>
              <w:widowControl/>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1.基本要求：进入建行服务时年龄</w:t>
            </w:r>
            <w:r>
              <w:rPr>
                <w:rFonts w:hint="eastAsia" w:asciiTheme="minorEastAsia" w:hAnsiTheme="minorEastAsia" w:cstheme="minorEastAsia"/>
                <w:color w:val="auto"/>
                <w:kern w:val="0"/>
                <w:sz w:val="24"/>
                <w:szCs w:val="24"/>
                <w:highlight w:val="none"/>
                <w:lang w:val="en-US" w:eastAsia="zh-CN" w:bidi="ar"/>
              </w:rPr>
              <w:t>55</w:t>
            </w:r>
            <w:r>
              <w:rPr>
                <w:rFonts w:hint="eastAsia" w:asciiTheme="minorEastAsia" w:hAnsiTheme="minorEastAsia" w:eastAsiaTheme="minorEastAsia" w:cstheme="minorEastAsia"/>
                <w:color w:val="auto"/>
                <w:kern w:val="0"/>
                <w:sz w:val="24"/>
                <w:szCs w:val="24"/>
                <w:highlight w:val="none"/>
                <w:lang w:bidi="ar"/>
              </w:rPr>
              <w:t>岁（含）以下</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cstheme="minorEastAsia"/>
                <w:color w:val="auto"/>
                <w:kern w:val="0"/>
                <w:sz w:val="24"/>
                <w:szCs w:val="24"/>
                <w:highlight w:val="none"/>
                <w:lang w:val="en-US" w:eastAsia="zh-CN" w:bidi="ar"/>
              </w:rPr>
              <w:t>初中及</w:t>
            </w:r>
            <w:r>
              <w:rPr>
                <w:rFonts w:hint="eastAsia" w:asciiTheme="minorEastAsia" w:hAnsiTheme="minorEastAsia" w:eastAsiaTheme="minorEastAsia" w:cstheme="minorEastAsia"/>
                <w:color w:val="auto"/>
                <w:kern w:val="0"/>
                <w:sz w:val="24"/>
                <w:szCs w:val="24"/>
                <w:highlight w:val="none"/>
                <w:lang w:bidi="ar"/>
              </w:rPr>
              <w:t>以上学历</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cstheme="minorEastAsia"/>
                <w:color w:val="auto"/>
                <w:kern w:val="0"/>
                <w:sz w:val="24"/>
                <w:szCs w:val="24"/>
                <w:highlight w:val="none"/>
                <w:lang w:val="en-US" w:eastAsia="zh-CN" w:bidi="ar"/>
              </w:rPr>
              <w:t>其中高中（含中职、中专、职高）及以上学历占比不低于30%；</w:t>
            </w:r>
            <w:r>
              <w:rPr>
                <w:rFonts w:hint="eastAsia" w:asciiTheme="minorEastAsia" w:hAnsiTheme="minorEastAsia" w:eastAsiaTheme="minorEastAsia" w:cstheme="minorEastAsia"/>
                <w:color w:val="auto"/>
                <w:kern w:val="0"/>
                <w:sz w:val="24"/>
                <w:szCs w:val="24"/>
                <w:highlight w:val="none"/>
                <w:lang w:bidi="ar"/>
              </w:rPr>
              <w:t>持保安证，无纹身，无犯罪记录，有相关工作经验优先</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2.综合素质：服务意识较强、沟通能力良好、五官端正、形象良好；经过安保专业培训，熟悉安全制度及安全器材使用、意外事件及紧急事故之预防与安排</w:t>
            </w:r>
            <w:r>
              <w:rPr>
                <w:rFonts w:hint="eastAsia" w:asciiTheme="minorEastAsia" w:hAnsi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3.日常考核标准 4 项：着装、礼貌用语、工作标准、持证</w:t>
            </w:r>
            <w:r>
              <w:rPr>
                <w:rFonts w:hint="eastAsia" w:asciiTheme="minorEastAsia" w:hAnsiTheme="minorEastAsia" w:cstheme="minorEastAsia"/>
                <w:color w:val="auto"/>
                <w:kern w:val="0"/>
                <w:sz w:val="24"/>
                <w:szCs w:val="24"/>
                <w:highlight w:val="none"/>
                <w:lang w:val="en-US" w:eastAsia="zh-CN" w:bidi="ar"/>
              </w:rPr>
              <w:t>情况。</w:t>
            </w:r>
          </w:p>
        </w:tc>
      </w:tr>
    </w:tbl>
    <w:p w14:paraId="76E18F5F">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rPr>
          <w:rFonts w:hint="eastAsia" w:ascii="彩虹楷体" w:hAnsi="彩虹楷体" w:eastAsia="彩虹楷体" w:cs="彩虹楷体"/>
          <w:b/>
          <w:bCs/>
          <w:color w:val="auto"/>
          <w:kern w:val="0"/>
          <w:sz w:val="32"/>
          <w:szCs w:val="32"/>
          <w:highlight w:val="none"/>
          <w:lang w:val="en-US" w:eastAsia="zh-CN" w:bidi="ar"/>
        </w:rPr>
      </w:pPr>
      <w:r>
        <w:rPr>
          <w:rFonts w:hint="eastAsia" w:ascii="彩虹楷体" w:hAnsi="彩虹楷体" w:eastAsia="彩虹楷体" w:cs="彩虹楷体"/>
          <w:b/>
          <w:bCs/>
          <w:color w:val="auto"/>
          <w:kern w:val="0"/>
          <w:sz w:val="32"/>
          <w:szCs w:val="32"/>
          <w:highlight w:val="none"/>
          <w:lang w:val="en-US" w:eastAsia="zh-CN" w:bidi="ar"/>
        </w:rPr>
        <w:t>备注：承接原我行推荐的超龄优秀保安（比例不超过10%）继续服务不受上表年龄限制</w:t>
      </w:r>
    </w:p>
    <w:p w14:paraId="671ABFC5">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rPr>
          <w:rFonts w:hint="eastAsia" w:ascii="彩虹楷体" w:hAnsi="彩虹楷体" w:eastAsia="彩虹楷体" w:cs="彩虹楷体"/>
          <w:b/>
          <w:bCs/>
          <w:color w:val="auto"/>
          <w:kern w:val="0"/>
          <w:sz w:val="32"/>
          <w:szCs w:val="32"/>
          <w:highlight w:val="none"/>
        </w:rPr>
      </w:pPr>
      <w:r>
        <w:rPr>
          <w:rFonts w:hint="eastAsia" w:ascii="彩虹楷体" w:hAnsi="彩虹楷体" w:eastAsia="彩虹楷体" w:cs="彩虹楷体"/>
          <w:b/>
          <w:bCs/>
          <w:color w:val="auto"/>
          <w:kern w:val="0"/>
          <w:sz w:val="32"/>
          <w:szCs w:val="32"/>
          <w:highlight w:val="none"/>
          <w:lang w:bidi="ar"/>
        </w:rPr>
        <w:t>（三）</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楷体" w:hAnsi="彩虹楷体" w:eastAsia="彩虹楷体" w:cs="彩虹楷体"/>
          <w:b/>
          <w:bCs/>
          <w:color w:val="auto"/>
          <w:kern w:val="0"/>
          <w:sz w:val="32"/>
          <w:szCs w:val="32"/>
          <w:highlight w:val="none"/>
          <w:lang w:bidi="ar"/>
        </w:rPr>
        <w:t>承担下列义务</w:t>
      </w:r>
    </w:p>
    <w:p w14:paraId="3249ACB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w:t>
      </w:r>
      <w:r>
        <w:rPr>
          <w:rFonts w:hint="eastAsia" w:ascii="彩虹粗仿宋" w:hAnsi="彩虹粗仿宋" w:eastAsia="彩虹粗仿宋" w:cs="彩虹粗仿宋"/>
          <w:color w:val="auto"/>
          <w:kern w:val="0"/>
          <w:sz w:val="32"/>
          <w:szCs w:val="32"/>
          <w:highlight w:val="none"/>
          <w:lang w:val="en-US" w:eastAsia="zh-CN" w:bidi="ar"/>
        </w:rPr>
        <w:t>.</w:t>
      </w:r>
      <w:r>
        <w:rPr>
          <w:rFonts w:hint="eastAsia" w:ascii="彩虹粗仿宋" w:hAnsi="彩虹粗仿宋" w:eastAsia="彩虹粗仿宋" w:cs="彩虹粗仿宋"/>
          <w:color w:val="auto"/>
          <w:kern w:val="0"/>
          <w:sz w:val="32"/>
          <w:szCs w:val="32"/>
          <w:highlight w:val="none"/>
          <w:lang w:bidi="ar"/>
        </w:rPr>
        <w:t>为我行提供规定的服务内容。</w:t>
      </w:r>
    </w:p>
    <w:p w14:paraId="01DEDB9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2.上岗保安人员要通过公安信息网进行政审，保安人员要按岗位数量要求配齐编制。提供履行合同的保安人员的花名册，保安员岗位上岗证书、身份证复印件、劳动合同</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val="en-US" w:eastAsia="zh-CN" w:bidi="ar"/>
        </w:rPr>
        <w:t>毕业证书</w:t>
      </w:r>
      <w:r>
        <w:rPr>
          <w:rFonts w:hint="eastAsia" w:ascii="彩虹粗仿宋" w:hAnsi="彩虹粗仿宋" w:eastAsia="彩虹粗仿宋" w:cs="彩虹粗仿宋"/>
          <w:color w:val="auto"/>
          <w:kern w:val="0"/>
          <w:sz w:val="32"/>
          <w:szCs w:val="32"/>
          <w:highlight w:val="none"/>
          <w:lang w:bidi="ar"/>
        </w:rPr>
        <w:t>等信息资料。</w:t>
      </w:r>
    </w:p>
    <w:p w14:paraId="5202A928">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 xml:space="preserve">3.承诺合法聘用保安人员，依法与保安人员建立劳动关系并签订劳动合同，并在本合同有效期内将劳动合同交我行安全保卫部备案。按劳动法律法规规定承担包括但不限于保安人员的工资、奖金和福利，服装、教育培训等。为每名保安人员投保意外伤害保险，并承担保安人员在值勤岗位上因履行职责而造成的伤亡等情况的法律责任和义务。保证足额向保安人员支付薪酬、福利费及加班费。  </w:t>
      </w:r>
    </w:p>
    <w:p w14:paraId="27E12B5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4.如发生劳动争议，由</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全部负责，并尽快合法妥善解决。</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的保安人员在工作期间，因工致残或死亡的，由</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全部负责，并按照相关规定进行处理。</w:t>
      </w:r>
    </w:p>
    <w:p w14:paraId="41C7746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5.保安人员要相对保持稳定，并根据我行的需要和要求，合理部署和调整保安人员岗位，在规定的工作时间内不得出现脱岗、缺岗等情况。</w:t>
      </w:r>
    </w:p>
    <w:p w14:paraId="48BF36E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6.</w:t>
      </w:r>
      <w:r>
        <w:rPr>
          <w:rFonts w:ascii="彩虹粗仿宋" w:eastAsia="彩虹粗仿宋" w:cs="彩虹粗仿宋"/>
          <w:color w:val="auto"/>
          <w:sz w:val="32"/>
          <w:szCs w:val="32"/>
          <w:highlight w:val="none"/>
        </w:rPr>
        <w:t>对</w:t>
      </w:r>
      <w:r>
        <w:rPr>
          <w:rFonts w:hint="eastAsia" w:ascii="彩虹粗仿宋" w:eastAsia="彩虹粗仿宋" w:cs="彩虹粗仿宋"/>
          <w:color w:val="auto"/>
          <w:sz w:val="32"/>
          <w:szCs w:val="32"/>
          <w:highlight w:val="none"/>
        </w:rPr>
        <w:t>未达到</w:t>
      </w:r>
      <w:r>
        <w:rPr>
          <w:rFonts w:hint="eastAsia" w:ascii="彩虹粗仿宋" w:eastAsia="彩虹粗仿宋" w:cs="彩虹粗仿宋"/>
          <w:color w:val="auto"/>
          <w:sz w:val="32"/>
          <w:szCs w:val="32"/>
          <w:highlight w:val="none"/>
          <w:lang w:val="en-US" w:eastAsia="zh-CN"/>
        </w:rPr>
        <w:t>我行</w:t>
      </w:r>
      <w:r>
        <w:rPr>
          <w:rFonts w:hint="eastAsia" w:ascii="彩虹粗仿宋" w:eastAsia="彩虹粗仿宋" w:cs="彩虹粗仿宋"/>
          <w:color w:val="auto"/>
          <w:sz w:val="32"/>
          <w:szCs w:val="32"/>
          <w:highlight w:val="none"/>
        </w:rPr>
        <w:t>要求的保安服务</w:t>
      </w:r>
      <w:r>
        <w:rPr>
          <w:rFonts w:ascii="彩虹粗仿宋" w:eastAsia="彩虹粗仿宋" w:cs="彩虹粗仿宋"/>
          <w:color w:val="auto"/>
          <w:sz w:val="32"/>
          <w:szCs w:val="32"/>
          <w:highlight w:val="none"/>
        </w:rPr>
        <w:t>，</w:t>
      </w:r>
      <w:r>
        <w:rPr>
          <w:rFonts w:hint="eastAsia" w:ascii="彩虹粗仿宋" w:hAnsi="彩虹粗仿宋" w:eastAsia="彩虹粗仿宋" w:cs="彩虹粗仿宋"/>
          <w:color w:val="auto"/>
          <w:kern w:val="0"/>
          <w:sz w:val="32"/>
          <w:szCs w:val="32"/>
          <w:highlight w:val="none"/>
          <w:lang w:val="en-US" w:eastAsia="zh-CN" w:bidi="ar"/>
        </w:rPr>
        <w:t>中标人</w:t>
      </w:r>
      <w:r>
        <w:rPr>
          <w:rFonts w:ascii="彩虹粗仿宋" w:eastAsia="彩虹粗仿宋" w:cs="彩虹粗仿宋"/>
          <w:color w:val="auto"/>
          <w:sz w:val="32"/>
          <w:szCs w:val="32"/>
          <w:highlight w:val="none"/>
        </w:rPr>
        <w:t>应在两个工作日内予以</w:t>
      </w:r>
      <w:r>
        <w:rPr>
          <w:rFonts w:hint="eastAsia" w:ascii="彩虹粗仿宋" w:eastAsia="彩虹粗仿宋" w:cs="彩虹粗仿宋"/>
          <w:color w:val="auto"/>
          <w:sz w:val="32"/>
          <w:szCs w:val="32"/>
          <w:highlight w:val="none"/>
        </w:rPr>
        <w:t>整改</w:t>
      </w:r>
      <w:r>
        <w:rPr>
          <w:rFonts w:ascii="彩虹粗仿宋" w:eastAsia="彩虹粗仿宋" w:cs="彩虹粗仿宋"/>
          <w:color w:val="auto"/>
          <w:sz w:val="32"/>
          <w:szCs w:val="32"/>
          <w:highlight w:val="none"/>
        </w:rPr>
        <w:t>。</w:t>
      </w:r>
    </w:p>
    <w:p w14:paraId="54B6428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7.应制订有针对性的各种突发事件的应急预案，并报我行备案。</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应组织保安队员对各种预案进行演练，每年不少于两次。</w:t>
      </w:r>
    </w:p>
    <w:p w14:paraId="308C724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8.保安人员应维护好指定区域的治安秩序，对发生在执勤区域内的刑事、治安案件和事故，应及时果断按预案进行处置并向双方报告，</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有关负责人应在20分钟内到达现场进行处置。</w:t>
      </w:r>
    </w:p>
    <w:p w14:paraId="1237FB4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9.因</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人员不正确履行职责、过失或故意行为等原因，给我行或第三方造成人员伤害、财产和声誉损失的，由</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承担赔偿责任。</w:t>
      </w:r>
    </w:p>
    <w:p w14:paraId="184549B1">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rPr>
          <w:rFonts w:hint="eastAsia" w:ascii="彩虹楷体" w:hAnsi="彩虹楷体" w:eastAsia="彩虹楷体" w:cs="彩虹楷体"/>
          <w:b/>
          <w:bCs/>
          <w:color w:val="auto"/>
          <w:kern w:val="0"/>
          <w:sz w:val="32"/>
          <w:szCs w:val="32"/>
          <w:highlight w:val="none"/>
        </w:rPr>
      </w:pPr>
      <w:r>
        <w:rPr>
          <w:rFonts w:hint="eastAsia" w:ascii="彩虹楷体" w:hAnsi="彩虹楷体" w:eastAsia="彩虹楷体" w:cs="彩虹楷体"/>
          <w:b/>
          <w:bCs/>
          <w:color w:val="auto"/>
          <w:kern w:val="0"/>
          <w:sz w:val="32"/>
          <w:szCs w:val="32"/>
          <w:highlight w:val="none"/>
          <w:lang w:bidi="ar"/>
        </w:rPr>
        <w:t>（四）</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楷体" w:hAnsi="彩虹楷体" w:eastAsia="彩虹楷体" w:cs="彩虹楷体"/>
          <w:b/>
          <w:bCs/>
          <w:color w:val="auto"/>
          <w:kern w:val="0"/>
          <w:sz w:val="32"/>
          <w:szCs w:val="32"/>
          <w:highlight w:val="none"/>
          <w:lang w:bidi="ar"/>
        </w:rPr>
        <w:t>违约责任</w:t>
      </w:r>
    </w:p>
    <w:p w14:paraId="1CD5E21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bidi="ar"/>
        </w:rPr>
        <w:t>1．保证所派驻的保安员全部通过公安信息网比对政审，绝对无犯罪前科、无违法记录；年龄</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bidi="ar"/>
        </w:rPr>
        <w:t>学历、身高符合要求，精神面貌良好、责任心强、综合素质高。如违约，每发现一人次</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val="en-US" w:eastAsia="zh-CN" w:bidi="ar"/>
        </w:rPr>
        <w:t>扣减中标人当期服务费200元。</w:t>
      </w:r>
    </w:p>
    <w:p w14:paraId="3E8ACA5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2.</w:t>
      </w:r>
      <w:r>
        <w:rPr>
          <w:rFonts w:hint="eastAsia" w:ascii="彩虹粗仿宋" w:hAnsi="彩虹粗仿宋" w:eastAsia="彩虹粗仿宋" w:cs="彩虹粗仿宋"/>
          <w:color w:val="auto"/>
          <w:kern w:val="0"/>
          <w:sz w:val="32"/>
          <w:szCs w:val="32"/>
          <w:highlight w:val="none"/>
          <w:lang w:bidi="ar"/>
        </w:rPr>
        <w:t>保证按照约定岗位需求提供保安人员，不缺岗、不脱岗；如违约，</w:t>
      </w:r>
      <w:r>
        <w:rPr>
          <w:rFonts w:hint="eastAsia" w:ascii="彩虹粗仿宋" w:hAnsi="彩虹粗仿宋" w:eastAsia="彩虹粗仿宋" w:cs="彩虹粗仿宋"/>
          <w:color w:val="auto"/>
          <w:kern w:val="0"/>
          <w:sz w:val="32"/>
          <w:szCs w:val="32"/>
          <w:highlight w:val="none"/>
          <w:lang w:val="en-US" w:eastAsia="zh-CN" w:bidi="ar"/>
        </w:rPr>
        <w:t>办公楼、消控室、金库及清分间值守场所</w:t>
      </w:r>
      <w:r>
        <w:rPr>
          <w:rFonts w:hint="eastAsia" w:ascii="彩虹粗仿宋" w:hAnsi="彩虹粗仿宋" w:eastAsia="彩虹粗仿宋" w:cs="彩虹粗仿宋"/>
          <w:color w:val="auto"/>
          <w:kern w:val="0"/>
          <w:sz w:val="32"/>
          <w:szCs w:val="32"/>
          <w:highlight w:val="none"/>
          <w:lang w:bidi="ar"/>
        </w:rPr>
        <w:t>每发现一人次</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val="en-US" w:eastAsia="zh-CN" w:bidi="ar"/>
        </w:rPr>
        <w:t>扣减中标人当期服务费200元</w:t>
      </w:r>
      <w:r>
        <w:rPr>
          <w:rFonts w:hint="eastAsia" w:ascii="彩虹粗仿宋" w:hAnsi="彩虹粗仿宋" w:eastAsia="彩虹粗仿宋" w:cs="彩虹粗仿宋"/>
          <w:color w:val="auto"/>
          <w:kern w:val="0"/>
          <w:sz w:val="32"/>
          <w:szCs w:val="32"/>
          <w:highlight w:val="none"/>
          <w:lang w:bidi="ar"/>
        </w:rPr>
        <w:t>。</w:t>
      </w:r>
      <w:r>
        <w:rPr>
          <w:rFonts w:hint="eastAsia" w:ascii="彩虹粗仿宋" w:hAnsi="彩虹粗仿宋" w:eastAsia="彩虹粗仿宋" w:cs="彩虹粗仿宋"/>
          <w:color w:val="auto"/>
          <w:kern w:val="0"/>
          <w:sz w:val="32"/>
          <w:szCs w:val="32"/>
          <w:highlight w:val="none"/>
          <w:lang w:val="en-US" w:eastAsia="zh-CN" w:bidi="ar"/>
        </w:rPr>
        <w:t>中标人派驻营业网点保安人员如发生《营业网点保安人员违规行为分类明细表》（附表2）中违规行为的，每发现一人次的违规行为，按以下标准扣减中标人当期服务费：</w:t>
      </w:r>
    </w:p>
    <w:p w14:paraId="516895FF">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轻微违规行为：100元/人次；</w:t>
      </w:r>
    </w:p>
    <w:p w14:paraId="63F7F7D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一般违规行为：300元/人次；</w:t>
      </w:r>
    </w:p>
    <w:p w14:paraId="54B1B53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default"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严重违规行为：500元/人次。</w:t>
      </w:r>
    </w:p>
    <w:p w14:paraId="6250FAF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3</w:t>
      </w:r>
      <w:r>
        <w:rPr>
          <w:rFonts w:hint="eastAsia" w:ascii="彩虹粗仿宋" w:hAnsi="彩虹粗仿宋" w:eastAsia="彩虹粗仿宋" w:cs="彩虹粗仿宋"/>
          <w:color w:val="auto"/>
          <w:kern w:val="0"/>
          <w:sz w:val="32"/>
          <w:szCs w:val="32"/>
          <w:highlight w:val="none"/>
          <w:lang w:bidi="ar"/>
        </w:rPr>
        <w:t>．因人员不正确履行职责、过失或故意行为等原因，给我行或第三方造成人员伤害、财产和声誉损失的，由</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消除影响，承担赔偿责任</w:t>
      </w:r>
      <w:r>
        <w:rPr>
          <w:rFonts w:hint="eastAsia" w:ascii="彩虹粗仿宋" w:hAnsi="彩虹粗仿宋" w:eastAsia="彩虹粗仿宋" w:cs="彩虹粗仿宋"/>
          <w:color w:val="auto"/>
          <w:kern w:val="0"/>
          <w:sz w:val="32"/>
          <w:szCs w:val="32"/>
          <w:highlight w:val="none"/>
          <w:lang w:eastAsia="zh-CN" w:bidi="ar"/>
        </w:rPr>
        <w:t>，</w:t>
      </w:r>
      <w:r>
        <w:rPr>
          <w:rFonts w:hint="eastAsia" w:ascii="彩虹粗仿宋" w:hAnsi="彩虹粗仿宋" w:eastAsia="彩虹粗仿宋" w:cs="彩虹粗仿宋"/>
          <w:color w:val="auto"/>
          <w:kern w:val="0"/>
          <w:sz w:val="32"/>
          <w:szCs w:val="32"/>
          <w:highlight w:val="none"/>
          <w:lang w:bidi="ar"/>
        </w:rPr>
        <w:t>我行</w:t>
      </w:r>
      <w:r>
        <w:rPr>
          <w:rFonts w:hint="eastAsia" w:ascii="彩虹粗仿宋" w:hAnsi="彩虹粗仿宋" w:eastAsia="彩虹粗仿宋" w:cs="彩虹粗仿宋"/>
          <w:color w:val="auto"/>
          <w:kern w:val="0"/>
          <w:sz w:val="32"/>
          <w:szCs w:val="32"/>
          <w:highlight w:val="none"/>
          <w:lang w:val="en-US" w:eastAsia="zh-CN" w:bidi="ar"/>
        </w:rPr>
        <w:t>有权</w:t>
      </w:r>
      <w:r>
        <w:rPr>
          <w:rFonts w:hint="eastAsia" w:ascii="彩虹粗仿宋" w:hAnsi="彩虹粗仿宋" w:eastAsia="彩虹粗仿宋" w:cs="彩虹粗仿宋"/>
          <w:color w:val="auto"/>
          <w:kern w:val="0"/>
          <w:sz w:val="32"/>
          <w:szCs w:val="32"/>
          <w:highlight w:val="none"/>
          <w:lang w:bidi="ar"/>
        </w:rPr>
        <w:t>解除合同。</w:t>
      </w:r>
    </w:p>
    <w:p w14:paraId="32CC6FB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4</w:t>
      </w:r>
      <w:r>
        <w:rPr>
          <w:rFonts w:hint="eastAsia" w:ascii="彩虹粗仿宋" w:hAnsi="彩虹粗仿宋" w:eastAsia="彩虹粗仿宋" w:cs="彩虹粗仿宋"/>
          <w:color w:val="auto"/>
          <w:kern w:val="0"/>
          <w:sz w:val="32"/>
          <w:szCs w:val="32"/>
          <w:highlight w:val="none"/>
          <w:lang w:bidi="ar"/>
        </w:rPr>
        <w:t>．</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提供服务的保安人员无正当理由不服从我行安排，又未及时采取有效措施解决，我行</w:t>
      </w:r>
      <w:r>
        <w:rPr>
          <w:rFonts w:hint="eastAsia" w:ascii="彩虹粗仿宋" w:hAnsi="彩虹粗仿宋" w:eastAsia="彩虹粗仿宋" w:cs="彩虹粗仿宋"/>
          <w:color w:val="auto"/>
          <w:kern w:val="0"/>
          <w:sz w:val="32"/>
          <w:szCs w:val="32"/>
          <w:highlight w:val="none"/>
          <w:lang w:val="en-US" w:eastAsia="zh-CN" w:bidi="ar"/>
        </w:rPr>
        <w:t>有权</w:t>
      </w:r>
      <w:r>
        <w:rPr>
          <w:rFonts w:hint="eastAsia" w:ascii="彩虹粗仿宋" w:hAnsi="彩虹粗仿宋" w:eastAsia="彩虹粗仿宋" w:cs="彩虹粗仿宋"/>
          <w:color w:val="auto"/>
          <w:kern w:val="0"/>
          <w:sz w:val="32"/>
          <w:szCs w:val="32"/>
          <w:highlight w:val="none"/>
          <w:lang w:bidi="ar"/>
        </w:rPr>
        <w:t>解除合同。</w:t>
      </w:r>
    </w:p>
    <w:p w14:paraId="48435C9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5</w:t>
      </w:r>
      <w:r>
        <w:rPr>
          <w:rFonts w:hint="eastAsia" w:ascii="彩虹粗仿宋" w:hAnsi="彩虹粗仿宋" w:eastAsia="彩虹粗仿宋" w:cs="彩虹粗仿宋"/>
          <w:color w:val="auto"/>
          <w:kern w:val="0"/>
          <w:sz w:val="32"/>
          <w:szCs w:val="32"/>
          <w:highlight w:val="none"/>
          <w:lang w:bidi="ar"/>
        </w:rPr>
        <w:t>．因</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与保安人员之间的劳动关系纠纷严重影响保安服务质量，我行</w:t>
      </w:r>
      <w:r>
        <w:rPr>
          <w:rFonts w:hint="eastAsia" w:ascii="彩虹粗仿宋" w:hAnsi="彩虹粗仿宋" w:eastAsia="彩虹粗仿宋" w:cs="彩虹粗仿宋"/>
          <w:color w:val="auto"/>
          <w:kern w:val="0"/>
          <w:sz w:val="32"/>
          <w:szCs w:val="32"/>
          <w:highlight w:val="none"/>
          <w:lang w:val="en-US" w:eastAsia="zh-CN" w:bidi="ar"/>
        </w:rPr>
        <w:t>有权</w:t>
      </w:r>
      <w:r>
        <w:rPr>
          <w:rFonts w:hint="eastAsia" w:ascii="彩虹粗仿宋" w:hAnsi="彩虹粗仿宋" w:eastAsia="彩虹粗仿宋" w:cs="彩虹粗仿宋"/>
          <w:color w:val="auto"/>
          <w:kern w:val="0"/>
          <w:sz w:val="32"/>
          <w:szCs w:val="32"/>
          <w:highlight w:val="none"/>
          <w:lang w:bidi="ar"/>
        </w:rPr>
        <w:t>解除合同。</w:t>
      </w:r>
    </w:p>
    <w:p w14:paraId="5A1A2C3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6</w:t>
      </w:r>
      <w:r>
        <w:rPr>
          <w:rFonts w:hint="eastAsia" w:ascii="彩虹粗仿宋" w:hAnsi="彩虹粗仿宋" w:eastAsia="彩虹粗仿宋" w:cs="彩虹粗仿宋"/>
          <w:color w:val="auto"/>
          <w:kern w:val="0"/>
          <w:sz w:val="32"/>
          <w:szCs w:val="32"/>
          <w:highlight w:val="none"/>
          <w:lang w:bidi="ar"/>
        </w:rPr>
        <w:t>．其他违约行为给我行造成任何损失，</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承担相应的赔偿责任，经我行提出并给予合理期限后仍不改正的，我行</w:t>
      </w:r>
      <w:r>
        <w:rPr>
          <w:rFonts w:hint="eastAsia" w:ascii="彩虹粗仿宋" w:hAnsi="彩虹粗仿宋" w:eastAsia="彩虹粗仿宋" w:cs="彩虹粗仿宋"/>
          <w:color w:val="auto"/>
          <w:kern w:val="0"/>
          <w:sz w:val="32"/>
          <w:szCs w:val="32"/>
          <w:highlight w:val="none"/>
          <w:lang w:eastAsia="zh-CN" w:bidi="ar"/>
        </w:rPr>
        <w:t>有权解除</w:t>
      </w:r>
      <w:r>
        <w:rPr>
          <w:rFonts w:hint="eastAsia" w:ascii="彩虹粗仿宋" w:hAnsi="彩虹粗仿宋" w:eastAsia="彩虹粗仿宋" w:cs="彩虹粗仿宋"/>
          <w:color w:val="auto"/>
          <w:kern w:val="0"/>
          <w:sz w:val="32"/>
          <w:szCs w:val="32"/>
          <w:highlight w:val="none"/>
          <w:lang w:bidi="ar"/>
        </w:rPr>
        <w:t>合同。</w:t>
      </w:r>
    </w:p>
    <w:p w14:paraId="00EFF3D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7</w:t>
      </w:r>
      <w:r>
        <w:rPr>
          <w:rFonts w:hint="eastAsia" w:ascii="彩虹粗仿宋" w:hAnsi="彩虹粗仿宋" w:eastAsia="彩虹粗仿宋" w:cs="彩虹粗仿宋"/>
          <w:color w:val="auto"/>
          <w:kern w:val="0"/>
          <w:sz w:val="32"/>
          <w:szCs w:val="32"/>
          <w:highlight w:val="none"/>
          <w:lang w:bidi="ar"/>
        </w:rPr>
        <w:t>.合同存续期间，</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实际投入人员的平均年龄未达承诺要求的，每超1岁，每项扣减当季当地区应付合同总金额的</w:t>
      </w:r>
      <w:r>
        <w:rPr>
          <w:rFonts w:hint="eastAsia" w:ascii="彩虹粗仿宋" w:hAnsi="彩虹粗仿宋" w:eastAsia="彩虹粗仿宋" w:cs="彩虹粗仿宋"/>
          <w:color w:val="auto"/>
          <w:kern w:val="0"/>
          <w:sz w:val="32"/>
          <w:szCs w:val="32"/>
          <w:highlight w:val="none"/>
          <w:lang w:val="en-US" w:eastAsia="zh-CN" w:bidi="ar"/>
        </w:rPr>
        <w:t>1</w:t>
      </w:r>
      <w:r>
        <w:rPr>
          <w:rFonts w:hint="eastAsia" w:ascii="彩虹粗仿宋" w:hAnsi="彩虹粗仿宋" w:eastAsia="彩虹粗仿宋" w:cs="彩虹粗仿宋"/>
          <w:color w:val="auto"/>
          <w:kern w:val="0"/>
          <w:sz w:val="32"/>
          <w:szCs w:val="32"/>
          <w:highlight w:val="none"/>
          <w:lang w:bidi="ar"/>
        </w:rPr>
        <w:t>%，扣减上不封顶</w:t>
      </w:r>
      <w:r>
        <w:rPr>
          <w:rFonts w:hint="eastAsia" w:ascii="彩虹粗仿宋" w:hAnsi="彩虹粗仿宋" w:eastAsia="彩虹粗仿宋" w:cs="彩虹粗仿宋"/>
          <w:color w:val="auto"/>
          <w:kern w:val="0"/>
          <w:sz w:val="32"/>
          <w:szCs w:val="32"/>
          <w:highlight w:val="none"/>
          <w:lang w:eastAsia="zh-CN" w:bidi="ar"/>
        </w:rPr>
        <w:t>（承接原</w:t>
      </w:r>
      <w:r>
        <w:rPr>
          <w:rFonts w:hint="eastAsia" w:ascii="彩虹粗仿宋" w:hAnsi="彩虹粗仿宋" w:eastAsia="彩虹粗仿宋" w:cs="彩虹粗仿宋"/>
          <w:color w:val="auto"/>
          <w:kern w:val="0"/>
          <w:sz w:val="32"/>
          <w:szCs w:val="32"/>
          <w:highlight w:val="none"/>
          <w:lang w:val="en-US" w:eastAsia="zh-CN" w:bidi="ar"/>
        </w:rPr>
        <w:t>我行</w:t>
      </w:r>
      <w:r>
        <w:rPr>
          <w:rFonts w:hint="eastAsia" w:ascii="彩虹粗仿宋" w:hAnsi="彩虹粗仿宋" w:eastAsia="彩虹粗仿宋" w:cs="彩虹粗仿宋"/>
          <w:color w:val="auto"/>
          <w:kern w:val="0"/>
          <w:sz w:val="32"/>
          <w:szCs w:val="32"/>
          <w:highlight w:val="none"/>
          <w:lang w:eastAsia="zh-CN" w:bidi="ar"/>
        </w:rPr>
        <w:t>推荐的超龄优秀保安继续服务不纳入平均年龄计算）</w:t>
      </w:r>
      <w:r>
        <w:rPr>
          <w:rFonts w:hint="eastAsia" w:ascii="彩虹粗仿宋" w:hAnsi="彩虹粗仿宋" w:eastAsia="彩虹粗仿宋" w:cs="彩虹粗仿宋"/>
          <w:color w:val="auto"/>
          <w:kern w:val="0"/>
          <w:sz w:val="32"/>
          <w:szCs w:val="32"/>
          <w:highlight w:val="none"/>
          <w:lang w:bidi="ar"/>
        </w:rPr>
        <w:t>；</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实际投入人员的高中（含中职、中专、职高）及以上学历占比未达承诺比例的，每低1%扣减当季当地区应付合同总金额的0.</w:t>
      </w:r>
      <w:r>
        <w:rPr>
          <w:rFonts w:hint="eastAsia" w:ascii="彩虹粗仿宋" w:hAnsi="彩虹粗仿宋" w:eastAsia="彩虹粗仿宋" w:cs="彩虹粗仿宋"/>
          <w:color w:val="auto"/>
          <w:kern w:val="0"/>
          <w:sz w:val="32"/>
          <w:szCs w:val="32"/>
          <w:highlight w:val="none"/>
          <w:lang w:val="en-US" w:eastAsia="zh-CN" w:bidi="ar"/>
        </w:rPr>
        <w:t>1</w:t>
      </w:r>
      <w:r>
        <w:rPr>
          <w:rFonts w:hint="eastAsia" w:ascii="彩虹粗仿宋" w:hAnsi="彩虹粗仿宋" w:eastAsia="彩虹粗仿宋" w:cs="彩虹粗仿宋"/>
          <w:color w:val="auto"/>
          <w:kern w:val="0"/>
          <w:sz w:val="32"/>
          <w:szCs w:val="32"/>
          <w:highlight w:val="none"/>
          <w:lang w:bidi="ar"/>
        </w:rPr>
        <w:t>%，扣减上不封顶</w:t>
      </w:r>
      <w:r>
        <w:rPr>
          <w:rFonts w:hint="eastAsia" w:ascii="彩虹粗仿宋" w:hAnsi="彩虹粗仿宋" w:eastAsia="彩虹粗仿宋" w:cs="彩虹粗仿宋"/>
          <w:color w:val="auto"/>
          <w:kern w:val="0"/>
          <w:sz w:val="32"/>
          <w:szCs w:val="32"/>
          <w:highlight w:val="none"/>
          <w:lang w:eastAsia="zh-CN" w:bidi="ar"/>
        </w:rPr>
        <w:t>（承接原甲方推荐的超龄优秀保安继续服务不受此条款限制）</w:t>
      </w:r>
      <w:r>
        <w:rPr>
          <w:rFonts w:hint="eastAsia" w:ascii="彩虹粗仿宋" w:hAnsi="彩虹粗仿宋" w:eastAsia="彩虹粗仿宋" w:cs="彩虹粗仿宋"/>
          <w:color w:val="auto"/>
          <w:kern w:val="0"/>
          <w:sz w:val="32"/>
          <w:szCs w:val="32"/>
          <w:highlight w:val="none"/>
          <w:lang w:bidi="ar"/>
        </w:rPr>
        <w:t>；</w:t>
      </w: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实际投入人员的复退转业军人占比未达承诺比例的，每低</w:t>
      </w:r>
      <w:r>
        <w:rPr>
          <w:rFonts w:hint="eastAsia" w:ascii="彩虹粗仿宋" w:hAnsi="彩虹粗仿宋" w:eastAsia="彩虹粗仿宋" w:cs="彩虹粗仿宋"/>
          <w:color w:val="auto"/>
          <w:kern w:val="0"/>
          <w:sz w:val="32"/>
          <w:szCs w:val="32"/>
          <w:highlight w:val="none"/>
          <w:lang w:val="en-US" w:eastAsia="zh-CN" w:bidi="ar"/>
        </w:rPr>
        <w:t>0.</w:t>
      </w:r>
      <w:r>
        <w:rPr>
          <w:rFonts w:hint="eastAsia" w:ascii="彩虹粗仿宋" w:hAnsi="彩虹粗仿宋" w:eastAsia="彩虹粗仿宋" w:cs="彩虹粗仿宋"/>
          <w:color w:val="auto"/>
          <w:kern w:val="0"/>
          <w:sz w:val="32"/>
          <w:szCs w:val="32"/>
          <w:highlight w:val="none"/>
          <w:lang w:bidi="ar"/>
        </w:rPr>
        <w:t>5%每项扣减当季当地区应付合同总金额的0.</w:t>
      </w:r>
      <w:r>
        <w:rPr>
          <w:rFonts w:hint="eastAsia" w:ascii="彩虹粗仿宋" w:hAnsi="彩虹粗仿宋" w:eastAsia="彩虹粗仿宋" w:cs="彩虹粗仿宋"/>
          <w:color w:val="auto"/>
          <w:kern w:val="0"/>
          <w:sz w:val="32"/>
          <w:szCs w:val="32"/>
          <w:highlight w:val="none"/>
          <w:lang w:val="en-US" w:eastAsia="zh-CN" w:bidi="ar"/>
        </w:rPr>
        <w:t>1</w:t>
      </w:r>
      <w:r>
        <w:rPr>
          <w:rFonts w:hint="eastAsia" w:ascii="彩虹粗仿宋" w:hAnsi="彩虹粗仿宋" w:eastAsia="彩虹粗仿宋" w:cs="彩虹粗仿宋"/>
          <w:color w:val="auto"/>
          <w:kern w:val="0"/>
          <w:sz w:val="32"/>
          <w:szCs w:val="32"/>
          <w:highlight w:val="none"/>
          <w:lang w:bidi="ar"/>
        </w:rPr>
        <w:t>%，扣减上不封顶</w:t>
      </w:r>
      <w:r>
        <w:rPr>
          <w:rFonts w:hint="eastAsia" w:ascii="彩虹粗仿宋" w:hAnsi="彩虹粗仿宋" w:eastAsia="彩虹粗仿宋" w:cs="彩虹粗仿宋"/>
          <w:color w:val="auto"/>
          <w:kern w:val="0"/>
          <w:sz w:val="32"/>
          <w:szCs w:val="32"/>
          <w:highlight w:val="none"/>
          <w:lang w:val="en-US" w:eastAsia="zh-CN" w:bidi="ar"/>
        </w:rPr>
        <w:t>。</w:t>
      </w:r>
      <w:r>
        <w:rPr>
          <w:rFonts w:hint="eastAsia" w:ascii="彩虹粗仿宋" w:hAnsi="彩虹粗仿宋" w:eastAsia="彩虹粗仿宋" w:cs="彩虹粗仿宋"/>
          <w:color w:val="auto"/>
          <w:kern w:val="0"/>
          <w:sz w:val="32"/>
          <w:szCs w:val="32"/>
          <w:highlight w:val="none"/>
          <w:lang w:bidi="ar"/>
        </w:rPr>
        <w:t>以上人员平均年龄、高中（含中职、中专、职高）及以上学历占比、复退转业军人占比，累计发现4次未达承诺要求，我行有权解除合同。</w:t>
      </w:r>
      <w:r>
        <w:rPr>
          <w:rFonts w:hint="eastAsia" w:ascii="彩虹粗仿宋" w:hAnsi="彩虹粗仿宋" w:eastAsia="彩虹粗仿宋" w:cs="彩虹粗仿宋"/>
          <w:color w:val="auto"/>
          <w:kern w:val="0"/>
          <w:sz w:val="32"/>
          <w:szCs w:val="32"/>
          <w:highlight w:val="none"/>
          <w:lang w:val="en-US" w:eastAsia="zh-CN" w:bidi="ar"/>
        </w:rPr>
        <w:t xml:space="preserve">  </w:t>
      </w:r>
    </w:p>
    <w:p w14:paraId="32EFFC9D">
      <w:pPr>
        <w:spacing w:line="560" w:lineRule="exact"/>
        <w:ind w:firstLine="640" w:firstLineChars="200"/>
        <w:rPr>
          <w:rFonts w:hint="eastAsia" w:ascii="彩虹粗仿宋" w:eastAsia="彩虹粗仿宋"/>
          <w:b w:val="0"/>
          <w:bCs w:val="0"/>
          <w:color w:val="auto"/>
          <w:sz w:val="32"/>
          <w:szCs w:val="32"/>
          <w:highlight w:val="none"/>
          <w:lang w:val="en-US" w:eastAsia="zh-CN"/>
        </w:rPr>
      </w:pPr>
      <w:r>
        <w:rPr>
          <w:rFonts w:hint="eastAsia" w:ascii="彩虹粗仿宋" w:hAnsi="彩虹粗仿宋" w:eastAsia="彩虹粗仿宋" w:cs="彩虹粗仿宋"/>
          <w:color w:val="auto"/>
          <w:kern w:val="0"/>
          <w:sz w:val="32"/>
          <w:szCs w:val="32"/>
          <w:highlight w:val="none"/>
          <w:lang w:val="en-US" w:eastAsia="zh-CN" w:bidi="ar"/>
        </w:rPr>
        <w:t>8.消防控制室实行四班三运转，</w:t>
      </w:r>
      <w:r>
        <w:rPr>
          <w:rFonts w:hint="eastAsia" w:ascii="彩虹粗仿宋" w:hAnsi="彩虹粗仿宋" w:eastAsia="彩虹粗仿宋" w:cs="彩虹粗仿宋"/>
          <w:b w:val="0"/>
          <w:bCs w:val="0"/>
          <w:color w:val="auto"/>
          <w:kern w:val="0"/>
          <w:sz w:val="32"/>
          <w:szCs w:val="32"/>
          <w:highlight w:val="none"/>
          <w:lang w:val="en-US" w:eastAsia="zh-CN" w:bidi="ar"/>
        </w:rPr>
        <w:t>24小时双人值守。</w:t>
      </w:r>
      <w:r>
        <w:rPr>
          <w:rFonts w:hint="eastAsia" w:ascii="彩虹粗仿宋" w:hAnsi="彩虹粗仿宋" w:eastAsia="彩虹粗仿宋" w:cs="彩虹粗仿宋"/>
          <w:color w:val="auto"/>
          <w:kern w:val="0"/>
          <w:sz w:val="32"/>
          <w:szCs w:val="32"/>
          <w:highlight w:val="none"/>
          <w:lang w:val="en-US" w:eastAsia="zh-CN" w:bidi="ar"/>
        </w:rPr>
        <w:t>须持</w:t>
      </w:r>
      <w:r>
        <w:rPr>
          <w:rFonts w:hint="eastAsia" w:ascii="彩虹粗仿宋" w:hAnsi="彩虹粗仿宋" w:eastAsia="彩虹粗仿宋" w:cs="彩虹粗仿宋"/>
          <w:b/>
          <w:bCs/>
          <w:color w:val="auto"/>
          <w:kern w:val="0"/>
          <w:sz w:val="32"/>
          <w:szCs w:val="32"/>
          <w:highlight w:val="none"/>
          <w:lang w:val="en-US" w:eastAsia="zh-CN" w:bidi="ar"/>
        </w:rPr>
        <w:t>消防设施操作员资格证书（中级消防资格证）</w:t>
      </w:r>
      <w:r>
        <w:rPr>
          <w:rFonts w:hint="eastAsia" w:ascii="彩虹粗仿宋" w:hAnsi="彩虹粗仿宋" w:eastAsia="彩虹粗仿宋" w:cs="彩虹粗仿宋"/>
          <w:color w:val="auto"/>
          <w:kern w:val="0"/>
          <w:sz w:val="32"/>
          <w:szCs w:val="32"/>
          <w:highlight w:val="none"/>
          <w:lang w:val="en-US" w:eastAsia="zh-CN" w:bidi="ar"/>
        </w:rPr>
        <w:t>（须人证合一）上岗，每缺少一本</w:t>
      </w:r>
      <w:r>
        <w:rPr>
          <w:rFonts w:hint="eastAsia" w:ascii="彩虹粗仿宋" w:hAnsi="彩虹粗仿宋" w:eastAsia="彩虹粗仿宋" w:cs="彩虹粗仿宋"/>
          <w:b/>
          <w:bCs/>
          <w:color w:val="auto"/>
          <w:kern w:val="0"/>
          <w:sz w:val="32"/>
          <w:szCs w:val="32"/>
          <w:highlight w:val="none"/>
          <w:lang w:val="en-US" w:eastAsia="zh-CN" w:bidi="ar"/>
        </w:rPr>
        <w:t>消防设施操作员资格证书（中级消防资格证），</w:t>
      </w:r>
      <w:r>
        <w:rPr>
          <w:rFonts w:hint="eastAsia" w:ascii="彩虹粗仿宋" w:eastAsia="彩虹粗仿宋"/>
          <w:b w:val="0"/>
          <w:bCs w:val="0"/>
          <w:color w:val="auto"/>
          <w:sz w:val="32"/>
          <w:szCs w:val="32"/>
          <w:highlight w:val="none"/>
          <w:lang w:val="en-US" w:eastAsia="zh-CN"/>
        </w:rPr>
        <w:t>按照按1000元/本/月的标准扣减中标人服务费。</w:t>
      </w:r>
    </w:p>
    <w:p w14:paraId="4D631868">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黑体" w:hAnsi="彩虹黑体" w:eastAsia="彩虹黑体" w:cs="彩虹黑体"/>
          <w:b w:val="0"/>
          <w:bCs w:val="0"/>
          <w:color w:val="auto"/>
          <w:kern w:val="0"/>
          <w:sz w:val="32"/>
          <w:szCs w:val="32"/>
          <w:highlight w:val="none"/>
        </w:rPr>
      </w:pPr>
      <w:r>
        <w:rPr>
          <w:rFonts w:hint="eastAsia" w:ascii="彩虹黑体" w:hAnsi="彩虹黑体" w:eastAsia="彩虹黑体" w:cs="彩虹黑体"/>
          <w:b w:val="0"/>
          <w:bCs w:val="0"/>
          <w:color w:val="auto"/>
          <w:kern w:val="0"/>
          <w:sz w:val="32"/>
          <w:szCs w:val="32"/>
          <w:highlight w:val="none"/>
          <w:lang w:bidi="ar"/>
        </w:rPr>
        <w:t>六、保密要求</w:t>
      </w:r>
    </w:p>
    <w:p w14:paraId="6EE90F94">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rPr>
      </w:pPr>
      <w:r>
        <w:rPr>
          <w:rFonts w:hint="eastAsia" w:ascii="彩虹粗仿宋" w:hAnsi="彩虹粗仿宋" w:eastAsia="彩虹粗仿宋" w:cs="彩虹粗仿宋"/>
          <w:color w:val="auto"/>
          <w:kern w:val="0"/>
          <w:sz w:val="32"/>
          <w:szCs w:val="32"/>
          <w:highlight w:val="none"/>
          <w:lang w:val="en-US" w:eastAsia="zh-CN" w:bidi="ar"/>
        </w:rPr>
        <w:t>中标人</w:t>
      </w:r>
      <w:r>
        <w:rPr>
          <w:rFonts w:hint="eastAsia" w:ascii="彩虹粗仿宋" w:hAnsi="彩虹粗仿宋" w:eastAsia="彩虹粗仿宋" w:cs="彩虹粗仿宋"/>
          <w:color w:val="auto"/>
          <w:kern w:val="0"/>
          <w:sz w:val="32"/>
          <w:szCs w:val="32"/>
          <w:highlight w:val="none"/>
          <w:lang w:bidi="ar"/>
        </w:rPr>
        <w:t>应遵守保密义务，承担对知悉我行有关信息的保密义务。对我行营业办公场所内部设施，运钞车运送线路、时间等保密事项，以及在履行本合同过程中知悉的建行的有关信息，不得向无关人员泄露。</w:t>
      </w:r>
    </w:p>
    <w:p w14:paraId="294B477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黑体" w:hAnsi="彩虹黑体" w:eastAsia="彩虹黑体" w:cs="彩虹黑体"/>
          <w:b w:val="0"/>
          <w:bCs w:val="0"/>
          <w:color w:val="auto"/>
          <w:kern w:val="0"/>
          <w:sz w:val="32"/>
          <w:szCs w:val="32"/>
          <w:highlight w:val="none"/>
        </w:rPr>
      </w:pPr>
      <w:r>
        <w:rPr>
          <w:rFonts w:hint="eastAsia" w:ascii="彩虹黑体" w:hAnsi="彩虹黑体" w:eastAsia="彩虹黑体" w:cs="彩虹黑体"/>
          <w:b w:val="0"/>
          <w:bCs w:val="0"/>
          <w:color w:val="auto"/>
          <w:kern w:val="0"/>
          <w:sz w:val="32"/>
          <w:szCs w:val="32"/>
          <w:highlight w:val="none"/>
          <w:lang w:val="en-US" w:eastAsia="zh-CN" w:bidi="ar"/>
        </w:rPr>
        <w:t>七</w:t>
      </w:r>
      <w:r>
        <w:rPr>
          <w:rFonts w:hint="eastAsia" w:ascii="彩虹黑体" w:hAnsi="彩虹黑体" w:eastAsia="彩虹黑体" w:cs="彩虹黑体"/>
          <w:b w:val="0"/>
          <w:bCs w:val="0"/>
          <w:color w:val="auto"/>
          <w:kern w:val="0"/>
          <w:sz w:val="32"/>
          <w:szCs w:val="32"/>
          <w:highlight w:val="none"/>
          <w:lang w:bidi="ar"/>
        </w:rPr>
        <w:t>、结算方式及要求</w:t>
      </w:r>
    </w:p>
    <w:p w14:paraId="2EED4614">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lang w:bidi="ar"/>
        </w:rPr>
        <w:t>每季度付款一次，</w:t>
      </w:r>
      <w:r>
        <w:rPr>
          <w:rFonts w:hint="eastAsia" w:ascii="彩虹粗仿宋" w:hAnsi="彩虹粗仿宋" w:eastAsia="彩虹粗仿宋" w:cs="彩虹粗仿宋"/>
          <w:color w:val="auto"/>
          <w:kern w:val="0"/>
          <w:sz w:val="32"/>
          <w:szCs w:val="32"/>
          <w:highlight w:val="none"/>
          <w:lang w:val="en-US" w:eastAsia="zh-CN" w:bidi="ar"/>
        </w:rPr>
        <w:t>首个服务季度不满两个月的合并到下个季度结算付款。</w:t>
      </w:r>
      <w:r>
        <w:rPr>
          <w:rFonts w:hint="eastAsia" w:ascii="彩虹粗仿宋" w:hAnsi="彩虹粗仿宋" w:eastAsia="彩虹粗仿宋" w:cs="彩虹粗仿宋"/>
          <w:color w:val="auto"/>
          <w:kern w:val="0"/>
          <w:sz w:val="32"/>
          <w:szCs w:val="32"/>
          <w:highlight w:val="none"/>
          <w:lang w:bidi="ar"/>
        </w:rPr>
        <w:t>中标人需向我行提供合法有效增值税专用发票，我行在收到发票后20个工作日转账付款。</w:t>
      </w:r>
    </w:p>
    <w:p w14:paraId="43EF138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p>
    <w:p w14:paraId="77F6147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p>
    <w:p w14:paraId="33C5590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p>
    <w:p w14:paraId="35FA9CD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rPr>
          <w:rFonts w:hint="default" w:ascii="彩虹粗仿宋" w:hAnsi="彩虹粗仿宋" w:eastAsia="彩虹粗仿宋" w:cs="彩虹粗仿宋"/>
          <w:color w:val="auto"/>
          <w:kern w:val="0"/>
          <w:sz w:val="32"/>
          <w:szCs w:val="32"/>
          <w:highlight w:val="none"/>
          <w:shd w:val="clear" w:color="auto" w:fill="FFFFFF"/>
          <w:lang w:val="en-US" w:eastAsia="zh-CN" w:bidi="ar"/>
        </w:rPr>
      </w:pPr>
      <w:r>
        <w:rPr>
          <w:rFonts w:hint="eastAsia" w:ascii="彩虹粗仿宋" w:hAnsi="彩虹粗仿宋" w:eastAsia="彩虹粗仿宋" w:cs="彩虹粗仿宋"/>
          <w:color w:val="auto"/>
          <w:kern w:val="0"/>
          <w:sz w:val="32"/>
          <w:szCs w:val="32"/>
          <w:highlight w:val="none"/>
          <w:shd w:val="clear" w:color="auto" w:fill="FFFFFF"/>
          <w:lang w:val="en-US" w:eastAsia="zh-CN" w:bidi="ar"/>
        </w:rPr>
        <w:t>附表1</w:t>
      </w:r>
    </w:p>
    <w:p w14:paraId="3EBCE1C7">
      <w:pPr>
        <w:keepNext w:val="0"/>
        <w:keepLines w:val="0"/>
        <w:pageBreakBefore w:val="0"/>
        <w:widowControl/>
        <w:kinsoku/>
        <w:wordWrap/>
        <w:overflowPunct/>
        <w:topLinePunct w:val="0"/>
        <w:autoSpaceDE/>
        <w:autoSpaceDN/>
        <w:bidi w:val="0"/>
        <w:adjustRightInd/>
        <w:snapToGrid/>
        <w:spacing w:line="580" w:lineRule="exact"/>
        <w:ind w:firstLine="640" w:firstLineChars="200"/>
        <w:jc w:val="center"/>
        <w:rPr>
          <w:rFonts w:hint="eastAsia" w:ascii="彩虹粗仿宋" w:hAnsi="彩虹粗仿宋" w:eastAsia="彩虹粗仿宋" w:cs="彩虹粗仿宋"/>
          <w:color w:val="auto"/>
          <w:kern w:val="0"/>
          <w:sz w:val="32"/>
          <w:szCs w:val="32"/>
          <w:highlight w:val="none"/>
          <w:lang w:bidi="ar"/>
        </w:rPr>
      </w:pPr>
      <w:r>
        <w:rPr>
          <w:rFonts w:hint="eastAsia" w:ascii="彩虹粗仿宋" w:hAnsi="彩虹粗仿宋" w:eastAsia="彩虹粗仿宋" w:cs="彩虹粗仿宋"/>
          <w:color w:val="auto"/>
          <w:kern w:val="0"/>
          <w:sz w:val="32"/>
          <w:szCs w:val="32"/>
          <w:highlight w:val="none"/>
          <w:shd w:val="clear" w:color="auto" w:fill="FFFFFF"/>
          <w:lang w:val="en-US" w:eastAsia="zh-CN" w:bidi="ar"/>
        </w:rPr>
        <w:t>营业办公场所保安服务项目需求明细表</w:t>
      </w:r>
    </w:p>
    <w:tbl>
      <w:tblPr>
        <w:tblStyle w:val="5"/>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2115"/>
        <w:gridCol w:w="3720"/>
        <w:gridCol w:w="1080"/>
        <w:gridCol w:w="1080"/>
        <w:gridCol w:w="1080"/>
      </w:tblGrid>
      <w:tr w14:paraId="7C08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08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81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二级行（部）</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8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63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上限控制价（元）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9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数量</w:t>
            </w:r>
          </w:p>
        </w:tc>
      </w:tr>
      <w:tr w14:paraId="172D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C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1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贵港分行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办公楼10小时岗（行政班上班日）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3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3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4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78D4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2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4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贵港分行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7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6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9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6AC6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D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贵港分行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6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D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1F91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B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3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贵港分行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7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A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F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C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18FE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A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贵港分行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D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78B5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0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5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贵港分行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1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金库值守服务(12小时岗）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C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A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0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2CDF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1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9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河池分行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A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办公楼8小时岗（行政班上班日）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055F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河池分行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A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4C6F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0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4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河池分行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8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E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A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295B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E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C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河池分行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C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E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9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E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4E4D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E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9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河池分行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0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6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r>
      <w:tr w14:paraId="637E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A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0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7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6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7E5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C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8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4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75D1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4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4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F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B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2815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6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5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8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0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6359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C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4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9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办公楼10小时岗（行政班上班日）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0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E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1DCC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0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C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办公楼12小时岗（全年）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A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E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5807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0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4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2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0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r>
      <w:tr w14:paraId="49B5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7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1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14:paraId="25BB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2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A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C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4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r>
      <w:tr w14:paraId="6B59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8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9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3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3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r>
      <w:tr w14:paraId="32F2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0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2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金库值守服务(12小时岗）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F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0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A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2749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F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9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钦州分行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办公楼8小时岗（行政班上班日）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6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E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6908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6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钦州分行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C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524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钦州分行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5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B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0E6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0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钦州分行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6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1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E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3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3772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钦州分行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A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9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r>
      <w:tr w14:paraId="1F37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9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钦州分行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D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金库值守服务(12小时岗）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6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4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FC2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0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2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玉林分行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办公楼10小时岗（行政班上班日）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8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8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1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0F16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B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玉林分行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C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E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E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3B87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B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玉林分行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2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3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3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2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r>
      <w:tr w14:paraId="2EAB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3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5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玉林分行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E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C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E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B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r>
      <w:tr w14:paraId="5F4D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0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玉林分行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C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6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1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r>
      <w:tr w14:paraId="1422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3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8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玉林分行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B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金库值守服务(12小时岗）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2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5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0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7C93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7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E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南宁高新支行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0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C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4EE8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E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A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南宁高新支行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B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B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44A7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C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1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南宁高新支行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D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4A47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南宁江南支行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办公楼10小时岗（行政班上班日）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C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E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4433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6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F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南宁江南支行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B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D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1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C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4DC7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0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E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南宁江南支行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7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5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6819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2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D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南宁江南支行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4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r>
      <w:tr w14:paraId="4666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5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南宁江南支行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A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A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r>
      <w:tr w14:paraId="120F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0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南宁江南支行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5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自助银行夜间6小时岗（全年）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0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7F38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2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2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区分行营业部</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办公楼8小时岗（行政班上班日）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B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62CD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区分行营业部</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B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4AC5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0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A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区分行营业部</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5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7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14:paraId="0BC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B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7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区分行营业部</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3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0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7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B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1B22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1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6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南宁园湖支行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1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D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7275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2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3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南宁园湖支行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5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F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9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5A96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1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1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南宁园湖支行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2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5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E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r>
      <w:tr w14:paraId="750E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南宁园湖支行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F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4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D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r>
      <w:tr w14:paraId="588E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3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南宁自贸区支行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C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办公楼8小时岗（行政班上班日）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8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B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02B7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D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E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南宁自贸区支行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6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23AA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0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A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南宁自贸区支行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1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D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39A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8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D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南宁自贸区支行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C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3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9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14AC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6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7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南宁新城支行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9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8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1521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6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南宁新城支行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1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3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r>
      <w:tr w14:paraId="19BB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9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南宁新城支行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3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E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0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r>
      <w:tr w14:paraId="5C74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南宁业务集中处理中心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办公楼10小时岗（行政班上班日）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6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14:paraId="12C8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南宁业务集中处理中心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F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9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C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5B00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2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4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南宁业务集中处理中心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5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1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14:paraId="3106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6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南宁业务集中处理中心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7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金库值守服务(12小时岗）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C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C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4906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D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北海分行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办公楼12小时岗（全年）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2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7B2E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F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9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2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3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14:paraId="4257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A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3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消防控制室24小时岗（全年）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6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0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8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14:paraId="59AC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6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3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E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C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B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0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14:paraId="2B8B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6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0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营业网点10小时岗（每周上班6天）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A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3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7E08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C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4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北海分行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F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金库值守服务(12小时岗）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A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A09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区分行本级</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8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办公楼24小时岗（全年）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元.岗.月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C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3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bl>
    <w:p w14:paraId="385707A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bidi="ar"/>
        </w:rPr>
      </w:pPr>
    </w:p>
    <w:p w14:paraId="73D9B9D7">
      <w:pPr>
        <w:keepNext w:val="0"/>
        <w:keepLines w:val="0"/>
        <w:pageBreakBefore w:val="0"/>
        <w:widowControl/>
        <w:kinsoku/>
        <w:wordWrap/>
        <w:overflowPunct/>
        <w:topLinePunct w:val="0"/>
        <w:autoSpaceDE/>
        <w:autoSpaceDN/>
        <w:bidi w:val="0"/>
        <w:adjustRightInd/>
        <w:snapToGrid/>
        <w:spacing w:line="580" w:lineRule="exact"/>
        <w:ind w:firstLine="360" w:firstLineChars="200"/>
        <w:jc w:val="both"/>
        <w:rPr>
          <w:rFonts w:hint="eastAsia" w:ascii="宋体" w:hAnsi="宋体" w:eastAsia="宋体" w:cs="宋体"/>
          <w:color w:val="auto"/>
          <w:kern w:val="0"/>
          <w:sz w:val="18"/>
          <w:szCs w:val="18"/>
          <w:highlight w:val="none"/>
          <w:lang w:val="en-US" w:eastAsia="zh-CN" w:bidi="ar"/>
        </w:rPr>
      </w:pPr>
    </w:p>
    <w:p w14:paraId="3ACD6169">
      <w:pPr>
        <w:keepNext w:val="0"/>
        <w:keepLines w:val="0"/>
        <w:pageBreakBefore w:val="0"/>
        <w:widowControl/>
        <w:kinsoku/>
        <w:wordWrap/>
        <w:overflowPunct/>
        <w:topLinePunct w:val="0"/>
        <w:autoSpaceDE/>
        <w:autoSpaceDN/>
        <w:bidi w:val="0"/>
        <w:adjustRightInd/>
        <w:snapToGrid/>
        <w:spacing w:line="580" w:lineRule="exact"/>
        <w:ind w:firstLine="360" w:firstLineChars="200"/>
        <w:jc w:val="both"/>
        <w:rPr>
          <w:rFonts w:hint="eastAsia" w:ascii="宋体" w:hAnsi="宋体" w:eastAsia="宋体" w:cs="宋体"/>
          <w:color w:val="auto"/>
          <w:kern w:val="0"/>
          <w:sz w:val="18"/>
          <w:szCs w:val="18"/>
          <w:highlight w:val="none"/>
          <w:lang w:val="en-US" w:eastAsia="zh-CN" w:bidi="ar"/>
        </w:rPr>
      </w:pPr>
    </w:p>
    <w:p w14:paraId="4171BD72">
      <w:pPr>
        <w:keepNext w:val="0"/>
        <w:keepLines w:val="0"/>
        <w:pageBreakBefore w:val="0"/>
        <w:widowControl/>
        <w:kinsoku/>
        <w:wordWrap/>
        <w:overflowPunct/>
        <w:topLinePunct w:val="0"/>
        <w:autoSpaceDE/>
        <w:autoSpaceDN/>
        <w:bidi w:val="0"/>
        <w:adjustRightInd/>
        <w:snapToGrid/>
        <w:spacing w:line="580" w:lineRule="exact"/>
        <w:ind w:firstLine="360" w:firstLineChars="200"/>
        <w:jc w:val="both"/>
        <w:rPr>
          <w:rFonts w:hint="eastAsia" w:ascii="宋体" w:hAnsi="宋体" w:eastAsia="宋体" w:cs="宋体"/>
          <w:color w:val="auto"/>
          <w:kern w:val="0"/>
          <w:sz w:val="18"/>
          <w:szCs w:val="18"/>
          <w:highlight w:val="none"/>
          <w:lang w:val="en-US" w:eastAsia="zh-CN" w:bidi="ar"/>
        </w:rPr>
      </w:pPr>
    </w:p>
    <w:p w14:paraId="0470641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附表2</w:t>
      </w:r>
    </w:p>
    <w:p w14:paraId="76EB672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rPr>
          <w:rFonts w:hint="eastAsia" w:ascii="彩虹粗仿宋" w:hAnsi="彩虹粗仿宋" w:eastAsia="彩虹粗仿宋" w:cs="彩虹粗仿宋"/>
          <w:color w:val="auto"/>
          <w:kern w:val="0"/>
          <w:sz w:val="32"/>
          <w:szCs w:val="32"/>
          <w:highlight w:val="none"/>
          <w:lang w:val="en-US" w:eastAsia="zh-CN" w:bidi="ar"/>
        </w:rPr>
      </w:pPr>
    </w:p>
    <w:p w14:paraId="2B6CA9C7">
      <w:pPr>
        <w:keepNext w:val="0"/>
        <w:keepLines w:val="0"/>
        <w:pageBreakBefore w:val="0"/>
        <w:widowControl/>
        <w:kinsoku/>
        <w:wordWrap/>
        <w:overflowPunct/>
        <w:topLinePunct w:val="0"/>
        <w:autoSpaceDE/>
        <w:autoSpaceDN/>
        <w:bidi w:val="0"/>
        <w:adjustRightInd/>
        <w:snapToGrid/>
        <w:spacing w:line="580" w:lineRule="exact"/>
        <w:ind w:firstLine="640" w:firstLineChars="200"/>
        <w:jc w:val="center"/>
        <w:rPr>
          <w:rFonts w:hint="eastAsia" w:ascii="彩虹粗仿宋" w:hAnsi="彩虹粗仿宋" w:eastAsia="彩虹粗仿宋" w:cs="彩虹粗仿宋"/>
          <w:color w:val="auto"/>
          <w:kern w:val="0"/>
          <w:sz w:val="32"/>
          <w:szCs w:val="32"/>
          <w:highlight w:val="none"/>
          <w:lang w:val="en-US" w:eastAsia="zh-CN" w:bidi="ar"/>
        </w:rPr>
      </w:pPr>
      <w:r>
        <w:rPr>
          <w:rFonts w:hint="eastAsia" w:ascii="彩虹粗仿宋" w:hAnsi="彩虹粗仿宋" w:eastAsia="彩虹粗仿宋" w:cs="彩虹粗仿宋"/>
          <w:color w:val="auto"/>
          <w:kern w:val="0"/>
          <w:sz w:val="32"/>
          <w:szCs w:val="32"/>
          <w:highlight w:val="none"/>
          <w:lang w:val="en-US" w:eastAsia="zh-CN" w:bidi="ar"/>
        </w:rPr>
        <w:t>营业网点保安人员违规行为分类明细表</w:t>
      </w:r>
    </w:p>
    <w:tbl>
      <w:tblPr>
        <w:tblStyle w:val="5"/>
        <w:tblpPr w:leftFromText="180" w:rightFromText="180" w:vertAnchor="text" w:horzAnchor="page" w:tblpXSpec="center" w:tblpY="1143"/>
        <w:tblOverlap w:val="never"/>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2775"/>
        <w:gridCol w:w="3013"/>
        <w:gridCol w:w="2912"/>
      </w:tblGrid>
      <w:tr w14:paraId="6A7B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AD1">
            <w:pPr>
              <w:keepNext w:val="0"/>
              <w:keepLines w:val="0"/>
              <w:widowControl/>
              <w:suppressLineNumbers w:val="0"/>
              <w:jc w:val="center"/>
              <w:textAlignment w:val="center"/>
              <w:rPr>
                <w:rFonts w:ascii="彩虹黑体" w:hAnsi="彩虹黑体" w:eastAsia="彩虹黑体" w:cs="彩虹黑体"/>
                <w:i w:val="0"/>
                <w:iCs w:val="0"/>
                <w:color w:val="auto"/>
                <w:sz w:val="20"/>
                <w:szCs w:val="20"/>
                <w:highlight w:val="none"/>
                <w:u w:val="none"/>
              </w:rPr>
            </w:pPr>
            <w:r>
              <w:rPr>
                <w:rFonts w:hint="eastAsia" w:ascii="彩虹黑体" w:hAnsi="彩虹黑体" w:eastAsia="彩虹黑体" w:cs="彩虹黑体"/>
                <w:i w:val="0"/>
                <w:iCs w:val="0"/>
                <w:color w:val="auto"/>
                <w:kern w:val="0"/>
                <w:sz w:val="20"/>
                <w:szCs w:val="20"/>
                <w:highlight w:val="none"/>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7ADB">
            <w:pPr>
              <w:keepNext w:val="0"/>
              <w:keepLines w:val="0"/>
              <w:widowControl/>
              <w:suppressLineNumbers w:val="0"/>
              <w:jc w:val="center"/>
              <w:textAlignment w:val="center"/>
              <w:rPr>
                <w:rFonts w:hint="eastAsia" w:ascii="彩虹黑体" w:hAnsi="彩虹黑体" w:eastAsia="彩虹黑体" w:cs="彩虹黑体"/>
                <w:i w:val="0"/>
                <w:iCs w:val="0"/>
                <w:color w:val="auto"/>
                <w:sz w:val="20"/>
                <w:szCs w:val="20"/>
                <w:highlight w:val="none"/>
                <w:u w:val="none"/>
              </w:rPr>
            </w:pPr>
            <w:r>
              <w:rPr>
                <w:rFonts w:hint="eastAsia" w:ascii="彩虹黑体" w:hAnsi="彩虹黑体" w:eastAsia="彩虹黑体" w:cs="彩虹黑体"/>
                <w:i w:val="0"/>
                <w:iCs w:val="0"/>
                <w:color w:val="auto"/>
                <w:kern w:val="0"/>
                <w:sz w:val="20"/>
                <w:szCs w:val="20"/>
                <w:highlight w:val="none"/>
                <w:u w:val="none"/>
                <w:lang w:val="en-US" w:eastAsia="zh-CN" w:bidi="ar"/>
              </w:rPr>
              <w:t>轻微</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CD9">
            <w:pPr>
              <w:keepNext w:val="0"/>
              <w:keepLines w:val="0"/>
              <w:widowControl/>
              <w:suppressLineNumbers w:val="0"/>
              <w:jc w:val="center"/>
              <w:textAlignment w:val="center"/>
              <w:rPr>
                <w:rFonts w:hint="eastAsia" w:ascii="彩虹黑体" w:hAnsi="彩虹黑体" w:eastAsia="彩虹黑体" w:cs="彩虹黑体"/>
                <w:i w:val="0"/>
                <w:iCs w:val="0"/>
                <w:color w:val="auto"/>
                <w:sz w:val="20"/>
                <w:szCs w:val="20"/>
                <w:highlight w:val="none"/>
                <w:u w:val="none"/>
              </w:rPr>
            </w:pPr>
            <w:r>
              <w:rPr>
                <w:rFonts w:hint="eastAsia" w:ascii="彩虹黑体" w:hAnsi="彩虹黑体" w:eastAsia="彩虹黑体" w:cs="彩虹黑体"/>
                <w:i w:val="0"/>
                <w:iCs w:val="0"/>
                <w:color w:val="auto"/>
                <w:kern w:val="0"/>
                <w:sz w:val="20"/>
                <w:szCs w:val="20"/>
                <w:highlight w:val="none"/>
                <w:u w:val="none"/>
                <w:lang w:val="en-US" w:eastAsia="zh-CN" w:bidi="ar"/>
              </w:rPr>
              <w:t>一般</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51B">
            <w:pPr>
              <w:keepNext w:val="0"/>
              <w:keepLines w:val="0"/>
              <w:widowControl/>
              <w:suppressLineNumbers w:val="0"/>
              <w:jc w:val="center"/>
              <w:textAlignment w:val="center"/>
              <w:rPr>
                <w:rFonts w:hint="eastAsia" w:ascii="彩虹黑体" w:hAnsi="彩虹黑体" w:eastAsia="彩虹黑体" w:cs="彩虹黑体"/>
                <w:i w:val="0"/>
                <w:iCs w:val="0"/>
                <w:color w:val="auto"/>
                <w:sz w:val="20"/>
                <w:szCs w:val="20"/>
                <w:highlight w:val="none"/>
                <w:u w:val="none"/>
              </w:rPr>
            </w:pPr>
            <w:r>
              <w:rPr>
                <w:rFonts w:hint="eastAsia" w:ascii="彩虹黑体" w:hAnsi="彩虹黑体" w:eastAsia="彩虹黑体" w:cs="彩虹黑体"/>
                <w:i w:val="0"/>
                <w:iCs w:val="0"/>
                <w:color w:val="auto"/>
                <w:kern w:val="0"/>
                <w:sz w:val="20"/>
                <w:szCs w:val="20"/>
                <w:highlight w:val="none"/>
                <w:u w:val="none"/>
                <w:lang w:val="en-US" w:eastAsia="zh-CN" w:bidi="ar"/>
              </w:rPr>
              <w:t>严重</w:t>
            </w:r>
          </w:p>
        </w:tc>
      </w:tr>
      <w:tr w14:paraId="1D2C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E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41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一个月迟到三次（不含）以内。</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74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一个月迟到三次（含）以上、五次（不含）以下，脱岗1小时以内或无故早退。</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0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一个月迟到5次（含）以上、执勤期间未经许可脱岗1小时以上、私下换岗。</w:t>
            </w:r>
          </w:p>
        </w:tc>
      </w:tr>
      <w:tr w14:paraId="3F47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C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41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未着统一制服，未穿戴防护装备、未着深色鞋子。</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1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网点营业期间长时间或频繁聊天、接打私人电话、看书报。</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0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对待客户、网点员工用语不礼貌，与客户发生争吵，且存在较大过错的。</w:t>
            </w:r>
          </w:p>
        </w:tc>
      </w:tr>
      <w:tr w14:paraId="50F9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E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0F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从事与保安员工作无关的事项，如打扫卫生、接收快递或外卖、浇花等。</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0C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执勤期间聊天会客、吸烟、看书报、打游戏、玩手机、吃东西、睡觉。</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F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发现故意遮盖面部，携带管制刀具、枪状物品、大宗物品、可疑液体瓶等异常情况的人员时，未阻止其进入、未报告网点负责人。</w:t>
            </w:r>
          </w:p>
        </w:tc>
      </w:tr>
      <w:tr w14:paraId="0DC6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FB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22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执勤期间，存在倚靠墙、门或咨询台等倚靠物站立，翘二郎腿或斜躺坐立、趴台面等情况。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4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业务繁忙、客户较多时坐下休息、看手机的或到网点外遛弯围观。</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D8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对扰乱秩序行为未及时阻止，未及时报告可疑遗留物品。</w:t>
            </w:r>
          </w:p>
        </w:tc>
      </w:tr>
      <w:tr w14:paraId="0566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C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09B">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D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值勤期间未随身配备防卫棍或玩弄防卫器材。</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25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无故向客户挥动防卫器械或使用防卫器械打击他人重要敏感部位。</w:t>
            </w:r>
          </w:p>
        </w:tc>
      </w:tr>
      <w:tr w14:paraId="42E6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C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708F">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7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早上营业前、晚上营业结束后，未检查公共区域环境安全，检查大厅及自助区域安消防设施外观是否良好、是否有可疑遗留物品。</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4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违反保密规定，向他人泄露接送钞时间，安消防设施设备分布、密码或有关建设银行的工作秘密、敏感信息的。</w:t>
            </w:r>
          </w:p>
        </w:tc>
      </w:tr>
      <w:tr w14:paraId="62E4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9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5F32">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16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运钞车到达前，未到运钞车停靠区域巡视，清理障碍物、车辆和滞留人员的。</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88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代客户办理金融业务、代客交易、代客理财或指导客户办理业务等。</w:t>
            </w:r>
          </w:p>
        </w:tc>
      </w:tr>
      <w:tr w14:paraId="570D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2BBA">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1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运钞车到达后，未及时维护大厅门前秩序，未阻止无关人员进入网点或围观。</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6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代客或指导操作自助柜员机业务，代客或指导操作电子银行业务，参与营销客户、推介业务，对客营销产品等。</w:t>
            </w:r>
          </w:p>
        </w:tc>
      </w:tr>
      <w:tr w14:paraId="046D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F2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C742">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17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代大堂经理履行职责：指导或代客户取号、填单、引导客户办理业务，提供业务咨询，复印身份证等。</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21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为客户代领权益、实物、代客户填写业务凭证资料，或代客户保管业务凭证、密码等重要资料。</w:t>
            </w:r>
          </w:p>
        </w:tc>
      </w:tr>
      <w:tr w14:paraId="67DF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3DC5">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A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未定期（每小时1次）巡查公共区域或巡查未覆盖所有客户可以进入的场所。</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77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对他人进行搜身，采取极端措施限制他人人身自由。</w:t>
            </w:r>
          </w:p>
        </w:tc>
      </w:tr>
      <w:tr w14:paraId="09CF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6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168">
            <w:pPr>
              <w:jc w:val="left"/>
              <w:rPr>
                <w:rFonts w:hint="eastAsia" w:ascii="宋体" w:hAnsi="宋体" w:eastAsia="宋体" w:cs="宋体"/>
                <w:i w:val="0"/>
                <w:iCs w:val="0"/>
                <w:color w:val="auto"/>
                <w:sz w:val="20"/>
                <w:szCs w:val="20"/>
                <w:highlight w:val="none"/>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E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未按要求参与网点演练，在演练中态度不严肃或未正确使用防护器械。</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11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酒后执勤或执勤期间饮酒。</w:t>
            </w:r>
          </w:p>
        </w:tc>
      </w:tr>
    </w:tbl>
    <w:p w14:paraId="38D17BCF">
      <w:pPr>
        <w:keepNext w:val="0"/>
        <w:keepLines w:val="0"/>
        <w:pageBreakBefore w:val="0"/>
        <w:widowControl/>
        <w:kinsoku/>
        <w:wordWrap/>
        <w:overflowPunct/>
        <w:topLinePunct w:val="0"/>
        <w:autoSpaceDE/>
        <w:autoSpaceDN/>
        <w:bidi w:val="0"/>
        <w:adjustRightInd/>
        <w:snapToGrid/>
        <w:spacing w:line="580" w:lineRule="exact"/>
        <w:ind w:firstLine="360" w:firstLineChars="200"/>
        <w:jc w:val="both"/>
        <w:rPr>
          <w:rFonts w:hint="eastAsia" w:ascii="宋体" w:hAnsi="宋体" w:eastAsia="宋体" w:cs="宋体"/>
          <w:color w:val="auto"/>
          <w:kern w:val="0"/>
          <w:sz w:val="18"/>
          <w:szCs w:val="18"/>
          <w:highlight w:val="none"/>
          <w:lang w:val="en-US" w:eastAsia="zh-CN" w:bidi="ar"/>
        </w:rPr>
      </w:pPr>
    </w:p>
    <w:sectPr>
      <w:pgSz w:w="12240" w:h="15840"/>
      <w:pgMar w:top="1871" w:right="1531" w:bottom="1871" w:left="1531"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D4373"/>
    <w:rsid w:val="002E0BC2"/>
    <w:rsid w:val="004105E8"/>
    <w:rsid w:val="00630478"/>
    <w:rsid w:val="00634918"/>
    <w:rsid w:val="00646E32"/>
    <w:rsid w:val="00703B86"/>
    <w:rsid w:val="00854E2D"/>
    <w:rsid w:val="00930D91"/>
    <w:rsid w:val="00CA205A"/>
    <w:rsid w:val="00F35958"/>
    <w:rsid w:val="00FF56D0"/>
    <w:rsid w:val="01443F22"/>
    <w:rsid w:val="015002A5"/>
    <w:rsid w:val="01C81F7D"/>
    <w:rsid w:val="02382230"/>
    <w:rsid w:val="02385AB4"/>
    <w:rsid w:val="036E22AD"/>
    <w:rsid w:val="036E5B30"/>
    <w:rsid w:val="039659F0"/>
    <w:rsid w:val="03B77229"/>
    <w:rsid w:val="04C44AF2"/>
    <w:rsid w:val="05FE3860"/>
    <w:rsid w:val="08B17951"/>
    <w:rsid w:val="09020655"/>
    <w:rsid w:val="0AC7123A"/>
    <w:rsid w:val="0B852C4D"/>
    <w:rsid w:val="0BCF52F0"/>
    <w:rsid w:val="0C0679C8"/>
    <w:rsid w:val="0C9927BA"/>
    <w:rsid w:val="0CE85DBD"/>
    <w:rsid w:val="0DB13287"/>
    <w:rsid w:val="0DC7542B"/>
    <w:rsid w:val="0DC9092E"/>
    <w:rsid w:val="0DF27BA0"/>
    <w:rsid w:val="0E026509"/>
    <w:rsid w:val="0EF56D96"/>
    <w:rsid w:val="0F137FFB"/>
    <w:rsid w:val="0F2862EC"/>
    <w:rsid w:val="11BF68CC"/>
    <w:rsid w:val="11CA303C"/>
    <w:rsid w:val="122E65E4"/>
    <w:rsid w:val="125D5E2E"/>
    <w:rsid w:val="1295728D"/>
    <w:rsid w:val="12D86B2F"/>
    <w:rsid w:val="13C41EFD"/>
    <w:rsid w:val="142E3B2B"/>
    <w:rsid w:val="14BA370F"/>
    <w:rsid w:val="154E6181"/>
    <w:rsid w:val="15CF3257"/>
    <w:rsid w:val="16217C78"/>
    <w:rsid w:val="18782FF8"/>
    <w:rsid w:val="195902A5"/>
    <w:rsid w:val="19B7283D"/>
    <w:rsid w:val="1A173B5B"/>
    <w:rsid w:val="1A287679"/>
    <w:rsid w:val="1A81616E"/>
    <w:rsid w:val="1B543563"/>
    <w:rsid w:val="1BE255E9"/>
    <w:rsid w:val="1C1C0DAE"/>
    <w:rsid w:val="1CCE1C01"/>
    <w:rsid w:val="1CD27612"/>
    <w:rsid w:val="1E873426"/>
    <w:rsid w:val="1E896929"/>
    <w:rsid w:val="1F4C6666"/>
    <w:rsid w:val="202B0253"/>
    <w:rsid w:val="20474300"/>
    <w:rsid w:val="20731CCC"/>
    <w:rsid w:val="21143A54"/>
    <w:rsid w:val="21A84110"/>
    <w:rsid w:val="248633FB"/>
    <w:rsid w:val="24FF68A9"/>
    <w:rsid w:val="2537321F"/>
    <w:rsid w:val="25441CC8"/>
    <w:rsid w:val="25E52FB7"/>
    <w:rsid w:val="261737C9"/>
    <w:rsid w:val="26174A8B"/>
    <w:rsid w:val="267B25B1"/>
    <w:rsid w:val="2750388E"/>
    <w:rsid w:val="27582E99"/>
    <w:rsid w:val="27B2482C"/>
    <w:rsid w:val="282006E4"/>
    <w:rsid w:val="28EB10B1"/>
    <w:rsid w:val="29726A0C"/>
    <w:rsid w:val="29B53FFD"/>
    <w:rsid w:val="29DC643B"/>
    <w:rsid w:val="2A1A17A3"/>
    <w:rsid w:val="2AF8208B"/>
    <w:rsid w:val="2B494413"/>
    <w:rsid w:val="2BAE6336"/>
    <w:rsid w:val="2C7A0008"/>
    <w:rsid w:val="2CE65139"/>
    <w:rsid w:val="2D4B28DF"/>
    <w:rsid w:val="2D9F2369"/>
    <w:rsid w:val="2DAE7101"/>
    <w:rsid w:val="2F0860B8"/>
    <w:rsid w:val="2F3A7B8C"/>
    <w:rsid w:val="2FB055CC"/>
    <w:rsid w:val="2FD67A0A"/>
    <w:rsid w:val="30792A97"/>
    <w:rsid w:val="31D41A4F"/>
    <w:rsid w:val="32003B98"/>
    <w:rsid w:val="327E0C90"/>
    <w:rsid w:val="33F971D5"/>
    <w:rsid w:val="343A7B15"/>
    <w:rsid w:val="353558D8"/>
    <w:rsid w:val="35622F24"/>
    <w:rsid w:val="36A04B2A"/>
    <w:rsid w:val="36BE5673"/>
    <w:rsid w:val="37A23453"/>
    <w:rsid w:val="38060F79"/>
    <w:rsid w:val="38CA4195"/>
    <w:rsid w:val="397977A2"/>
    <w:rsid w:val="3A116A50"/>
    <w:rsid w:val="3A9C1EB7"/>
    <w:rsid w:val="3AFD304B"/>
    <w:rsid w:val="3C3547C7"/>
    <w:rsid w:val="3CF536E6"/>
    <w:rsid w:val="3D3717FB"/>
    <w:rsid w:val="3E0569D1"/>
    <w:rsid w:val="3E315B3B"/>
    <w:rsid w:val="3E981AD6"/>
    <w:rsid w:val="3FA54DF8"/>
    <w:rsid w:val="3FA668D7"/>
    <w:rsid w:val="3FFB3B75"/>
    <w:rsid w:val="40AA056E"/>
    <w:rsid w:val="41C815FA"/>
    <w:rsid w:val="41E81B2F"/>
    <w:rsid w:val="4204145F"/>
    <w:rsid w:val="436F06B1"/>
    <w:rsid w:val="439A14F5"/>
    <w:rsid w:val="439B6F77"/>
    <w:rsid w:val="44651EC3"/>
    <w:rsid w:val="4494718F"/>
    <w:rsid w:val="461A028F"/>
    <w:rsid w:val="47174CAF"/>
    <w:rsid w:val="483B158F"/>
    <w:rsid w:val="48CA33FC"/>
    <w:rsid w:val="49333D25"/>
    <w:rsid w:val="495B7468"/>
    <w:rsid w:val="49896CB2"/>
    <w:rsid w:val="4B080428"/>
    <w:rsid w:val="4B650005"/>
    <w:rsid w:val="4C150050"/>
    <w:rsid w:val="4C537E59"/>
    <w:rsid w:val="4C8E3AA7"/>
    <w:rsid w:val="4D310D32"/>
    <w:rsid w:val="4DFB1A7F"/>
    <w:rsid w:val="4E497600"/>
    <w:rsid w:val="502F4BD9"/>
    <w:rsid w:val="51FA0C8B"/>
    <w:rsid w:val="52C051D0"/>
    <w:rsid w:val="52E41F0D"/>
    <w:rsid w:val="531A23E7"/>
    <w:rsid w:val="538B39A0"/>
    <w:rsid w:val="539C4946"/>
    <w:rsid w:val="53E20B08"/>
    <w:rsid w:val="544A6EB3"/>
    <w:rsid w:val="54CA432C"/>
    <w:rsid w:val="556C5FEF"/>
    <w:rsid w:val="55974979"/>
    <w:rsid w:val="559F56AD"/>
    <w:rsid w:val="56BA66E8"/>
    <w:rsid w:val="57376624"/>
    <w:rsid w:val="57E809C6"/>
    <w:rsid w:val="58207ED2"/>
    <w:rsid w:val="585F1909"/>
    <w:rsid w:val="58B21713"/>
    <w:rsid w:val="59A4671D"/>
    <w:rsid w:val="59DA5254"/>
    <w:rsid w:val="5A1F18EA"/>
    <w:rsid w:val="5B740CD1"/>
    <w:rsid w:val="5B8759B9"/>
    <w:rsid w:val="5DE71A12"/>
    <w:rsid w:val="5DED0326"/>
    <w:rsid w:val="5E2B7E34"/>
    <w:rsid w:val="5E567D56"/>
    <w:rsid w:val="5E941DB9"/>
    <w:rsid w:val="5F104F86"/>
    <w:rsid w:val="5F6F142B"/>
    <w:rsid w:val="61250DED"/>
    <w:rsid w:val="61863410"/>
    <w:rsid w:val="61E821B0"/>
    <w:rsid w:val="61EF75BD"/>
    <w:rsid w:val="62803628"/>
    <w:rsid w:val="62D546B7"/>
    <w:rsid w:val="63D11CD0"/>
    <w:rsid w:val="640A1ACE"/>
    <w:rsid w:val="64135FBD"/>
    <w:rsid w:val="64AD61BC"/>
    <w:rsid w:val="65613696"/>
    <w:rsid w:val="65811A17"/>
    <w:rsid w:val="65D920A6"/>
    <w:rsid w:val="65E329B5"/>
    <w:rsid w:val="65F12FD0"/>
    <w:rsid w:val="667D2BB4"/>
    <w:rsid w:val="667F3B93"/>
    <w:rsid w:val="66AC0846"/>
    <w:rsid w:val="66DA1470"/>
    <w:rsid w:val="671C723A"/>
    <w:rsid w:val="674C1F87"/>
    <w:rsid w:val="67673E36"/>
    <w:rsid w:val="684A1EAE"/>
    <w:rsid w:val="686007CB"/>
    <w:rsid w:val="6991693E"/>
    <w:rsid w:val="69F56662"/>
    <w:rsid w:val="6A4C28F4"/>
    <w:rsid w:val="6A680787"/>
    <w:rsid w:val="6ADB7E3F"/>
    <w:rsid w:val="6AEC0BB1"/>
    <w:rsid w:val="6BA32EA6"/>
    <w:rsid w:val="6CD92F23"/>
    <w:rsid w:val="6D18628B"/>
    <w:rsid w:val="6F1B6955"/>
    <w:rsid w:val="70473EC4"/>
    <w:rsid w:val="7284346E"/>
    <w:rsid w:val="729B4817"/>
    <w:rsid w:val="72E26260"/>
    <w:rsid w:val="74547E66"/>
    <w:rsid w:val="74B16002"/>
    <w:rsid w:val="74CF3033"/>
    <w:rsid w:val="75132823"/>
    <w:rsid w:val="763A2285"/>
    <w:rsid w:val="76AC4B43"/>
    <w:rsid w:val="779E794E"/>
    <w:rsid w:val="787E4A3E"/>
    <w:rsid w:val="78BD2DB5"/>
    <w:rsid w:val="79191642"/>
    <w:rsid w:val="79361997"/>
    <w:rsid w:val="79921083"/>
    <w:rsid w:val="79B41663"/>
    <w:rsid w:val="7AF81C4F"/>
    <w:rsid w:val="7B633A5E"/>
    <w:rsid w:val="7BBF3C16"/>
    <w:rsid w:val="7C3F79E7"/>
    <w:rsid w:val="7CF65E91"/>
    <w:rsid w:val="7D792BE7"/>
    <w:rsid w:val="7DDC3D19"/>
    <w:rsid w:val="7E3F4F2E"/>
    <w:rsid w:val="7E5A5758"/>
    <w:rsid w:val="7E79600D"/>
    <w:rsid w:val="7E80265B"/>
    <w:rsid w:val="7E9B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536</Words>
  <Characters>544</Characters>
  <Lines>17</Lines>
  <Paragraphs>20</Paragraphs>
  <TotalTime>3</TotalTime>
  <ScaleCrop>false</ScaleCrop>
  <LinksUpToDate>false</LinksUpToDate>
  <CharactersWithSpaces>551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2019-04-01T00:09:00Z</dcterms:created>
  <dc:creator>Apache POI</dc:creator>
  <cp:lastModifiedBy>秦志坚</cp:lastModifiedBy>
  <dcterms:modified xsi:type="dcterms:W3CDTF">2026-07-08T09:56:42Z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B4EECC79F20F4A4EAEAA25E73842463D_13</vt:lpwstr>
  </property>
</Properties>
</file>