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bCs/>
          <w:snapToGrid w:val="0"/>
          <w:kern w:val="0"/>
          <w:sz w:val="44"/>
          <w:szCs w:val="44"/>
        </w:rPr>
      </w:pPr>
      <w:bookmarkStart w:id="0" w:name="_GoBack"/>
      <w:bookmarkEnd w:id="0"/>
      <w:r>
        <w:rPr>
          <w:rFonts w:hint="eastAsia" w:ascii="彩虹小标宋" w:hAnsi="Times New Roman" w:eastAsia="彩虹小标宋"/>
          <w:bCs/>
          <w:sz w:val="44"/>
          <w:szCs w:val="44"/>
          <w:lang w:eastAsia="zh-CN"/>
        </w:rPr>
        <w:t>北海</w:t>
      </w:r>
      <w:r>
        <w:rPr>
          <w:rFonts w:hint="eastAsia" w:ascii="彩虹小标宋" w:hAnsi="Times New Roman" w:eastAsia="彩虹小标宋"/>
          <w:bCs/>
          <w:sz w:val="44"/>
          <w:szCs w:val="44"/>
        </w:rPr>
        <w:t>分行活动类项目集中</w:t>
      </w:r>
      <w:r>
        <w:rPr>
          <w:rFonts w:hint="eastAsia" w:ascii="彩虹小标宋" w:hAnsi="宋体" w:eastAsia="彩虹小标宋"/>
          <w:bCs/>
          <w:snapToGrid w:val="0"/>
          <w:kern w:val="0"/>
          <w:sz w:val="44"/>
          <w:szCs w:val="44"/>
        </w:rPr>
        <w:t>采购的需求</w:t>
      </w:r>
    </w:p>
    <w:p>
      <w:pPr>
        <w:spacing w:line="360" w:lineRule="auto"/>
        <w:jc w:val="center"/>
        <w:rPr>
          <w:rFonts w:ascii="彩虹小标宋" w:hAnsi="宋体" w:eastAsia="彩虹小标宋"/>
          <w:bCs/>
          <w:snapToGrid w:val="0"/>
          <w:kern w:val="0"/>
          <w:sz w:val="44"/>
          <w:szCs w:val="44"/>
        </w:rPr>
      </w:pPr>
    </w:p>
    <w:p>
      <w:pPr>
        <w:numPr>
          <w:ilvl w:val="0"/>
          <w:numId w:val="1"/>
        </w:numPr>
        <w:spacing w:line="360" w:lineRule="auto"/>
        <w:ind w:firstLine="642" w:firstLineChars="200"/>
        <w:rPr>
          <w:rFonts w:hint="eastAsia" w:ascii="彩虹粗仿宋" w:hAnsi="彩虹粗仿宋" w:eastAsia="彩虹粗仿宋" w:cs="彩虹粗仿宋"/>
          <w:sz w:val="32"/>
          <w:szCs w:val="32"/>
        </w:rPr>
      </w:pPr>
      <w:r>
        <w:rPr>
          <w:rFonts w:hint="eastAsia" w:ascii="彩虹粗仿宋" w:hAnsi="宋体" w:eastAsia="彩虹粗仿宋"/>
          <w:b/>
          <w:snapToGrid w:val="0"/>
          <w:kern w:val="0"/>
          <w:sz w:val="32"/>
          <w:szCs w:val="32"/>
        </w:rPr>
        <w:t>服务内容：</w:t>
      </w:r>
      <w:r>
        <w:rPr>
          <w:rFonts w:hint="eastAsia" w:ascii="彩虹粗仿宋" w:hAnsi="彩虹粗仿宋" w:eastAsia="彩虹粗仿宋" w:cs="彩虹粗仿宋"/>
          <w:sz w:val="32"/>
          <w:szCs w:val="32"/>
        </w:rPr>
        <w:t>由于我行业务需要,</w:t>
      </w:r>
      <w:r>
        <w:rPr>
          <w:rFonts w:hint="eastAsia"/>
          <w:sz w:val="32"/>
          <w:szCs w:val="32"/>
        </w:rPr>
        <w:t xml:space="preserve"> </w:t>
      </w:r>
      <w:r>
        <w:rPr>
          <w:rFonts w:hint="eastAsia" w:ascii="彩虹粗仿宋" w:hAnsi="彩虹粗仿宋" w:eastAsia="彩虹粗仿宋" w:cs="彩虹粗仿宋"/>
          <w:sz w:val="32"/>
          <w:szCs w:val="32"/>
        </w:rPr>
        <w:t>对全行活动类项目进行集中采购，</w:t>
      </w:r>
      <w:r>
        <w:rPr>
          <w:rFonts w:hint="eastAsia" w:ascii="彩虹粗仿宋" w:eastAsia="彩虹粗仿宋"/>
          <w:kern w:val="0"/>
          <w:sz w:val="32"/>
          <w:szCs w:val="32"/>
        </w:rPr>
        <w:t>本次采购商品明细如下表，合同期限1年。</w:t>
      </w:r>
      <w:r>
        <w:rPr>
          <w:rFonts w:hint="eastAsia" w:ascii="彩虹粗仿宋" w:hAnsi="彩虹粗仿宋" w:eastAsia="彩虹粗仿宋" w:cs="彩虹粗仿宋"/>
          <w:sz w:val="32"/>
          <w:szCs w:val="32"/>
        </w:rPr>
        <w:t xml:space="preserve">具体明细如下： </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
        <w:gridCol w:w="1295"/>
        <w:gridCol w:w="5070"/>
        <w:gridCol w:w="923"/>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小标宋" w:hAnsi="彩虹小标宋" w:eastAsia="彩虹小标宋" w:cs="彩虹小标宋"/>
                <w:i w:val="0"/>
                <w:iCs w:val="0"/>
                <w:color w:val="000000"/>
                <w:kern w:val="0"/>
                <w:sz w:val="28"/>
                <w:szCs w:val="28"/>
                <w:u w:val="none"/>
                <w:lang w:val="en-US" w:eastAsia="zh-CN" w:bidi="ar"/>
              </w:rPr>
              <w:t>北海分行活动类项目综合服务采购需求明细清单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2"/>
                <w:sz w:val="24"/>
                <w:szCs w:val="24"/>
                <w:u w:val="none"/>
                <w:lang w:val="en-US" w:eastAsia="zh-CN" w:bidi="ar-SA"/>
              </w:rPr>
            </w:pPr>
            <w:r>
              <w:rPr>
                <w:rFonts w:hint="eastAsia" w:ascii="彩虹粗仿宋" w:hAnsi="彩虹粗仿宋" w:eastAsia="彩虹粗仿宋" w:cs="彩虹粗仿宋"/>
                <w:i w:val="0"/>
                <w:iCs w:val="0"/>
                <w:color w:val="000000"/>
                <w:kern w:val="0"/>
                <w:sz w:val="24"/>
                <w:szCs w:val="24"/>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2"/>
                <w:sz w:val="24"/>
                <w:szCs w:val="24"/>
                <w:u w:val="none"/>
                <w:lang w:val="en-US" w:eastAsia="zh-CN" w:bidi="ar-SA"/>
              </w:rPr>
            </w:pPr>
            <w:r>
              <w:rPr>
                <w:rFonts w:hint="eastAsia" w:ascii="彩虹粗仿宋" w:hAnsi="彩虹粗仿宋" w:eastAsia="彩虹粗仿宋" w:cs="彩虹粗仿宋"/>
                <w:i w:val="0"/>
                <w:iCs w:val="0"/>
                <w:color w:val="000000"/>
                <w:kern w:val="0"/>
                <w:sz w:val="24"/>
                <w:szCs w:val="24"/>
                <w:u w:val="none"/>
                <w:lang w:val="en-US" w:eastAsia="zh-CN" w:bidi="ar"/>
              </w:rPr>
              <w:t>服务/商品名称</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2"/>
                <w:sz w:val="24"/>
                <w:szCs w:val="24"/>
                <w:u w:val="none"/>
                <w:lang w:val="en-US" w:eastAsia="zh-CN" w:bidi="ar-SA"/>
              </w:rPr>
            </w:pPr>
            <w:r>
              <w:rPr>
                <w:rFonts w:hint="eastAsia" w:ascii="彩虹粗仿宋" w:hAnsi="彩虹粗仿宋" w:eastAsia="彩虹粗仿宋" w:cs="彩虹粗仿宋"/>
                <w:i w:val="0"/>
                <w:iCs w:val="0"/>
                <w:color w:val="000000"/>
                <w:kern w:val="0"/>
                <w:sz w:val="24"/>
                <w:szCs w:val="24"/>
                <w:u w:val="none"/>
                <w:lang w:val="en-US" w:eastAsia="zh-CN" w:bidi="ar"/>
              </w:rPr>
              <w:t>规格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2"/>
                <w:sz w:val="24"/>
                <w:szCs w:val="24"/>
                <w:u w:val="none"/>
                <w:lang w:val="en-US" w:eastAsia="zh-CN" w:bidi="ar-SA"/>
              </w:rPr>
            </w:pPr>
            <w:r>
              <w:rPr>
                <w:rFonts w:hint="eastAsia" w:ascii="彩虹粗仿宋" w:hAnsi="彩虹粗仿宋" w:eastAsia="彩虹粗仿宋" w:cs="彩虹粗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2"/>
                <w:sz w:val="24"/>
                <w:szCs w:val="24"/>
                <w:u w:val="none"/>
                <w:lang w:val="en-US" w:eastAsia="zh-CN" w:bidi="ar-SA"/>
              </w:rPr>
            </w:pPr>
            <w:r>
              <w:rPr>
                <w:rFonts w:hint="eastAsia" w:ascii="彩虹粗仿宋" w:hAnsi="彩虹粗仿宋" w:eastAsia="彩虹粗仿宋" w:cs="彩虹粗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主持人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持有播音员主持人资格证（有经验的人员即可或从事播音员或广播员职业）</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指导老师</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diy活动现场讲解、指导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专业讲堂</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由法律、税务、企业经营管理、财经知识、财产保全、婚姻、医疗保健、艺术文化以及其他领域专业人士讲座、授课、文化知识传播。老师从事该专业领域经验3年以上，大学本科及以上学历或曾担任电视台栏目、大型活动嘉宾、知名培训机构讲师等或任职于国内外知名会计、律师事务所等，场均人数：20人（含）以上。场均时间：2-3小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专业老师一对一咨询或小型讲堂</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由法律、税务、企业经营管理、财经知识、财产保全、婚姻、医疗保健、艺术文化以及其他领域专业人士开展客户一对一咨询或讲堂，老师从事该专业领域经验1年以上，大型活动嘉宾、知名培训机构讲师等或任职于国内外知名会计、律师事务所等，场均人数：5人-20人（不含）。场均时间：2-3小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中医疗养服务</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中医把脉，艾灸、针灸，云步、八段锦等疗养项目，客户体验时间不低于15分钟。师资及资源要求：持有执业医师资格证，具有医学硕士及以上学历或有两年及以上健康疗养工作经验的医生2-3名，场均时间：2-3小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气排球比赛裁判</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气排球协会持证裁判</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乒乓球比赛裁判</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乒乓球协会持证裁判</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足球比赛裁判</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足球协会持证裁判</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羽毛球比赛裁判</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羽毛球协会持证裁判</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篮球比赛裁判</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篮球协会持证裁判</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DIY巧克力</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中盒：18格巧克力硅胶模具1个、可可脂烘焙巧克力豆（黑）100g1袋、纯可可脂烘焙巧克力豆（白）100g1袋、巧克力融化铝制融锅及小锅胆1套、刮平刀1个、旋转叉1个、网架1个、一次性手套2副</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DIY披萨</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6寸披萨半成品饼胚1个、马苏里拉芝士碎125g、甜椒等蔬菜50g、培根或香肠50g、酱料50g、6寸披萨纸盒、、一次性手套2副、烤箱租赁</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DIY蛋挞</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半成品蛋挞皮（含锡纸）直径6cm6个、蛋挞液400g1盒、蛋挞包装盒（6个装）1个、蛋挞装饰水果50g、一次性手套2副、烤箱租赁</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盒</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DIY蛋糕材料包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1.奶油蛋糕1磅（13*7cm）;2.骑士淡奶油225.125g，马斯卡蓬奶酪60.45g，日本林原海藻糖16.82g，海南小台芒150g，四层蛋糕胚700.45g（重量±5%）</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DIY鲜花材料包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8种花材以上，每人20枝以上，品种素材，如绣球花、玫瑰等至少8种以上、花泥(22.5*10.3*6.5)2块-4块，软玻璃纸(58cm*58cm)2张、鲜花纸（58cm*58cm)*5张（至少2种颜色）、丝带2m*2条</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DIY香薰材料包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含多种香料、干花、香囊袋、流苏挂件，每人至少一个，70*80mm镂空图案玻璃杯、大豆蜡200g、白蜂蜡100g、精油50毫升、色素50g、蜡芯、搅拌勺各一份，每人1个</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精美礼品袋</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42cm*15cm*30cm，纸质</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露营活动（植树）</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大树苗（直径12公分粗、高度1.8-2米）、大号钢锹（1.4米）带木柄1把、中号（1.2米）钢锹带木柄1把、大号水桶25*34*30cm1个</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租用酒店椅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酒店椅含椅套，总高0.93m，背高0.53m、坐高0.45m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租用茶几</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120*60cm木制茶几1张</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国际标准塑胶气排球场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国际标准塑胶气排球场（12米×6米）（1小时价格）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人工草皮足球场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人工草皮足球场（105米×68米）</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真草国际标准足球场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真草，国际标准，专业竞赛级</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网球场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国际标准网球场（1小时价格）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乒乓球场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含一张国际标准球桌（2.74米×1.525米×0.76米），含防滑地胶4*6m（1小时价格）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羽毛球场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国际标准羽毛球场（13.4米×6.1米）（1小时价格）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篮球场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国际标准篮球场（28米×15米）（1小时价格）</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羽毛球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尤尼克斯、李宁等品牌羽毛球（每筒12只）</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筒</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29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气排球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品牌：恒佳fp300，国际标准排球用球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足球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品牌：阿迪达斯、耐克、世达等，国际标准足球用球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篮球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品牌：威尔胜、耐克、李宁等，国际标准篮球用球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网球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品牌：威尔胜、海德、百保力、尤尼克斯等,国际标准网球用球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乒乓球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品牌：红双喜、双鱼、蝴蝶、亚萨卡、挺拔等，三星</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奖杯</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定制水晶奖杯大号140mm*160mm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手举牌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40cm*60cm，双面KT板，含不锈钢手举杆80cm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挂脖奖牌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定制奖牌（圆形直径60mm*厚度5mm），锌合金</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冷冻喷剂</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威习运动冰肌喷雾450ML</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裁判椅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0.75*0.9*1.75米</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39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赛事翻页式记分牌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43.7cm*16.3cm*24.7cm，材质：ABS+PVC</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电子计分牌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45cm*65cm，含三脚架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水牌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0.6*0.95米</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胸花</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高度10-15cm，宽度8-12cm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揭幕红布及大红花</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红布直径30cm，7米红布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礼炮</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60cm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精品路引气球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含立柱底座，包装花纸，36寸气球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展棚</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3m*3m（蓝色银胶帐篷布、16KG白色金属架）印单色LOGO，含安装、拆卸，用于户外活动</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长条桌</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租用长条桌1.2*0.6*0.7m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位</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桌布</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5.6m*2m，材质：布艺</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49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折叠椅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租用折叠椅，总高0.81m，背高0.36m、坐高0.45m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气拱门</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租用，12m，含活动设备及物料搬运、清理等</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气球拱门</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根据拱门的直径，按米计算价格，含充气设备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药品箱及药品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内含云南白药、风油精、药用棉花、活络油</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矿泉水（农夫山泉）</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农夫山泉380ml*24瓶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箱</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矿泉水（娃哈哈纯净水）</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娃哈哈纯净水350ml*24瓶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箱</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饮料</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4"/>
                <w:szCs w:val="24"/>
                <w:u w:val="none"/>
                <w:lang w:val="en-US" w:eastAsia="zh-CN" w:bidi="ar"/>
              </w:rPr>
              <w:t>尖叫 多肽型运动功能饮料550ml、红牛250ml、外星人电解质运动健身饮料500ml、脉动维生素运动饮料500ml</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抽纸</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维达等超韧抽纸3层M码120抽 6包/提</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提</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一次性纸杯</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一次性加厚纸杯，100只/包</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包</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抽奖箱</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正方形规格40cm*40cm*40cm，KT板</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59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美陈布置</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2"/>
                <w:szCs w:val="22"/>
                <w:u w:val="none"/>
                <w:lang w:val="en-US" w:eastAsia="zh-CN" w:bidi="ar"/>
              </w:rPr>
              <w:t>含设计及堆头KT板美陈布置（1.5-2米宽*2-2.6米高）</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室外背景墙</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桁架+防透550黑底喷绘布</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室内背景墙</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KT板</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场地布置</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包括会场布置，活动设备及物料搬运、清理，布置6-10桌（含桌布、果盘等摆设）每桌可坐6-8人。场地布置鲜花、气球等以烘托现场氛围，鲜花含康乃馨、百合、玫瑰、百合、向日葵各三枝</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大篷车租赁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配备LED屏及音响，总高4.7米(边高3米)铝合金架+白色双面涂层PVC布（防水、防晒、阻燃）租用</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LED屏租赁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LED屏P3单元尺寸0.488m*0.488m</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音响投影租赁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双15音响 2只（450W/只，含支架、话筒）</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舞台搭建</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专业舞台搭建</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平方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灯架租赁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turss灯架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雷亚架租赁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舞台雷亚背架</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平方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69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面光灯租赁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led面光灯</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染色灯租赁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led染色灯</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光束灯租赁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电脑摇头光束灯</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线阵音响租赁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8+4线阵音响</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蛋糕</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16寸，纯动物奶油（新悦纯牧、维益爱真、安佳、科麦斯等）300g-1000g，幼砂糖100g-120g，夹馅250g-550g，低筋面粉150g-200g，鸡蛋10个，牛奶160g-300g，含3-5种当季水果</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甜点茶歇</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甜点拼盘一人份，类型2种-3种，每种类型2-4个</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果汁</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汇源果汁、椰树牌等品牌1L装</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瓶</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拼盘水果</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拼盘水果（3-4种时令水果，人均500克）</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面包</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单个独立包装</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茶叶及冲泡服务</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 茶品：正山小种红茶或同等级别红茶、非遗传承手工六堡茶或同等级别，茶叶人均20g，品牌选择：中茶、大益茶、八马茶业，茶品等级：特级，年份：15年以上；2. 茶具冲泡。</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79</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物料搬运及清理</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包括会场布置，活动设备及物料搬运、清理（工人2-3人）</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80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运输</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舞台设备物料运输至制定地点费用</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81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人工</w:t>
            </w:r>
          </w:p>
        </w:tc>
        <w:tc>
          <w:tcPr>
            <w:tcW w:w="5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人工安装搭建拆装</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lang w:val="en-US" w:eastAsia="zh-CN" w:bidi="ar"/>
              </w:rPr>
              <w:t>30</w:t>
            </w:r>
          </w:p>
        </w:tc>
      </w:tr>
    </w:tbl>
    <w:p>
      <w:pPr>
        <w:spacing w:line="587" w:lineRule="exact"/>
        <w:rPr>
          <w:rFonts w:hint="eastAsia" w:ascii="彩虹粗仿宋" w:hAnsi="宋体" w:eastAsia="彩虹粗仿宋"/>
          <w:b/>
          <w:snapToGrid w:val="0"/>
          <w:kern w:val="0"/>
          <w:sz w:val="32"/>
          <w:szCs w:val="32"/>
        </w:rPr>
      </w:pPr>
      <w:r>
        <w:rPr>
          <w:rFonts w:hint="eastAsia" w:ascii="彩虹粗仿宋" w:hAnsi="彩虹粗仿宋" w:eastAsia="彩虹粗仿宋"/>
          <w:b/>
          <w:sz w:val="24"/>
          <w:szCs w:val="32"/>
        </w:rPr>
        <w:t>备注：表中数量为预估采购数量，仅作为供应商报价参考依据，实际采购数量以我行下单为准，据实结算。</w:t>
      </w:r>
    </w:p>
    <w:p>
      <w:pPr>
        <w:spacing w:line="587" w:lineRule="exact"/>
        <w:ind w:firstLine="629" w:firstLineChars="196"/>
        <w:rPr>
          <w:rFonts w:ascii="彩虹粗仿宋" w:hAnsi="宋体" w:eastAsia="彩虹粗仿宋"/>
          <w:snapToGrid w:val="0"/>
          <w:color w:val="FF0000"/>
          <w:kern w:val="0"/>
          <w:sz w:val="32"/>
          <w:szCs w:val="32"/>
        </w:rPr>
      </w:pPr>
      <w:r>
        <w:rPr>
          <w:rFonts w:hint="eastAsia" w:ascii="彩虹粗仿宋" w:hAnsi="宋体" w:eastAsia="彩虹粗仿宋"/>
          <w:b/>
          <w:snapToGrid w:val="0"/>
          <w:kern w:val="0"/>
          <w:sz w:val="32"/>
          <w:szCs w:val="32"/>
        </w:rPr>
        <w:t>二、供应商资质要求</w:t>
      </w:r>
    </w:p>
    <w:p>
      <w:pPr>
        <w:spacing w:line="587" w:lineRule="exact"/>
        <w:ind w:firstLine="627" w:firstLineChars="196"/>
        <w:rPr>
          <w:rFonts w:ascii="彩虹粗仿宋" w:hAnsi="彩虹粗仿宋" w:eastAsia="彩虹粗仿宋"/>
          <w:sz w:val="32"/>
          <w:szCs w:val="32"/>
        </w:rPr>
      </w:pPr>
      <w:r>
        <w:rPr>
          <w:rFonts w:hint="eastAsia" w:ascii="彩虹粗仿宋" w:hAnsi="彩虹粗仿宋" w:eastAsia="彩虹粗仿宋"/>
          <w:sz w:val="32"/>
          <w:szCs w:val="32"/>
        </w:rPr>
        <w:t>（一）供应商需是根据中华人民共和国法律注册的，具有独立法人资格或独立承担民事责任能力的</w:t>
      </w:r>
      <w:r>
        <w:rPr>
          <w:rFonts w:hint="eastAsia" w:ascii="彩虹粗仿宋" w:hAnsi="彩虹粗仿宋" w:eastAsia="彩虹粗仿宋"/>
          <w:sz w:val="32"/>
          <w:szCs w:val="32"/>
          <w:lang w:eastAsia="zh-CN"/>
        </w:rPr>
        <w:t>，具备展览、展示服务、体育活动策划、企业形象策划，产品形象策划，商务活动策划，企业经营咨询，相关资质（上述资质之一）的</w:t>
      </w:r>
      <w:r>
        <w:rPr>
          <w:rFonts w:hint="eastAsia" w:ascii="彩虹粗仿宋" w:hAnsi="彩虹粗仿宋" w:eastAsia="彩虹粗仿宋"/>
          <w:sz w:val="32"/>
          <w:szCs w:val="32"/>
        </w:rPr>
        <w:t>广告宣传类、设计及印刷制作公司。</w:t>
      </w:r>
    </w:p>
    <w:p>
      <w:pPr>
        <w:spacing w:line="587" w:lineRule="exact"/>
        <w:ind w:firstLine="640" w:firstLineChars="200"/>
        <w:jc w:val="left"/>
        <w:rPr>
          <w:rFonts w:ascii="彩虹粗仿宋" w:eastAsia="彩虹粗仿宋"/>
          <w:kern w:val="0"/>
          <w:sz w:val="32"/>
          <w:szCs w:val="32"/>
        </w:rPr>
      </w:pPr>
      <w:r>
        <w:rPr>
          <w:rFonts w:hint="eastAsia" w:ascii="彩虹粗仿宋" w:hAnsi="彩虹粗仿宋" w:eastAsia="彩虹粗仿宋"/>
          <w:sz w:val="32"/>
          <w:szCs w:val="32"/>
        </w:rPr>
        <w:t>（二）</w:t>
      </w:r>
      <w:r>
        <w:rPr>
          <w:rFonts w:hint="eastAsia" w:ascii="彩虹粗仿宋" w:eastAsia="彩虹粗仿宋"/>
          <w:kern w:val="0"/>
          <w:sz w:val="32"/>
          <w:szCs w:val="32"/>
        </w:rPr>
        <w:t>供应商应满足以下条件：</w:t>
      </w:r>
    </w:p>
    <w:p>
      <w:pPr>
        <w:spacing w:line="360" w:lineRule="auto"/>
        <w:ind w:firstLine="640" w:firstLineChars="200"/>
        <w:rPr>
          <w:rFonts w:hint="eastAsia" w:ascii="彩虹粗仿宋" w:eastAsia="彩虹粗仿宋"/>
          <w:kern w:val="0"/>
          <w:sz w:val="32"/>
          <w:szCs w:val="32"/>
        </w:rPr>
      </w:pPr>
      <w:r>
        <w:rPr>
          <w:rFonts w:hint="eastAsia" w:ascii="彩虹粗仿宋" w:eastAsia="彩虹粗仿宋"/>
          <w:kern w:val="0"/>
          <w:sz w:val="32"/>
          <w:szCs w:val="32"/>
        </w:rPr>
        <w:t>注册地及经营场所在广西壮族自治区区域内</w:t>
      </w:r>
      <w:r>
        <w:rPr>
          <w:rFonts w:hint="eastAsia" w:ascii="彩虹粗仿宋" w:hAnsi="宋体" w:eastAsia="彩虹粗仿宋"/>
          <w:snapToGrid w:val="0"/>
          <w:kern w:val="0"/>
          <w:sz w:val="32"/>
          <w:szCs w:val="32"/>
        </w:rPr>
        <w:t>（须提供营业执照或购置/租赁房产的合同证明材料，如为租赁房产，须提供半年以上租赁合同）。</w:t>
      </w:r>
    </w:p>
    <w:p>
      <w:pPr>
        <w:spacing w:line="587" w:lineRule="exact"/>
        <w:ind w:firstLine="640" w:firstLineChars="200"/>
        <w:jc w:val="left"/>
        <w:rPr>
          <w:rFonts w:ascii="彩虹粗仿宋" w:hAnsi="彩虹粗仿宋" w:eastAsia="彩虹粗仿宋"/>
          <w:sz w:val="32"/>
          <w:szCs w:val="32"/>
        </w:rPr>
      </w:pPr>
      <w:r>
        <w:rPr>
          <w:rFonts w:hint="eastAsia" w:ascii="彩虹粗仿宋" w:hAnsi="彩虹粗仿宋" w:eastAsia="彩虹粗仿宋"/>
          <w:sz w:val="32"/>
          <w:szCs w:val="32"/>
        </w:rPr>
        <w:t>（三）</w:t>
      </w:r>
      <w:r>
        <w:rPr>
          <w:rFonts w:hint="eastAsia" w:ascii="彩虹粗仿宋" w:eastAsia="彩虹粗仿宋"/>
          <w:kern w:val="0"/>
          <w:sz w:val="32"/>
          <w:szCs w:val="32"/>
        </w:rPr>
        <w:t>供应商注册时间不少于1年且注册资本不少于20万元</w:t>
      </w:r>
      <w:r>
        <w:rPr>
          <w:rFonts w:ascii="彩虹粗仿宋" w:eastAsia="彩虹粗仿宋"/>
          <w:kern w:val="0"/>
          <w:sz w:val="32"/>
          <w:szCs w:val="32"/>
        </w:rPr>
        <w:t>。</w:t>
      </w:r>
    </w:p>
    <w:p>
      <w:pPr>
        <w:spacing w:line="587" w:lineRule="exact"/>
        <w:ind w:firstLine="627" w:firstLineChars="196"/>
        <w:rPr>
          <w:rFonts w:hint="eastAsia" w:ascii="彩虹粗仿宋" w:eastAsia="彩虹粗仿宋"/>
          <w:kern w:val="0"/>
          <w:sz w:val="32"/>
          <w:szCs w:val="32"/>
        </w:rPr>
      </w:pPr>
      <w:r>
        <w:rPr>
          <w:rFonts w:hint="eastAsia" w:ascii="彩虹粗仿宋" w:hAnsi="彩虹粗仿宋" w:eastAsia="彩虹粗仿宋"/>
          <w:sz w:val="32"/>
          <w:szCs w:val="32"/>
        </w:rPr>
        <w:t>（四）</w:t>
      </w:r>
      <w:r>
        <w:rPr>
          <w:rFonts w:hint="eastAsia" w:ascii="彩虹粗仿宋" w:eastAsia="彩虹粗仿宋"/>
          <w:kern w:val="0"/>
          <w:sz w:val="32"/>
          <w:szCs w:val="32"/>
        </w:rPr>
        <w:t>供应商1年内无行政处罚记录。</w:t>
      </w:r>
    </w:p>
    <w:p>
      <w:pPr>
        <w:spacing w:line="587" w:lineRule="exact"/>
        <w:ind w:firstLine="629" w:firstLineChars="196"/>
        <w:rPr>
          <w:rFonts w:ascii="彩虹粗仿宋" w:hAnsi="宋体" w:eastAsia="彩虹粗仿宋"/>
          <w:snapToGrid w:val="0"/>
          <w:color w:val="FF0000"/>
          <w:kern w:val="0"/>
          <w:sz w:val="32"/>
          <w:szCs w:val="32"/>
        </w:rPr>
      </w:pPr>
      <w:r>
        <w:rPr>
          <w:rFonts w:hint="eastAsia" w:ascii="彩虹粗仿宋" w:hAnsi="宋体" w:eastAsia="彩虹粗仿宋"/>
          <w:b/>
          <w:snapToGrid w:val="0"/>
          <w:kern w:val="0"/>
          <w:sz w:val="32"/>
          <w:szCs w:val="32"/>
        </w:rPr>
        <w:t>三、服务质量要求</w:t>
      </w:r>
    </w:p>
    <w:p>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w:t>
      </w:r>
      <w:r>
        <w:rPr>
          <w:rFonts w:hint="eastAsia" w:ascii="彩虹粗仿宋" w:eastAsia="彩虹粗仿宋"/>
          <w:sz w:val="32"/>
          <w:szCs w:val="32"/>
        </w:rPr>
        <w:t>供应商</w:t>
      </w:r>
      <w:r>
        <w:rPr>
          <w:rFonts w:hint="eastAsia" w:ascii="彩虹粗仿宋" w:hAnsi="宋体" w:eastAsia="彩虹粗仿宋"/>
          <w:snapToGrid w:val="0"/>
          <w:kern w:val="0"/>
          <w:sz w:val="32"/>
          <w:szCs w:val="32"/>
        </w:rPr>
        <w:t>向我行提供活动类项目所需物料的设计、供货、安装、租赁等沙龙活动服务及其他服务（包括但不限于按我行要求联系场地方、策划活动形式、流程、现场布置等相关服务），每次活动的具体服务标准及要求，由我行另行通知。</w:t>
      </w:r>
    </w:p>
    <w:p>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2.供应商必须承诺提供的服务符合国家或行业标准及相关质量标准。如供应商不按规定的质量、材质或提供假冒伪劣商品，我行有权拒收、拒付货款，并由供应商承担因退货耽误我行工作而造成的经济损失。</w:t>
      </w:r>
    </w:p>
    <w:p>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3.供应商必须保证向我行提供的活动类服务不存在任何侵犯第三方知识产权的情形；如我行因此遭受第三方索赔或起诉，供应商必须承诺自费就上述索赔或起诉为我行答辩，并承担我行因此遭受的全部损失和费用。</w:t>
      </w:r>
    </w:p>
    <w:p>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4.未经我行事先书面同意，供应商不得通过任何方式出售、转让或转移本次采购项目的任何权利或义务，否则一经发现，我行将立即终止与该供应商的合作，并对供应商违约情况进行如实登记。</w:t>
      </w:r>
    </w:p>
    <w:p>
      <w:pPr>
        <w:adjustRightInd w:val="0"/>
        <w:snapToGrid w:val="0"/>
        <w:spacing w:line="560" w:lineRule="atLeast"/>
        <w:ind w:firstLine="640" w:firstLineChars="200"/>
        <w:rPr>
          <w:rFonts w:hint="eastAsia" w:ascii="彩虹粗仿宋" w:eastAsia="彩虹粗仿宋"/>
          <w:sz w:val="32"/>
          <w:szCs w:val="32"/>
        </w:rPr>
      </w:pPr>
      <w:r>
        <w:rPr>
          <w:rFonts w:hint="eastAsia" w:ascii="彩虹粗仿宋" w:eastAsia="彩虹粗仿宋"/>
          <w:sz w:val="32"/>
          <w:szCs w:val="32"/>
        </w:rPr>
        <w:t>5.如供应商出现断货，以成本不能覆盖或厂家停产为由拒绝供货，或是出现多次无法及时有效响应我行订单需求的情形，被活动开展单位投诉履约执行不到位达3次，我行有权扣减活动服务费用；投诉5次以上，我行有权终止合同。</w:t>
      </w:r>
    </w:p>
    <w:p>
      <w:pPr>
        <w:spacing w:line="587" w:lineRule="exact"/>
        <w:ind w:firstLine="627" w:firstLineChars="196"/>
        <w:rPr>
          <w:rFonts w:hint="eastAsia" w:ascii="彩虹粗仿宋" w:hAnsi="宋体" w:eastAsia="彩虹粗仿宋"/>
          <w:snapToGrid w:val="0"/>
          <w:kern w:val="0"/>
          <w:sz w:val="32"/>
          <w:szCs w:val="32"/>
          <w:lang w:eastAsia="zh-CN"/>
        </w:rPr>
      </w:pPr>
      <w:r>
        <w:rPr>
          <w:rFonts w:hint="eastAsia" w:ascii="彩虹粗仿宋" w:hAnsi="彩虹粗仿宋" w:eastAsia="彩虹粗仿宋"/>
          <w:sz w:val="32"/>
          <w:szCs w:val="32"/>
          <w:lang w:val="en-US" w:eastAsia="zh-CN"/>
        </w:rPr>
        <w:t>6.</w:t>
      </w:r>
      <w:r>
        <w:rPr>
          <w:rFonts w:hint="eastAsia" w:ascii="彩虹粗仿宋" w:hAnsi="宋体" w:eastAsia="彩虹粗仿宋"/>
          <w:snapToGrid w:val="0"/>
          <w:kern w:val="0"/>
          <w:sz w:val="32"/>
          <w:szCs w:val="32"/>
        </w:rPr>
        <w:t>严格执行客户信息安全保密要求</w:t>
      </w:r>
      <w:r>
        <w:rPr>
          <w:rFonts w:hint="eastAsia" w:ascii="彩虹粗仿宋" w:hAnsi="宋体" w:eastAsia="彩虹粗仿宋"/>
          <w:snapToGrid w:val="0"/>
          <w:kern w:val="0"/>
          <w:sz w:val="32"/>
          <w:szCs w:val="32"/>
          <w:lang w:eastAsia="zh-CN"/>
        </w:rPr>
        <w:t>。</w:t>
      </w:r>
    </w:p>
    <w:p>
      <w:pPr>
        <w:spacing w:line="587" w:lineRule="exact"/>
        <w:ind w:firstLine="627" w:firstLineChars="196"/>
        <w:rPr>
          <w:rFonts w:hint="eastAsia" w:ascii="彩虹粗仿宋" w:hAnsi="宋体" w:eastAsia="彩虹粗仿宋"/>
          <w:snapToGrid w:val="0"/>
          <w:kern w:val="0"/>
          <w:sz w:val="32"/>
          <w:szCs w:val="32"/>
          <w:lang w:eastAsia="zh-CN"/>
        </w:rPr>
      </w:pPr>
      <w:r>
        <w:rPr>
          <w:rFonts w:hint="eastAsia" w:ascii="彩虹粗仿宋" w:hAnsi="彩虹粗仿宋" w:eastAsia="彩虹粗仿宋"/>
          <w:sz w:val="32"/>
          <w:szCs w:val="32"/>
          <w:lang w:val="en-US" w:eastAsia="zh-CN"/>
        </w:rPr>
        <w:t>7.</w:t>
      </w:r>
      <w:r>
        <w:rPr>
          <w:rFonts w:hint="eastAsia" w:ascii="彩虹粗仿宋" w:hAnsi="宋体" w:eastAsia="彩虹粗仿宋"/>
          <w:snapToGrid w:val="0"/>
          <w:kern w:val="0"/>
          <w:sz w:val="32"/>
          <w:szCs w:val="32"/>
        </w:rPr>
        <w:t>能够进行及时有效的售后服务</w:t>
      </w:r>
      <w:r>
        <w:rPr>
          <w:rFonts w:hint="eastAsia" w:ascii="彩虹粗仿宋" w:hAnsi="宋体" w:eastAsia="彩虹粗仿宋"/>
          <w:snapToGrid w:val="0"/>
          <w:kern w:val="0"/>
          <w:sz w:val="32"/>
          <w:szCs w:val="32"/>
          <w:lang w:eastAsia="zh-CN"/>
        </w:rPr>
        <w:t>。</w:t>
      </w:r>
    </w:p>
    <w:p>
      <w:pPr>
        <w:adjustRightInd w:val="0"/>
        <w:snapToGrid w:val="0"/>
        <w:spacing w:line="560" w:lineRule="atLeast"/>
        <w:ind w:firstLine="640" w:firstLineChars="200"/>
        <w:rPr>
          <w:rFonts w:hint="eastAsia" w:ascii="彩虹粗仿宋" w:eastAsia="彩虹粗仿宋"/>
          <w:sz w:val="32"/>
          <w:szCs w:val="32"/>
        </w:rPr>
      </w:pPr>
    </w:p>
    <w:p>
      <w:pPr>
        <w:adjustRightInd w:val="0"/>
        <w:snapToGrid w:val="0"/>
        <w:spacing w:line="587" w:lineRule="exact"/>
        <w:ind w:firstLine="640" w:firstLineChars="200"/>
        <w:textAlignment w:val="baseline"/>
        <w:rPr>
          <w:rFonts w:hint="eastAsia" w:ascii="彩虹粗仿宋" w:eastAsia="彩虹粗仿宋" w:cs="彩虹粗仿宋"/>
          <w:kern w:val="0"/>
          <w:sz w:val="32"/>
          <w:szCs w:val="32"/>
        </w:rPr>
      </w:pPr>
      <w:r>
        <w:rPr>
          <w:rFonts w:hint="eastAsia" w:ascii="彩虹粗仿宋" w:eastAsia="彩虹粗仿宋" w:cs="彩虹粗仿宋"/>
          <w:kern w:val="0"/>
          <w:sz w:val="32"/>
          <w:szCs w:val="32"/>
        </w:rPr>
        <w:t>四、服务数量要求</w:t>
      </w:r>
    </w:p>
    <w:p>
      <w:pPr>
        <w:adjustRightInd w:val="0"/>
        <w:snapToGrid w:val="0"/>
        <w:spacing w:line="587" w:lineRule="exact"/>
        <w:ind w:firstLine="640" w:firstLineChars="200"/>
        <w:textAlignment w:val="baseline"/>
        <w:rPr>
          <w:rFonts w:hint="eastAsia" w:ascii="彩虹粗仿宋" w:eastAsia="彩虹粗仿宋" w:cs="彩虹粗仿宋"/>
          <w:kern w:val="0"/>
          <w:sz w:val="32"/>
          <w:szCs w:val="32"/>
        </w:rPr>
      </w:pPr>
      <w:r>
        <w:rPr>
          <w:rFonts w:hint="eastAsia" w:ascii="彩虹粗仿宋" w:eastAsia="彩虹粗仿宋" w:cs="彩虹粗仿宋"/>
          <w:kern w:val="0"/>
          <w:sz w:val="32"/>
          <w:szCs w:val="32"/>
          <w:lang w:val="en-US" w:eastAsia="zh-CN"/>
        </w:rPr>
        <w:t>1</w:t>
      </w:r>
      <w:r>
        <w:rPr>
          <w:rFonts w:hint="eastAsia" w:ascii="彩虹粗仿宋" w:eastAsia="彩虹粗仿宋" w:cs="彩虹粗仿宋"/>
          <w:kern w:val="0"/>
          <w:sz w:val="32"/>
          <w:szCs w:val="32"/>
        </w:rPr>
        <w:t>.本次采购拟入选1家供应商，备选1家，入选供应商签署壹年合同。</w:t>
      </w:r>
    </w:p>
    <w:p>
      <w:pPr>
        <w:adjustRightInd w:val="0"/>
        <w:snapToGrid w:val="0"/>
        <w:spacing w:line="587" w:lineRule="exact"/>
        <w:ind w:firstLine="640" w:firstLineChars="200"/>
        <w:textAlignment w:val="baseline"/>
        <w:rPr>
          <w:rFonts w:ascii="彩虹粗仿宋" w:eastAsia="彩虹粗仿宋" w:cs="彩虹粗仿宋"/>
          <w:kern w:val="0"/>
          <w:sz w:val="32"/>
          <w:szCs w:val="32"/>
        </w:rPr>
      </w:pPr>
      <w:r>
        <w:rPr>
          <w:rFonts w:hint="eastAsia" w:ascii="彩虹粗仿宋" w:eastAsia="彩虹粗仿宋" w:cs="彩虹粗仿宋"/>
          <w:kern w:val="0"/>
          <w:sz w:val="32"/>
          <w:szCs w:val="32"/>
        </w:rPr>
        <w:t>2.</w:t>
      </w:r>
      <w:r>
        <w:rPr>
          <w:rFonts w:hint="eastAsia" w:ascii="彩虹粗仿宋" w:eastAsia="彩虹粗仿宋"/>
          <w:bCs/>
          <w:iCs/>
          <w:sz w:val="32"/>
          <w:szCs w:val="32"/>
        </w:rPr>
        <w:t>由我行需求部门及网点确定具体服务内容、活动物品及送货方式。</w:t>
      </w:r>
    </w:p>
    <w:p>
      <w:pPr>
        <w:spacing w:line="587" w:lineRule="exact"/>
        <w:ind w:firstLine="642" w:firstLineChars="200"/>
        <w:jc w:val="left"/>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五、服务供应安排</w:t>
      </w:r>
    </w:p>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bCs/>
          <w:snapToGrid w:val="0"/>
          <w:kern w:val="0"/>
          <w:sz w:val="32"/>
          <w:szCs w:val="32"/>
        </w:rPr>
        <w:t>1.</w:t>
      </w:r>
      <w:r>
        <w:rPr>
          <w:rFonts w:hint="eastAsia" w:ascii="彩虹粗仿宋" w:hAnsi="宋体" w:eastAsia="彩虹粗仿宋" w:cs="Times New Roman"/>
          <w:snapToGrid w:val="0"/>
          <w:kern w:val="0"/>
          <w:sz w:val="32"/>
          <w:szCs w:val="32"/>
        </w:rPr>
        <w:t xml:space="preserve"> 供货时间：由我行根据实际需求分次下达订单，供应商须在我行每次下达订单之日起5日内将我行采购的商品免费配送至指定地点，并按照要求进行安装。如项目在时间上有特殊要求，供应商</w:t>
      </w:r>
      <w:r>
        <w:rPr>
          <w:rFonts w:hint="eastAsia" w:ascii="彩虹粗仿宋" w:hAnsi="宋体" w:eastAsia="彩虹粗仿宋" w:cs="Times New Roman"/>
          <w:bCs/>
          <w:snapToGrid w:val="0"/>
          <w:kern w:val="0"/>
          <w:sz w:val="32"/>
          <w:szCs w:val="32"/>
        </w:rPr>
        <w:t>在接到我行通知之日起24小时内提供完整可行的活动方案，72小时内完成活动现场布置，并全程提供活动实施服务</w:t>
      </w:r>
      <w:r>
        <w:rPr>
          <w:rFonts w:hint="eastAsia" w:ascii="彩虹粗仿宋" w:hAnsi="宋体" w:eastAsia="彩虹粗仿宋" w:cs="Times New Roman"/>
          <w:snapToGrid w:val="0"/>
          <w:kern w:val="0"/>
          <w:sz w:val="32"/>
          <w:szCs w:val="32"/>
        </w:rPr>
        <w:t>，确保项目不受影响。</w:t>
      </w:r>
    </w:p>
    <w:p>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2.供应商需根据我行要求，在活动期间，派出工作人员全程跟踪，以确保我行活动期间服务质量。活动所需物料运输、包装（安装）等费用由供应商负担，所需物料在转移给我行前的全部风险由供应商承担。</w:t>
      </w:r>
    </w:p>
    <w:p>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3.我行对活动类服务所需物料及安装布置情况进行整体验收，如验收达不到我行活动需求，供应商须进行整改。</w:t>
      </w:r>
    </w:p>
    <w:p>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供应商为我行服务团队人数不少于2人，售后服务时间自沙龙物料到达活动指定地点布置完成并交付使用起，至沙龙活动结束。一旦活动物料及现场布置在最终使用者手中发生由于物料自身（或安装）原因出现质量问题时，供应商保证在接到通知后活动开始前进行更换、调试等，费用由供应商自行承担。</w:t>
      </w:r>
    </w:p>
    <w:p>
      <w:pPr>
        <w:adjustRightInd w:val="0"/>
        <w:snapToGrid w:val="0"/>
        <w:spacing w:line="587" w:lineRule="exact"/>
        <w:ind w:firstLine="642" w:firstLineChars="200"/>
        <w:jc w:val="left"/>
        <w:rPr>
          <w:rFonts w:ascii="彩虹粗仿宋" w:hAnsi="宋体" w:eastAsia="彩虹粗仿宋"/>
          <w:b/>
          <w:snapToGrid w:val="0"/>
          <w:color w:val="FF0000"/>
          <w:kern w:val="0"/>
          <w:sz w:val="32"/>
          <w:szCs w:val="32"/>
        </w:rPr>
      </w:pPr>
      <w:r>
        <w:rPr>
          <w:rFonts w:hint="eastAsia" w:ascii="彩虹粗仿宋" w:hAnsi="宋体" w:eastAsia="彩虹粗仿宋"/>
          <w:b/>
          <w:snapToGrid w:val="0"/>
          <w:kern w:val="0"/>
          <w:sz w:val="32"/>
          <w:szCs w:val="32"/>
        </w:rPr>
        <w:t>六、款项支付要求</w:t>
      </w:r>
    </w:p>
    <w:p>
      <w:pPr>
        <w:adjustRightInd w:val="0"/>
        <w:snapToGrid w:val="0"/>
        <w:spacing w:line="587" w:lineRule="exact"/>
        <w:ind w:firstLine="640" w:firstLineChars="200"/>
        <w:rPr>
          <w:rFonts w:hint="eastAsia" w:ascii="彩虹粗仿宋" w:hAnsi="宋体" w:eastAsia="彩虹粗仿宋"/>
          <w:snapToGrid w:val="0"/>
          <w:kern w:val="0"/>
          <w:sz w:val="32"/>
          <w:szCs w:val="32"/>
          <w:highlight w:val="none"/>
        </w:rPr>
      </w:pPr>
      <w:r>
        <w:rPr>
          <w:rFonts w:hint="eastAsia" w:ascii="彩虹粗仿宋" w:hAnsi="宋体" w:eastAsia="彩虹粗仿宋"/>
          <w:snapToGrid w:val="0"/>
          <w:kern w:val="0"/>
          <w:sz w:val="32"/>
          <w:szCs w:val="32"/>
        </w:rPr>
        <w:t>1.供应商应在我行服务验收合格后，依据税收法律法规开具（或通过税务机关代开）增值税专用发票，供应商应当根据我行要求及时开具发票。原则上我行应在</w:t>
      </w:r>
      <w:r>
        <w:rPr>
          <w:rFonts w:hint="eastAsia" w:ascii="彩虹粗仿宋" w:hAnsi="宋体" w:eastAsia="彩虹粗仿宋"/>
          <w:snapToGrid w:val="0"/>
          <w:kern w:val="0"/>
          <w:sz w:val="32"/>
          <w:szCs w:val="32"/>
          <w:highlight w:val="none"/>
        </w:rPr>
        <w:t>收到发票后</w:t>
      </w:r>
      <w:r>
        <w:rPr>
          <w:rFonts w:hint="eastAsia" w:ascii="彩虹粗仿宋" w:eastAsia="彩虹粗仿宋"/>
          <w:bCs/>
          <w:iCs/>
          <w:sz w:val="32"/>
          <w:szCs w:val="32"/>
          <w:highlight w:val="none"/>
          <w:lang w:val="en-US" w:eastAsia="zh-CN"/>
        </w:rPr>
        <w:t>20</w:t>
      </w:r>
      <w:r>
        <w:rPr>
          <w:rFonts w:hint="eastAsia" w:ascii="彩虹粗仿宋" w:eastAsia="彩虹粗仿宋"/>
          <w:bCs/>
          <w:iCs/>
          <w:sz w:val="32"/>
          <w:szCs w:val="32"/>
          <w:highlight w:val="none"/>
        </w:rPr>
        <w:t>个工作日内</w:t>
      </w:r>
      <w:r>
        <w:rPr>
          <w:rFonts w:hint="eastAsia" w:ascii="彩虹粗仿宋" w:hAnsi="宋体" w:eastAsia="彩虹粗仿宋"/>
          <w:snapToGrid w:val="0"/>
          <w:kern w:val="0"/>
          <w:sz w:val="32"/>
          <w:szCs w:val="32"/>
          <w:highlight w:val="none"/>
        </w:rPr>
        <w:t>内一次性转账付款。</w:t>
      </w:r>
    </w:p>
    <w:p>
      <w:pPr>
        <w:adjustRightInd w:val="0"/>
        <w:snapToGrid w:val="0"/>
        <w:spacing w:line="587" w:lineRule="exac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2.本项目供应商报价已包含物料增值税及物流、包装费（安装费）、师资等的含税价。</w:t>
      </w:r>
    </w:p>
    <w:p>
      <w:pPr>
        <w:spacing w:line="587" w:lineRule="exact"/>
        <w:ind w:firstLine="642" w:firstLineChars="200"/>
        <w:jc w:val="left"/>
        <w:rPr>
          <w:rFonts w:ascii="彩虹粗仿宋" w:hAnsi="宋体" w:eastAsia="彩虹粗仿宋"/>
          <w:snapToGrid w:val="0"/>
          <w:kern w:val="0"/>
          <w:sz w:val="32"/>
          <w:szCs w:val="32"/>
        </w:rPr>
      </w:pPr>
      <w:r>
        <w:rPr>
          <w:rFonts w:hint="eastAsia" w:ascii="彩虹粗仿宋" w:hAnsi="宋体" w:eastAsia="彩虹粗仿宋"/>
          <w:b/>
          <w:bCs/>
          <w:snapToGrid w:val="0"/>
          <w:kern w:val="0"/>
          <w:sz w:val="32"/>
          <w:szCs w:val="32"/>
        </w:rPr>
        <w:t>七</w:t>
      </w:r>
      <w:r>
        <w:rPr>
          <w:rFonts w:hint="eastAsia" w:ascii="彩虹粗仿宋" w:hAnsi="宋体" w:eastAsia="彩虹粗仿宋"/>
          <w:snapToGrid w:val="0"/>
          <w:kern w:val="0"/>
          <w:sz w:val="32"/>
          <w:szCs w:val="32"/>
        </w:rPr>
        <w:t>、</w:t>
      </w:r>
      <w:r>
        <w:rPr>
          <w:rFonts w:hint="eastAsia" w:ascii="彩虹粗仿宋" w:hAnsi="宋体" w:eastAsia="彩虹粗仿宋"/>
          <w:b/>
          <w:snapToGrid w:val="0"/>
          <w:kern w:val="0"/>
          <w:sz w:val="32"/>
          <w:szCs w:val="32"/>
        </w:rPr>
        <w:t>售后服务要求</w:t>
      </w:r>
    </w:p>
    <w:p>
      <w:pPr>
        <w:spacing w:line="587" w:lineRule="exact"/>
        <w:ind w:firstLine="640" w:firstLineChars="200"/>
        <w:jc w:val="left"/>
        <w:rPr>
          <w:rFonts w:ascii="彩虹粗仿宋" w:hAnsi="宋体" w:eastAsia="彩虹粗仿宋"/>
          <w:b/>
          <w:snapToGrid w:val="0"/>
          <w:kern w:val="0"/>
          <w:sz w:val="32"/>
          <w:szCs w:val="32"/>
        </w:rPr>
      </w:pPr>
      <w:r>
        <w:rPr>
          <w:rFonts w:hint="eastAsia" w:ascii="彩虹粗仿宋" w:eastAsia="彩虹粗仿宋"/>
          <w:bCs/>
          <w:iCs/>
          <w:sz w:val="32"/>
          <w:szCs w:val="32"/>
        </w:rPr>
        <w:t>我行在开展当次活动项目服务采购开始，供应商应根据我行采购内容及标准，做好活动方案设计、策划、执行、物料制作布置等，在活动开展中设备出现问题在2小时内赶到现场进行维修或更换，当出现设备故障、物料损坏时供应商应在服务承诺及双方签订合同约定范围内妥善解决。如出现严重质量问题或商品厂商推诿质量、服务责任时，供应商应承担终极责任并提供质量和服务保障。上述产生的费用由供应商自行负责。</w:t>
      </w:r>
    </w:p>
    <w:p>
      <w:pPr>
        <w:spacing w:line="587" w:lineRule="exact"/>
        <w:ind w:firstLine="642"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八、报价要求</w:t>
      </w:r>
    </w:p>
    <w:p>
      <w:pPr>
        <w:spacing w:line="587" w:lineRule="exact"/>
        <w:ind w:firstLine="640" w:firstLineChars="200"/>
        <w:rPr>
          <w:sz w:val="32"/>
          <w:szCs w:val="32"/>
        </w:rPr>
      </w:pPr>
      <w:r>
        <w:rPr>
          <w:rFonts w:hint="eastAsia" w:ascii="彩虹粗仿宋" w:hAnsi="宋体" w:eastAsia="彩虹粗仿宋"/>
          <w:snapToGrid w:val="0"/>
          <w:kern w:val="0"/>
          <w:sz w:val="32"/>
          <w:szCs w:val="32"/>
        </w:rPr>
        <w:t>报价中的单价和合计价格全部采用人民币表示。报价包含商品运输、包装、装卸及运输保险费用、税费等一切费用。</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5ACD3"/>
    <w:multiLevelType w:val="singleLevel"/>
    <w:tmpl w:val="E6B5AC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isplayHorizontalDrawingGridEvery w:val="1"/>
  <w:displayVerticalDrawingGridEvery w:val="1"/>
  <w:characterSpacingControl w:val="doNotCompress"/>
  <w:compat>
    <w:doNotLeaveBackslashAlon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D4373"/>
    <w:rsid w:val="002E0BC2"/>
    <w:rsid w:val="004105E8"/>
    <w:rsid w:val="00630478"/>
    <w:rsid w:val="00634918"/>
    <w:rsid w:val="00703B86"/>
    <w:rsid w:val="00854E2D"/>
    <w:rsid w:val="00930D91"/>
    <w:rsid w:val="00F35958"/>
    <w:rsid w:val="00FF56D0"/>
    <w:rsid w:val="3EFBBCB0"/>
    <w:rsid w:val="3FDDEAE3"/>
    <w:rsid w:val="5BFC7002"/>
    <w:rsid w:val="5DBF27E7"/>
    <w:rsid w:val="5DF550E1"/>
    <w:rsid w:val="6BEBFA17"/>
    <w:rsid w:val="77EF4010"/>
    <w:rsid w:val="A77B2DAF"/>
    <w:rsid w:val="DB7C4043"/>
    <w:rsid w:val="FADBB6D6"/>
    <w:rsid w:val="FCFA80BA"/>
    <w:rsid w:val="FF7FB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286</Words>
  <Characters>286</Characters>
  <Lines>17</Lines>
  <Paragraphs>20</Paragraphs>
  <TotalTime>3.66666666666667</TotalTime>
  <ScaleCrop>false</ScaleCrop>
  <LinksUpToDate>false</LinksUpToDate>
  <CharactersWithSpaces>552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2019-04-03T16:09:00Z</dcterms:created>
  <dc:creator>Apache POI</dc:creator>
  <cp:lastModifiedBy>ccb</cp:lastModifiedBy>
  <dcterms:modified xsi:type="dcterms:W3CDTF">2026-06-09T09:23:15Z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536E122BD86773E9036B276A9AF422B7_43</vt:lpwstr>
  </property>
</Properties>
</file>