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56F6A">
      <w:pPr>
        <w:spacing w:line="360" w:lineRule="auto"/>
        <w:jc w:val="center"/>
        <w:rPr>
          <w:rFonts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rPr>
        <w:t>桂林分行龙泉路支行营业用房租赁服务</w:t>
      </w:r>
    </w:p>
    <w:p w14:paraId="76D3D7CD">
      <w:pPr>
        <w:spacing w:line="360" w:lineRule="auto"/>
        <w:jc w:val="center"/>
        <w:rPr>
          <w:rFonts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rPr>
        <w:t>采购需求</w:t>
      </w:r>
    </w:p>
    <w:p w14:paraId="1D0D634B">
      <w:pPr>
        <w:pStyle w:val="4"/>
        <w:numPr>
          <w:ilvl w:val="0"/>
          <w:numId w:val="1"/>
        </w:numPr>
        <w:spacing w:line="500" w:lineRule="exact"/>
        <w:ind w:firstLineChars="0"/>
        <w:rPr>
          <w:rFonts w:ascii="彩虹粗仿宋" w:eastAsia="彩虹粗仿宋"/>
          <w:b/>
          <w:sz w:val="32"/>
          <w:szCs w:val="32"/>
        </w:rPr>
      </w:pPr>
      <w:r>
        <w:rPr>
          <w:rFonts w:hint="eastAsia" w:ascii="彩虹粗仿宋" w:eastAsia="彩虹粗仿宋"/>
          <w:b/>
          <w:sz w:val="32"/>
          <w:szCs w:val="32"/>
        </w:rPr>
        <w:t>采购需求</w:t>
      </w:r>
    </w:p>
    <w:p w14:paraId="5E5ABBE3">
      <w:pPr>
        <w:spacing w:line="500" w:lineRule="exact"/>
        <w:ind w:firstLine="640" w:firstLineChars="200"/>
        <w:rPr>
          <w:rFonts w:ascii="彩虹粗仿宋" w:hAnsi="彩虹粗仿宋" w:eastAsia="彩虹粗仿宋"/>
          <w:sz w:val="32"/>
          <w:szCs w:val="32"/>
        </w:rPr>
      </w:pPr>
      <w:r>
        <w:rPr>
          <w:rFonts w:hint="eastAsia" w:ascii="彩虹粗仿宋" w:hAnsi="彩虹粗仿宋" w:eastAsia="彩虹粗仿宋"/>
          <w:sz w:val="32"/>
          <w:szCs w:val="32"/>
        </w:rPr>
        <w:t>桂林分行龙泉路支行营业用房租赁</w:t>
      </w:r>
      <w:r>
        <w:rPr>
          <w:rFonts w:hint="eastAsia" w:ascii="彩虹粗仿宋" w:eastAsia="彩虹粗仿宋"/>
          <w:sz w:val="30"/>
          <w:szCs w:val="30"/>
        </w:rPr>
        <w:t>。</w:t>
      </w:r>
      <w:r>
        <w:rPr>
          <w:rFonts w:hint="eastAsia" w:ascii="彩虹粗仿宋" w:hAnsi="宋体" w:eastAsia="彩虹粗仿宋"/>
          <w:sz w:val="32"/>
          <w:szCs w:val="32"/>
        </w:rPr>
        <w:t>位置坐落于</w:t>
      </w:r>
      <w:r>
        <w:rPr>
          <w:rFonts w:hint="eastAsia" w:ascii="彩虹粗仿宋" w:eastAsia="彩虹粗仿宋"/>
          <w:sz w:val="30"/>
          <w:szCs w:val="30"/>
        </w:rPr>
        <w:t>桂林市象山区翠竹路29号办公楼一楼门面</w:t>
      </w:r>
      <w:r>
        <w:rPr>
          <w:rFonts w:hint="eastAsia" w:ascii="彩虹粗仿宋" w:eastAsia="彩虹粗仿宋"/>
          <w:sz w:val="32"/>
          <w:szCs w:val="32"/>
        </w:rPr>
        <w:t>;</w:t>
      </w:r>
    </w:p>
    <w:p w14:paraId="43E8BAF6">
      <w:pPr>
        <w:spacing w:line="500" w:lineRule="exact"/>
        <w:ind w:firstLine="640" w:firstLineChars="200"/>
        <w:rPr>
          <w:rStyle w:val="5"/>
          <w:sz w:val="32"/>
          <w:szCs w:val="32"/>
        </w:rPr>
      </w:pPr>
      <w:r>
        <w:rPr>
          <w:rFonts w:hint="eastAsia" w:ascii="彩虹粗仿宋" w:eastAsia="彩虹粗仿宋"/>
          <w:color w:val="000000"/>
          <w:sz w:val="32"/>
          <w:szCs w:val="32"/>
          <w:shd w:val="clear" w:color="auto" w:fill="FFFFFF"/>
        </w:rPr>
        <w:t>租期：</w:t>
      </w:r>
      <w:r>
        <w:rPr>
          <w:rFonts w:hint="eastAsia" w:ascii="彩虹粗仿宋" w:eastAsia="彩虹粗仿宋"/>
          <w:color w:val="000000"/>
          <w:sz w:val="32"/>
          <w:szCs w:val="32"/>
          <w:shd w:val="clear" w:color="auto" w:fill="FFFFFF"/>
          <w:lang w:eastAsia="zh-CN"/>
        </w:rPr>
        <w:t>伍</w:t>
      </w:r>
      <w:r>
        <w:rPr>
          <w:rFonts w:hint="eastAsia" w:ascii="彩虹粗仿宋" w:eastAsia="彩虹粗仿宋"/>
          <w:color w:val="000000"/>
          <w:sz w:val="32"/>
          <w:szCs w:val="32"/>
          <w:shd w:val="clear" w:color="auto" w:fill="FFFFFF"/>
        </w:rPr>
        <w:t>年;</w:t>
      </w:r>
    </w:p>
    <w:p w14:paraId="73CCE441">
      <w:pPr>
        <w:spacing w:line="540" w:lineRule="exact"/>
        <w:ind w:firstLine="640" w:firstLineChars="200"/>
        <w:rPr>
          <w:rStyle w:val="5"/>
          <w:rFonts w:ascii="彩虹粗仿宋" w:hAnsi="Calibri" w:eastAsia="彩虹粗仿宋"/>
          <w:sz w:val="32"/>
          <w:szCs w:val="32"/>
          <w:shd w:val="clear" w:color="auto" w:fill="FFFFFF"/>
        </w:rPr>
      </w:pPr>
      <w:r>
        <w:rPr>
          <w:rFonts w:hint="eastAsia" w:ascii="彩虹粗仿宋" w:eastAsia="彩虹粗仿宋"/>
          <w:color w:val="000000"/>
          <w:sz w:val="32"/>
          <w:szCs w:val="32"/>
          <w:shd w:val="clear" w:color="auto" w:fill="FFFFFF"/>
        </w:rPr>
        <w:t>租赁面积：约</w:t>
      </w:r>
      <w:r>
        <w:rPr>
          <w:rFonts w:hint="eastAsia" w:ascii="彩虹粗仿宋" w:eastAsia="彩虹粗仿宋"/>
          <w:color w:val="000000"/>
          <w:sz w:val="32"/>
          <w:szCs w:val="32"/>
          <w:shd w:val="clear" w:color="auto" w:fill="FFFFFF"/>
          <w:lang w:val="en-US" w:eastAsia="zh-CN"/>
        </w:rPr>
        <w:t>303</w:t>
      </w:r>
      <w:r>
        <w:rPr>
          <w:rFonts w:hint="eastAsia" w:ascii="彩虹粗仿宋" w:eastAsia="彩虹粗仿宋"/>
          <w:color w:val="000000"/>
          <w:sz w:val="32"/>
          <w:szCs w:val="32"/>
          <w:shd w:val="clear" w:color="auto" w:fill="FFFFFF"/>
        </w:rPr>
        <w:t>平方米</w:t>
      </w:r>
      <w:r>
        <w:rPr>
          <w:rStyle w:val="5"/>
          <w:rFonts w:ascii="彩虹粗仿宋" w:eastAsia="彩虹粗仿宋"/>
          <w:sz w:val="32"/>
          <w:szCs w:val="32"/>
          <w:shd w:val="clear" w:color="auto" w:fill="FFFFFF"/>
        </w:rPr>
        <w:t> </w:t>
      </w:r>
    </w:p>
    <w:p w14:paraId="40A3BCF9">
      <w:pPr>
        <w:spacing w:line="500" w:lineRule="exact"/>
        <w:ind w:firstLine="630" w:firstLineChars="196"/>
        <w:rPr>
          <w:rFonts w:hAnsi="宋体"/>
          <w:b/>
          <w:color w:val="000000"/>
        </w:rPr>
      </w:pPr>
      <w:r>
        <w:rPr>
          <w:rFonts w:hint="eastAsia" w:ascii="彩虹粗仿宋" w:hAnsi="宋体" w:eastAsia="彩虹粗仿宋"/>
          <w:b/>
          <w:color w:val="000000"/>
          <w:sz w:val="32"/>
          <w:szCs w:val="32"/>
          <w:shd w:val="clear" w:color="auto" w:fill="FFFFFF"/>
        </w:rPr>
        <w:t>二、房屋质量要求</w:t>
      </w:r>
    </w:p>
    <w:p w14:paraId="1C522F21">
      <w:pPr>
        <w:spacing w:line="500" w:lineRule="exact"/>
        <w:ind w:firstLine="640" w:firstLineChars="200"/>
        <w:rPr>
          <w:rFonts w:ascii="彩虹粗仿宋" w:hAnsi="宋体" w:eastAsia="彩虹粗仿宋"/>
          <w:color w:val="000000"/>
          <w:sz w:val="32"/>
          <w:szCs w:val="32"/>
          <w:shd w:val="clear" w:color="auto" w:fill="FFFFFF"/>
        </w:rPr>
      </w:pPr>
      <w:r>
        <w:rPr>
          <w:rFonts w:hint="eastAsia" w:ascii="彩虹粗仿宋" w:hAnsi="宋体" w:eastAsia="彩虹粗仿宋"/>
          <w:color w:val="000000"/>
          <w:sz w:val="32"/>
          <w:szCs w:val="32"/>
          <w:shd w:val="clear" w:color="auto" w:fill="FFFFFF"/>
        </w:rPr>
        <w:t>房屋结构、天面、门窗、卫生间、室内电气管线和给排水管道等完好，无渗漏。</w:t>
      </w:r>
    </w:p>
    <w:p w14:paraId="4017F4CC">
      <w:pPr>
        <w:spacing w:line="500" w:lineRule="exact"/>
        <w:ind w:firstLine="630" w:firstLineChars="196"/>
        <w:rPr>
          <w:rFonts w:ascii="彩虹粗仿宋" w:hAnsi="Calibri" w:eastAsia="彩虹粗仿宋" w:cs="宋体"/>
          <w:b/>
          <w:bCs/>
          <w:color w:val="000000"/>
          <w:sz w:val="32"/>
          <w:szCs w:val="32"/>
        </w:rPr>
      </w:pPr>
      <w:r>
        <w:rPr>
          <w:rFonts w:hint="eastAsia" w:ascii="彩虹粗仿宋" w:hAnsi="宋体" w:eastAsia="彩虹粗仿宋"/>
          <w:b/>
          <w:color w:val="000000"/>
          <w:sz w:val="32"/>
          <w:szCs w:val="32"/>
          <w:shd w:val="clear" w:color="auto" w:fill="FFFFFF"/>
        </w:rPr>
        <w:t>三、</w:t>
      </w:r>
      <w:r>
        <w:rPr>
          <w:rFonts w:hint="eastAsia" w:ascii="彩虹粗仿宋" w:eastAsia="彩虹粗仿宋" w:cs="宋体"/>
          <w:b/>
          <w:bCs/>
          <w:color w:val="000000"/>
          <w:sz w:val="32"/>
          <w:szCs w:val="32"/>
        </w:rPr>
        <w:t>其他要求</w:t>
      </w:r>
    </w:p>
    <w:p w14:paraId="392A6E43">
      <w:pPr>
        <w:autoSpaceDE w:val="0"/>
        <w:autoSpaceDN w:val="0"/>
        <w:adjustRightInd w:val="0"/>
        <w:spacing w:line="360" w:lineRule="auto"/>
        <w:ind w:firstLine="600"/>
        <w:rPr>
          <w:rFonts w:ascii="彩虹粗仿宋" w:eastAsia="彩虹粗仿宋" w:cs="宋体"/>
          <w:color w:val="000000"/>
          <w:sz w:val="32"/>
          <w:szCs w:val="32"/>
        </w:rPr>
      </w:pPr>
      <w:r>
        <w:rPr>
          <w:rFonts w:hint="eastAsia" w:ascii="彩虹粗仿宋" w:eastAsia="彩虹粗仿宋" w:cs="宋体"/>
          <w:color w:val="000000"/>
          <w:sz w:val="32"/>
          <w:szCs w:val="32"/>
        </w:rPr>
        <w:t>1.租赁期限内，供应商不得无故干涉我行的经营自主权。</w:t>
      </w:r>
    </w:p>
    <w:p w14:paraId="27F342EB">
      <w:pPr>
        <w:autoSpaceDE w:val="0"/>
        <w:autoSpaceDN w:val="0"/>
        <w:adjustRightInd w:val="0"/>
        <w:spacing w:line="360" w:lineRule="auto"/>
        <w:ind w:firstLine="600"/>
        <w:rPr>
          <w:rFonts w:ascii="彩虹粗仿宋" w:eastAsia="彩虹粗仿宋" w:cs="宋体"/>
          <w:color w:val="000000"/>
          <w:sz w:val="32"/>
          <w:szCs w:val="32"/>
        </w:rPr>
      </w:pPr>
      <w:r>
        <w:rPr>
          <w:rFonts w:hint="eastAsia" w:ascii="彩虹粗仿宋" w:eastAsia="彩虹粗仿宋" w:cs="宋体"/>
          <w:color w:val="000000"/>
          <w:sz w:val="32"/>
          <w:szCs w:val="32"/>
        </w:rPr>
        <w:t>2.租赁期满，若我行继续承租的，在同等条件下我行享有优先承租权。</w:t>
      </w:r>
    </w:p>
    <w:p w14:paraId="1B909935">
      <w:pPr>
        <w:autoSpaceDE w:val="0"/>
        <w:autoSpaceDN w:val="0"/>
        <w:adjustRightInd w:val="0"/>
        <w:spacing w:line="480" w:lineRule="auto"/>
        <w:ind w:firstLine="595"/>
        <w:rPr>
          <w:rFonts w:ascii="彩虹粗仿宋" w:eastAsia="彩虹粗仿宋" w:cs="宋体"/>
          <w:color w:val="000000"/>
          <w:sz w:val="32"/>
          <w:szCs w:val="32"/>
        </w:rPr>
      </w:pPr>
      <w:r>
        <w:rPr>
          <w:rFonts w:hint="eastAsia" w:ascii="彩虹粗仿宋" w:eastAsia="彩虹粗仿宋" w:cs="宋体"/>
          <w:color w:val="000000"/>
          <w:sz w:val="32"/>
          <w:szCs w:val="32"/>
        </w:rPr>
        <w:t>3.供应商应保证对本项目租赁的房屋及相应的土地使用权拥有合法的所有权、使用权或拥有以出租方式进行处置的权利。</w:t>
      </w:r>
    </w:p>
    <w:p w14:paraId="433377C5">
      <w:pPr>
        <w:autoSpaceDE w:val="0"/>
        <w:autoSpaceDN w:val="0"/>
        <w:adjustRightInd w:val="0"/>
        <w:spacing w:line="360" w:lineRule="auto"/>
        <w:ind w:firstLine="641"/>
        <w:rPr>
          <w:rFonts w:ascii="彩虹粗仿宋" w:eastAsia="彩虹粗仿宋" w:cs="宋体"/>
          <w:color w:val="000000"/>
          <w:sz w:val="32"/>
          <w:szCs w:val="32"/>
        </w:rPr>
      </w:pPr>
      <w:r>
        <w:rPr>
          <w:rFonts w:hint="eastAsia" w:ascii="彩虹粗仿宋" w:eastAsia="彩虹粗仿宋" w:cs="宋体"/>
          <w:color w:val="000000"/>
          <w:sz w:val="32"/>
          <w:szCs w:val="32"/>
        </w:rPr>
        <w:t>4.供应商应保证本项目租赁的房屋及其所及范围的土地使用权没有被依法采取查封、监管等限制或禁止租赁的强制措施，不存在任何权属争议。</w:t>
      </w:r>
    </w:p>
    <w:p w14:paraId="39B73756">
      <w:pPr>
        <w:spacing w:line="480" w:lineRule="auto"/>
        <w:ind w:firstLine="640" w:firstLineChars="200"/>
        <w:rPr>
          <w:rFonts w:ascii="彩虹粗仿宋" w:hAnsi="宋体" w:eastAsia="彩虹粗仿宋" w:cs="黑体"/>
          <w:b/>
          <w:color w:val="000000"/>
          <w:sz w:val="32"/>
          <w:szCs w:val="32"/>
          <w:shd w:val="clear" w:color="auto" w:fill="FFFFFF"/>
        </w:rPr>
      </w:pPr>
      <w:r>
        <w:rPr>
          <w:rFonts w:hint="eastAsia" w:ascii="彩虹粗仿宋" w:eastAsia="彩虹粗仿宋" w:cs="宋体"/>
          <w:color w:val="000000"/>
          <w:sz w:val="32"/>
          <w:szCs w:val="32"/>
        </w:rPr>
        <w:t>5.供应商如违反上述各项要求的，由供应商承担全部法律责任，如因此给我行造成经济损失，由供应商承担全部赔偿责任；如因此导致我行无法继续经营或合同不能继续履行，我行有权解除合同。</w:t>
      </w:r>
    </w:p>
    <w:p w14:paraId="719B7229">
      <w:pPr>
        <w:spacing w:line="560" w:lineRule="atLeast"/>
        <w:ind w:firstLine="630" w:firstLineChars="196"/>
        <w:rPr>
          <w:rFonts w:ascii="彩虹粗仿宋" w:hAnsi="宋体" w:eastAsia="彩虹粗仿宋"/>
          <w:b/>
          <w:color w:val="000000"/>
          <w:sz w:val="32"/>
          <w:szCs w:val="32"/>
          <w:shd w:val="clear" w:color="auto" w:fill="FFFFFF"/>
        </w:rPr>
      </w:pPr>
      <w:r>
        <w:rPr>
          <w:rFonts w:hint="eastAsia" w:ascii="彩虹粗仿宋" w:hAnsi="宋体" w:eastAsia="彩虹粗仿宋"/>
          <w:b/>
          <w:color w:val="000000"/>
          <w:sz w:val="32"/>
          <w:szCs w:val="32"/>
          <w:shd w:val="clear" w:color="auto" w:fill="FFFFFF"/>
        </w:rPr>
        <w:t>四、结算及支付方式</w:t>
      </w:r>
    </w:p>
    <w:p w14:paraId="4D83A4BE">
      <w:pPr>
        <w:spacing w:line="500" w:lineRule="exact"/>
        <w:ind w:firstLine="640" w:firstLineChars="200"/>
        <w:rPr>
          <w:rFonts w:ascii="彩虹粗仿宋" w:hAnsi="Calibri" w:eastAsia="彩虹粗仿宋"/>
          <w:sz w:val="32"/>
          <w:szCs w:val="32"/>
        </w:rPr>
      </w:pPr>
      <w:r>
        <w:rPr>
          <w:rFonts w:hint="eastAsia" w:ascii="彩虹粗仿宋" w:eastAsia="彩虹粗仿宋"/>
          <w:sz w:val="32"/>
          <w:szCs w:val="32"/>
        </w:rPr>
        <w:t>1.</w:t>
      </w:r>
      <w:r>
        <w:rPr>
          <w:rFonts w:hint="eastAsia" w:ascii="彩虹粗仿宋" w:hAnsi="Calibri" w:eastAsia="彩虹粗仿宋" w:cs="Times New Roman"/>
          <w:sz w:val="32"/>
          <w:szCs w:val="32"/>
        </w:rPr>
        <w:t>租金自计租日开始，按</w:t>
      </w:r>
      <w:bookmarkStart w:id="0" w:name="_GoBack"/>
      <w:bookmarkEnd w:id="0"/>
      <w:r>
        <w:rPr>
          <w:rFonts w:hint="eastAsia" w:ascii="彩虹粗仿宋" w:hAnsi="Calibri" w:eastAsia="彩虹粗仿宋" w:cs="Times New Roman"/>
          <w:sz w:val="32"/>
          <w:szCs w:val="32"/>
        </w:rPr>
        <w:t>年支付租金</w:t>
      </w:r>
      <w:r>
        <w:rPr>
          <w:rFonts w:hint="eastAsia" w:ascii="彩虹粗仿宋" w:hAnsi="宋体" w:eastAsia="彩虹粗仿宋"/>
          <w:color w:val="000000"/>
          <w:sz w:val="32"/>
          <w:szCs w:val="32"/>
          <w:shd w:val="clear" w:color="auto" w:fill="FFFFFF"/>
        </w:rPr>
        <w:t>，</w:t>
      </w:r>
      <w:r>
        <w:rPr>
          <w:rFonts w:hint="eastAsia" w:ascii="彩虹粗仿宋" w:eastAsia="彩虹粗仿宋"/>
          <w:sz w:val="32"/>
          <w:szCs w:val="32"/>
        </w:rPr>
        <w:t>以转账方式将租金转入供应商指定账户。</w:t>
      </w:r>
    </w:p>
    <w:p w14:paraId="5E11653E">
      <w:pPr>
        <w:spacing w:line="360" w:lineRule="auto"/>
        <w:ind w:firstLine="640" w:firstLineChars="200"/>
        <w:rPr>
          <w:rFonts w:ascii="Calibri" w:eastAsia="宋体"/>
          <w:sz w:val="32"/>
          <w:szCs w:val="32"/>
        </w:rPr>
      </w:pPr>
      <w:r>
        <w:rPr>
          <w:rFonts w:hint="eastAsia" w:ascii="彩虹粗仿宋" w:eastAsia="彩虹粗仿宋"/>
          <w:sz w:val="32"/>
          <w:szCs w:val="32"/>
        </w:rPr>
        <w:t>2.供应商提供增值税专用发票。</w:t>
      </w:r>
    </w:p>
    <w:p w14:paraId="27E7B702">
      <w:pPr>
        <w:spacing w:line="360" w:lineRule="auto"/>
        <w:ind w:firstLine="420" w:firstLineChars="200"/>
      </w:pPr>
    </w:p>
    <w:p w14:paraId="22D7D88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方正宋体-人口信息-P2">
    <w:panose1 w:val="03000509000000000000"/>
    <w:charset w:val="86"/>
    <w:family w:val="auto"/>
    <w:pitch w:val="default"/>
    <w:sig w:usb0="10002003" w:usb1="BB1E0800" w:usb2="000A004E" w:usb3="00000000" w:csb0="003C0041" w:csb1="A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D3A2D"/>
    <w:multiLevelType w:val="multilevel"/>
    <w:tmpl w:val="795D3A2D"/>
    <w:lvl w:ilvl="0" w:tentative="0">
      <w:start w:val="1"/>
      <w:numFmt w:val="japaneseCounting"/>
      <w:lvlText w:val="%1、"/>
      <w:lvlJc w:val="left"/>
      <w:pPr>
        <w:ind w:left="135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yMzViYTQ3Yjg1YzZiZjMzMjczNDNmZWEyNzAwYzIifQ=="/>
  </w:docVars>
  <w:rsids>
    <w:rsidRoot w:val="00621880"/>
    <w:rsid w:val="00085850"/>
    <w:rsid w:val="001301B8"/>
    <w:rsid w:val="001C0FF4"/>
    <w:rsid w:val="0022499C"/>
    <w:rsid w:val="00621880"/>
    <w:rsid w:val="00721215"/>
    <w:rsid w:val="00955C89"/>
    <w:rsid w:val="00EE5CB9"/>
    <w:rsid w:val="3DC95FEC"/>
    <w:rsid w:val="6E9B7647"/>
    <w:rsid w:val="7FFD2FA1"/>
    <w:rsid w:val="F73FA3F8"/>
    <w:rsid w:val="FFFF5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黑体"/>
    </w:rPr>
  </w:style>
  <w:style w:type="character" w:customStyle="1" w:styleId="5">
    <w:name w:val="apple-converted-space"/>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71</Words>
  <Characters>405</Characters>
  <Lines>3</Lines>
  <Paragraphs>1</Paragraphs>
  <TotalTime>15</TotalTime>
  <ScaleCrop>false</ScaleCrop>
  <LinksUpToDate>false</LinksUpToDate>
  <CharactersWithSpaces>475</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2024-03-28T02:16:00Z</dcterms:created>
  <dc:creator>Apache POI</dc:creator>
  <cp:lastModifiedBy>ccb</cp:lastModifiedBy>
  <dcterms:modified xsi:type="dcterms:W3CDTF">2026-04-21T11:16:47Z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8031E206312FA2678644A269499DCC95_43</vt:lpwstr>
  </property>
</Properties>
</file>