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00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安保服务基本需求</w:t>
      </w:r>
    </w:p>
    <w:p w14:paraId="31022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服务期限</w:t>
      </w:r>
    </w:p>
    <w:p w14:paraId="43D20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月16日</w:t>
      </w:r>
      <w:r>
        <w:rPr>
          <w:rFonts w:hint="eastAsia"/>
          <w:lang w:val="en-US" w:eastAsia="zh-CN"/>
        </w:rPr>
        <w:t>至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月15日。</w:t>
      </w:r>
    </w:p>
    <w:p w14:paraId="32E9B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二、人员及要求</w:t>
      </w:r>
    </w:p>
    <w:p w14:paraId="09E8B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保安员共58人，详见下表</w:t>
      </w:r>
      <w:r>
        <w:rPr>
          <w:rFonts w:hint="eastAsia"/>
          <w:lang w:eastAsia="zh-CN"/>
        </w:rPr>
        <w:t>。</w:t>
      </w:r>
    </w:p>
    <w:tbl>
      <w:tblPr>
        <w:tblStyle w:val="4"/>
        <w:tblW w:w="9268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3025"/>
        <w:gridCol w:w="1533"/>
        <w:gridCol w:w="1583"/>
        <w:gridCol w:w="1235"/>
      </w:tblGrid>
      <w:tr w14:paraId="2ECA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  <w:gridSpan w:val="2"/>
            <w:vAlign w:val="center"/>
          </w:tcPr>
          <w:p w14:paraId="720F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院区和岗位</w:t>
            </w:r>
          </w:p>
        </w:tc>
        <w:tc>
          <w:tcPr>
            <w:tcW w:w="1533" w:type="dxa"/>
            <w:vAlign w:val="center"/>
          </w:tcPr>
          <w:p w14:paraId="3355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岗位合计（个）</w:t>
            </w:r>
          </w:p>
        </w:tc>
        <w:tc>
          <w:tcPr>
            <w:tcW w:w="1583" w:type="dxa"/>
            <w:vAlign w:val="center"/>
          </w:tcPr>
          <w:p w14:paraId="0CAD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每个岗位人数（人）</w:t>
            </w:r>
          </w:p>
        </w:tc>
        <w:tc>
          <w:tcPr>
            <w:tcW w:w="1235" w:type="dxa"/>
            <w:vAlign w:val="center"/>
          </w:tcPr>
          <w:p w14:paraId="0D7FC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人数合计（人）</w:t>
            </w:r>
          </w:p>
        </w:tc>
      </w:tr>
      <w:tr w14:paraId="06DB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917" w:type="dxa"/>
            <w:gridSpan w:val="2"/>
            <w:vAlign w:val="center"/>
          </w:tcPr>
          <w:p w14:paraId="06A4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主管1个</w:t>
            </w:r>
          </w:p>
        </w:tc>
        <w:tc>
          <w:tcPr>
            <w:tcW w:w="1533" w:type="dxa"/>
            <w:vAlign w:val="center"/>
          </w:tcPr>
          <w:p w14:paraId="70C0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 w14:paraId="315EC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7EFA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B62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92" w:type="dxa"/>
            <w:vMerge w:val="restart"/>
            <w:vAlign w:val="center"/>
          </w:tcPr>
          <w:p w14:paraId="1775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总院</w:t>
            </w:r>
          </w:p>
        </w:tc>
        <w:tc>
          <w:tcPr>
            <w:tcW w:w="3025" w:type="dxa"/>
            <w:vAlign w:val="center"/>
          </w:tcPr>
          <w:p w14:paraId="59A0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安检岗3个</w:t>
            </w:r>
          </w:p>
        </w:tc>
        <w:tc>
          <w:tcPr>
            <w:tcW w:w="1533" w:type="dxa"/>
            <w:vMerge w:val="restart"/>
            <w:vAlign w:val="center"/>
          </w:tcPr>
          <w:p w14:paraId="750A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583" w:type="dxa"/>
            <w:vMerge w:val="restart"/>
            <w:vAlign w:val="center"/>
          </w:tcPr>
          <w:p w14:paraId="0445F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35" w:type="dxa"/>
            <w:vMerge w:val="restart"/>
            <w:vAlign w:val="center"/>
          </w:tcPr>
          <w:p w14:paraId="6970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</w:tr>
      <w:tr w14:paraId="7487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92" w:type="dxa"/>
            <w:vMerge w:val="continue"/>
            <w:vAlign w:val="center"/>
          </w:tcPr>
          <w:p w14:paraId="77F5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</w:pPr>
          </w:p>
        </w:tc>
        <w:tc>
          <w:tcPr>
            <w:tcW w:w="3025" w:type="dxa"/>
            <w:vAlign w:val="center"/>
          </w:tcPr>
          <w:p w14:paraId="10F3B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急诊岗1个</w:t>
            </w:r>
          </w:p>
        </w:tc>
        <w:tc>
          <w:tcPr>
            <w:tcW w:w="1533" w:type="dxa"/>
            <w:vMerge w:val="continue"/>
            <w:vAlign w:val="center"/>
          </w:tcPr>
          <w:p w14:paraId="21965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04665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085B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3D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92" w:type="dxa"/>
            <w:vMerge w:val="continue"/>
            <w:vAlign w:val="center"/>
          </w:tcPr>
          <w:p w14:paraId="1DC1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 w14:paraId="7CA6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广场岗1个</w:t>
            </w:r>
          </w:p>
        </w:tc>
        <w:tc>
          <w:tcPr>
            <w:tcW w:w="1533" w:type="dxa"/>
            <w:vMerge w:val="continue"/>
            <w:vAlign w:val="center"/>
          </w:tcPr>
          <w:p w14:paraId="55705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3380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74B6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2C2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92" w:type="dxa"/>
            <w:vMerge w:val="continue"/>
            <w:vAlign w:val="center"/>
          </w:tcPr>
          <w:p w14:paraId="0654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 w14:paraId="0CBC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侧门岗1个</w:t>
            </w:r>
          </w:p>
        </w:tc>
        <w:tc>
          <w:tcPr>
            <w:tcW w:w="1533" w:type="dxa"/>
            <w:vMerge w:val="continue"/>
            <w:vAlign w:val="center"/>
          </w:tcPr>
          <w:p w14:paraId="6E3B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3823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6CF4C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4B1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92" w:type="dxa"/>
            <w:vMerge w:val="continue"/>
            <w:vAlign w:val="center"/>
          </w:tcPr>
          <w:p w14:paraId="537D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 w14:paraId="0161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健康管理中心岗2个</w:t>
            </w:r>
          </w:p>
        </w:tc>
        <w:tc>
          <w:tcPr>
            <w:tcW w:w="1533" w:type="dxa"/>
            <w:vMerge w:val="continue"/>
            <w:vAlign w:val="center"/>
          </w:tcPr>
          <w:p w14:paraId="6353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7F51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51A0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890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892" w:type="dxa"/>
            <w:vMerge w:val="restart"/>
            <w:vAlign w:val="center"/>
          </w:tcPr>
          <w:p w14:paraId="120E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西院</w:t>
            </w:r>
          </w:p>
        </w:tc>
        <w:tc>
          <w:tcPr>
            <w:tcW w:w="3025" w:type="dxa"/>
            <w:vAlign w:val="center"/>
          </w:tcPr>
          <w:p w14:paraId="6799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安检岗1个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14:paraId="2763A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14:paraId="11B0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14:paraId="1925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 w14:paraId="24E9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892" w:type="dxa"/>
            <w:vMerge w:val="continue"/>
            <w:vAlign w:val="center"/>
          </w:tcPr>
          <w:p w14:paraId="5207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</w:pPr>
          </w:p>
        </w:tc>
        <w:tc>
          <w:tcPr>
            <w:tcW w:w="3025" w:type="dxa"/>
            <w:vAlign w:val="center"/>
          </w:tcPr>
          <w:p w14:paraId="3C39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急诊岗1个</w:t>
            </w:r>
          </w:p>
        </w:tc>
        <w:tc>
          <w:tcPr>
            <w:tcW w:w="1533" w:type="dxa"/>
            <w:vMerge w:val="continue"/>
            <w:vAlign w:val="center"/>
          </w:tcPr>
          <w:p w14:paraId="52CA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3064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3F16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490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892" w:type="dxa"/>
            <w:vMerge w:val="continue"/>
            <w:vAlign w:val="center"/>
          </w:tcPr>
          <w:p w14:paraId="223B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69F6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住院岗1个</w:t>
            </w:r>
          </w:p>
        </w:tc>
        <w:tc>
          <w:tcPr>
            <w:tcW w:w="1533" w:type="dxa"/>
            <w:vMerge w:val="continue"/>
            <w:vAlign w:val="center"/>
          </w:tcPr>
          <w:p w14:paraId="43F7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54690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37A8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E4B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892" w:type="dxa"/>
            <w:vMerge w:val="continue"/>
            <w:vAlign w:val="center"/>
          </w:tcPr>
          <w:p w14:paraId="48E0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22D9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巡逻岗1个</w:t>
            </w:r>
          </w:p>
        </w:tc>
        <w:tc>
          <w:tcPr>
            <w:tcW w:w="1533" w:type="dxa"/>
            <w:vMerge w:val="continue"/>
            <w:vAlign w:val="center"/>
          </w:tcPr>
          <w:p w14:paraId="7B02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2B5C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6716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C63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892" w:type="dxa"/>
            <w:vMerge w:val="continue"/>
            <w:vAlign w:val="center"/>
          </w:tcPr>
          <w:p w14:paraId="27FBD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42C4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机动岗1个</w:t>
            </w:r>
          </w:p>
        </w:tc>
        <w:tc>
          <w:tcPr>
            <w:tcW w:w="1533" w:type="dxa"/>
            <w:vMerge w:val="continue"/>
            <w:vAlign w:val="center"/>
          </w:tcPr>
          <w:p w14:paraId="170B3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211D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2FB9E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CD8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Merge w:val="restart"/>
            <w:shd w:val="clear" w:color="auto" w:fill="auto"/>
            <w:vAlign w:val="center"/>
          </w:tcPr>
          <w:p w14:paraId="430E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五象医院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1FE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门诊岗1个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14:paraId="0DD3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14:paraId="1864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14:paraId="2938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 w14:paraId="3771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Merge w:val="continue"/>
            <w:shd w:val="clear" w:color="auto" w:fill="auto"/>
            <w:vAlign w:val="center"/>
          </w:tcPr>
          <w:p w14:paraId="0E88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23ED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住院岗1个</w:t>
            </w:r>
          </w:p>
        </w:tc>
        <w:tc>
          <w:tcPr>
            <w:tcW w:w="1533" w:type="dxa"/>
            <w:vMerge w:val="continue"/>
            <w:shd w:val="clear" w:color="auto" w:fill="auto"/>
            <w:vAlign w:val="center"/>
          </w:tcPr>
          <w:p w14:paraId="6131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 w14:paraId="5E8F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205B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E3A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Merge w:val="continue"/>
            <w:shd w:val="clear" w:color="auto" w:fill="auto"/>
            <w:vAlign w:val="center"/>
          </w:tcPr>
          <w:p w14:paraId="751D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0F6A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交通岗1个</w:t>
            </w:r>
          </w:p>
        </w:tc>
        <w:tc>
          <w:tcPr>
            <w:tcW w:w="1533" w:type="dxa"/>
            <w:vMerge w:val="continue"/>
            <w:shd w:val="clear" w:color="auto" w:fill="auto"/>
            <w:vAlign w:val="center"/>
          </w:tcPr>
          <w:p w14:paraId="5FF0E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 w14:paraId="76F8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079D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1EA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Merge w:val="continue"/>
            <w:shd w:val="clear" w:color="auto" w:fill="auto"/>
            <w:vAlign w:val="center"/>
          </w:tcPr>
          <w:p w14:paraId="2F24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0151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巡逻岗1个</w:t>
            </w:r>
          </w:p>
        </w:tc>
        <w:tc>
          <w:tcPr>
            <w:tcW w:w="1533" w:type="dxa"/>
            <w:vMerge w:val="continue"/>
            <w:shd w:val="clear" w:color="auto" w:fill="auto"/>
            <w:vAlign w:val="center"/>
          </w:tcPr>
          <w:p w14:paraId="6215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 w14:paraId="6945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4B84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BCC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  <w:gridSpan w:val="2"/>
            <w:vAlign w:val="center"/>
          </w:tcPr>
          <w:p w14:paraId="28EE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蟠龙西社区卫生服务中心</w:t>
            </w:r>
          </w:p>
        </w:tc>
        <w:tc>
          <w:tcPr>
            <w:tcW w:w="1533" w:type="dxa"/>
            <w:vAlign w:val="center"/>
          </w:tcPr>
          <w:p w14:paraId="0AC1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 w14:paraId="11F8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35" w:type="dxa"/>
            <w:vAlign w:val="center"/>
          </w:tcPr>
          <w:p w14:paraId="206FF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0F07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  <w:gridSpan w:val="2"/>
            <w:vAlign w:val="center"/>
          </w:tcPr>
          <w:p w14:paraId="5EA1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五象南社区卫生服务中心</w:t>
            </w:r>
          </w:p>
        </w:tc>
        <w:tc>
          <w:tcPr>
            <w:tcW w:w="1533" w:type="dxa"/>
            <w:vAlign w:val="center"/>
          </w:tcPr>
          <w:p w14:paraId="16D6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 w14:paraId="4B76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35" w:type="dxa"/>
            <w:vAlign w:val="center"/>
          </w:tcPr>
          <w:p w14:paraId="5A57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16F8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  <w:gridSpan w:val="2"/>
            <w:vAlign w:val="center"/>
          </w:tcPr>
          <w:p w14:paraId="1B53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533" w:type="dxa"/>
            <w:vAlign w:val="center"/>
          </w:tcPr>
          <w:p w14:paraId="28D9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583" w:type="dxa"/>
            <w:vAlign w:val="center"/>
          </w:tcPr>
          <w:p w14:paraId="3E46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7CA0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</w:t>
            </w:r>
          </w:p>
        </w:tc>
      </w:tr>
    </w:tbl>
    <w:p w14:paraId="09EF3F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 w:ascii="宋体" w:hAnsi="宋体" w:cs="宋体"/>
          <w:szCs w:val="21"/>
        </w:rPr>
        <w:t>▲</w:t>
      </w:r>
      <w:r>
        <w:rPr>
          <w:rFonts w:hint="eastAsia"/>
          <w:lang w:eastAsia="zh-CN"/>
        </w:rPr>
        <w:t>工作时间:</w:t>
      </w:r>
    </w:p>
    <w:p w14:paraId="43A26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1.主管：行政班，8小时。</w:t>
      </w:r>
    </w:p>
    <w:p w14:paraId="185B5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2.保安员：</w:t>
      </w:r>
      <w:r>
        <w:rPr>
          <w:rFonts w:hint="eastAsia"/>
          <w:lang w:eastAsia="zh-CN"/>
        </w:rPr>
        <w:t>24小时值班制，8小时/班次。</w:t>
      </w:r>
    </w:p>
    <w:p w14:paraId="658F62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eastAsia"/>
        </w:rPr>
      </w:pPr>
      <w:r>
        <w:rPr>
          <w:rFonts w:hint="eastAsia" w:ascii="宋体" w:hAnsi="宋体" w:cs="宋体"/>
          <w:szCs w:val="21"/>
        </w:rPr>
        <w:t>▲</w:t>
      </w:r>
      <w:r>
        <w:rPr>
          <w:rFonts w:hint="eastAsia" w:ascii="宋体" w:hAnsi="宋体" w:cs="宋体"/>
          <w:szCs w:val="21"/>
          <w:lang w:val="en-US" w:eastAsia="zh-CN"/>
        </w:rPr>
        <w:t>人员条件：</w:t>
      </w:r>
    </w:p>
    <w:p w14:paraId="204D4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1.主管：</w:t>
      </w:r>
      <w:r>
        <w:rPr>
          <w:rFonts w:hint="eastAsia"/>
          <w:lang w:val="en-US" w:eastAsia="zh-CN"/>
        </w:rPr>
        <w:t>18岁以上，</w:t>
      </w:r>
      <w:r>
        <w:rPr>
          <w:rFonts w:hint="eastAsia"/>
        </w:rPr>
        <w:t>5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岁</w:t>
      </w:r>
      <w:r>
        <w:rPr>
          <w:rFonts w:hint="eastAsia"/>
          <w:lang w:val="en-US" w:eastAsia="zh-CN"/>
        </w:rPr>
        <w:t>以内</w:t>
      </w:r>
      <w:r>
        <w:rPr>
          <w:rFonts w:hint="eastAsia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高中</w:t>
      </w:r>
      <w:r>
        <w:rPr>
          <w:rFonts w:hint="eastAsia" w:ascii="宋体" w:hAnsi="宋体" w:cs="宋体"/>
          <w:szCs w:val="21"/>
        </w:rPr>
        <w:t>及以上学历，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年及以上</w:t>
      </w:r>
      <w:r>
        <w:rPr>
          <w:rFonts w:hint="eastAsia" w:ascii="宋体" w:hAnsi="宋体" w:cs="宋体"/>
          <w:szCs w:val="21"/>
          <w:lang w:val="en-US" w:eastAsia="zh-CN"/>
        </w:rPr>
        <w:t>安保服务</w:t>
      </w:r>
      <w:r>
        <w:rPr>
          <w:rFonts w:hint="eastAsia" w:ascii="宋体" w:hAnsi="宋体" w:cs="宋体"/>
          <w:szCs w:val="21"/>
        </w:rPr>
        <w:t>带队工作经验，身体健康，组织能力强，沟通能力强，</w:t>
      </w:r>
      <w:r>
        <w:rPr>
          <w:rFonts w:hint="eastAsia"/>
          <w:lang w:val="en-US" w:eastAsia="zh-CN"/>
        </w:rPr>
        <w:t>持有《保安员证》</w:t>
      </w:r>
      <w:r>
        <w:rPr>
          <w:rFonts w:hint="eastAsia" w:ascii="宋体" w:hAnsi="宋体" w:cs="宋体"/>
          <w:szCs w:val="21"/>
        </w:rPr>
        <w:t>。</w:t>
      </w:r>
    </w:p>
    <w:p w14:paraId="75156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2.保安员</w:t>
      </w:r>
      <w:r>
        <w:rPr>
          <w:rFonts w:hint="eastAsia"/>
        </w:rPr>
        <w:t>年龄</w:t>
      </w:r>
      <w:r>
        <w:rPr>
          <w:rFonts w:hint="eastAsia"/>
          <w:lang w:val="en-US" w:eastAsia="zh-CN"/>
        </w:rPr>
        <w:t>总体年轻化，18岁以上，</w:t>
      </w:r>
      <w:r>
        <w:rPr>
          <w:rFonts w:hint="eastAsia"/>
        </w:rPr>
        <w:t>5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岁</w:t>
      </w:r>
      <w:r>
        <w:rPr>
          <w:rFonts w:hint="eastAsia"/>
          <w:lang w:val="en-US" w:eastAsia="zh-CN"/>
        </w:rPr>
        <w:t>以内</w:t>
      </w:r>
      <w:r>
        <w:rPr>
          <w:rFonts w:hint="eastAsia"/>
        </w:rPr>
        <w:t>，</w:t>
      </w:r>
      <w:r>
        <w:rPr>
          <w:spacing w:val="-4"/>
        </w:rPr>
        <w:t>保安员</w:t>
      </w:r>
      <w:r>
        <w:rPr>
          <w:rFonts w:hint="eastAsia"/>
          <w:lang w:val="en-US" w:eastAsia="zh-CN"/>
        </w:rPr>
        <w:t>平均年龄小于40岁。所有保安员持有《保安员证》，</w:t>
      </w:r>
      <w:r>
        <w:rPr>
          <w:rFonts w:hint="eastAsia"/>
        </w:rPr>
        <w:t>身体健康，遵守医院的规章制度，服从医院的管理。</w:t>
      </w:r>
    </w:p>
    <w:p w14:paraId="1082E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三、</w:t>
      </w:r>
      <w:r>
        <w:rPr>
          <w:rFonts w:hint="eastAsia" w:ascii="黑体" w:hAnsi="黑体" w:eastAsia="黑体" w:cs="黑体"/>
          <w:lang w:val="en-US" w:eastAsia="zh-CN"/>
        </w:rPr>
        <w:t>基本</w:t>
      </w:r>
      <w:r>
        <w:rPr>
          <w:rFonts w:hint="eastAsia" w:ascii="黑体" w:hAnsi="黑体" w:eastAsia="黑体" w:cs="黑体"/>
        </w:rPr>
        <w:t>工作内容</w:t>
      </w:r>
      <w:r>
        <w:rPr>
          <w:rFonts w:hint="eastAsia" w:ascii="黑体" w:hAnsi="黑体" w:eastAsia="黑体" w:cs="黑体"/>
          <w:lang w:val="en-US" w:eastAsia="zh-CN"/>
        </w:rPr>
        <w:t>和要求</w:t>
      </w:r>
    </w:p>
    <w:p w14:paraId="1BE63BA4">
      <w:pPr>
        <w:ind w:firstLine="632" w:firstLineChars="200"/>
        <w:rPr>
          <w:rFonts w:hint="default" w:eastAsia="仿宋_GB2312"/>
          <w:lang w:val="en-US" w:eastAsia="zh-CN"/>
        </w:rPr>
      </w:pPr>
      <w:r>
        <w:rPr>
          <w:rFonts w:hint="eastAsia"/>
        </w:rPr>
        <w:t>（一）</w:t>
      </w:r>
      <w:r>
        <w:rPr>
          <w:rFonts w:hint="eastAsia"/>
          <w:lang w:val="en-US" w:eastAsia="zh-CN"/>
        </w:rPr>
        <w:t>工作内容</w:t>
      </w:r>
    </w:p>
    <w:p w14:paraId="4CB1BF11">
      <w:pPr>
        <w:ind w:firstLine="632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治安管理</w:t>
      </w:r>
    </w:p>
    <w:p w14:paraId="7AC8A697">
      <w:pPr>
        <w:ind w:firstLine="632" w:firstLineChars="200"/>
      </w:pPr>
      <w:r>
        <w:rPr>
          <w:rFonts w:hint="eastAsia"/>
        </w:rPr>
        <w:t>（1）对在医院范围内发生的违法、违规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威胁医护人员</w:t>
      </w:r>
      <w:r>
        <w:rPr>
          <w:rFonts w:hint="eastAsia"/>
          <w:lang w:val="en-US" w:eastAsia="zh-CN"/>
        </w:rPr>
        <w:t>和群众生命财产</w:t>
      </w:r>
      <w:r>
        <w:rPr>
          <w:rFonts w:hint="eastAsia"/>
        </w:rPr>
        <w:t>安全的行为人要立即给予劝阻和制止，保证医院的员工</w:t>
      </w:r>
      <w:r>
        <w:rPr>
          <w:rFonts w:hint="eastAsia"/>
          <w:lang w:eastAsia="zh-CN"/>
        </w:rPr>
        <w:t>、</w:t>
      </w:r>
      <w:r>
        <w:rPr>
          <w:rFonts w:hint="eastAsia"/>
        </w:rPr>
        <w:t>患者和家属人身财物的安全；</w:t>
      </w:r>
    </w:p>
    <w:p w14:paraId="510BC078">
      <w:pPr>
        <w:ind w:firstLine="632" w:firstLineChars="200"/>
      </w:pPr>
      <w:r>
        <w:rPr>
          <w:rFonts w:hint="eastAsia"/>
        </w:rPr>
        <w:t>（2）做好人员出入的管理工作，引导行人走安检通道进入医院，进入医院的行人随身行李必须经过X光安检机检查；</w:t>
      </w:r>
    </w:p>
    <w:p w14:paraId="6EAE0B64">
      <w:pPr>
        <w:ind w:firstLine="632" w:firstLineChars="200"/>
        <w:rPr>
          <w:rFonts w:hint="eastAsia" w:eastAsia="仿宋_GB2312"/>
          <w:lang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）日常秩序维护、巡逻，对可疑人员、车辆进行查验、登记和监控，必要时严密控制当事人并报告</w:t>
      </w:r>
      <w:r>
        <w:rPr>
          <w:rFonts w:hint="eastAsia"/>
          <w:lang w:val="en-US" w:eastAsia="zh-CN"/>
        </w:rPr>
        <w:t>医院安保科</w:t>
      </w:r>
      <w:r>
        <w:rPr>
          <w:rFonts w:hint="eastAsia"/>
        </w:rPr>
        <w:t>；不间断对</w:t>
      </w:r>
      <w:r>
        <w:rPr>
          <w:rFonts w:hint="eastAsia"/>
          <w:lang w:val="en-US" w:eastAsia="zh-CN"/>
        </w:rPr>
        <w:t>本岗位</w:t>
      </w:r>
      <w:r>
        <w:rPr>
          <w:rFonts w:hint="eastAsia"/>
        </w:rPr>
        <w:t>管辖区域巡视，及时纠正违规违纪行为；阻止散发</w:t>
      </w:r>
      <w:r>
        <w:rPr>
          <w:rFonts w:hint="eastAsia"/>
          <w:lang w:val="en-US" w:eastAsia="zh-CN"/>
        </w:rPr>
        <w:t>各种</w:t>
      </w:r>
      <w:r>
        <w:rPr>
          <w:rFonts w:hint="eastAsia"/>
        </w:rPr>
        <w:t>广告和推销人员在医院内活动</w:t>
      </w:r>
      <w:r>
        <w:rPr>
          <w:rFonts w:hint="eastAsia"/>
          <w:lang w:eastAsia="zh-CN"/>
        </w:rPr>
        <w:t>；</w:t>
      </w:r>
    </w:p>
    <w:p w14:paraId="7FE8DE45">
      <w:pPr>
        <w:ind w:firstLine="632" w:firstLineChars="20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）搞好控烟工作，引导吸烟者前往吸烟区吸烟，不得在医院其他任何位置吸烟；</w:t>
      </w:r>
    </w:p>
    <w:p w14:paraId="7B27E971">
      <w:pPr>
        <w:ind w:firstLine="632" w:firstLineChars="20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）对就诊患者（家属）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必要的引导和</w:t>
      </w:r>
      <w:r>
        <w:rPr>
          <w:rFonts w:hint="eastAsia"/>
          <w:lang w:val="en-US" w:eastAsia="zh-CN"/>
        </w:rPr>
        <w:t>其他</w:t>
      </w:r>
      <w:r>
        <w:rPr>
          <w:rFonts w:hint="eastAsia"/>
        </w:rPr>
        <w:t>帮助；</w:t>
      </w:r>
    </w:p>
    <w:p w14:paraId="25362586">
      <w:pPr>
        <w:ind w:firstLine="632" w:firstLineChars="20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）保持值班</w:t>
      </w:r>
      <w:r>
        <w:rPr>
          <w:rFonts w:hint="eastAsia"/>
          <w:lang w:val="en-US" w:eastAsia="zh-CN"/>
        </w:rPr>
        <w:t>岗亭</w:t>
      </w:r>
      <w:r>
        <w:rPr>
          <w:rFonts w:hint="eastAsia"/>
        </w:rPr>
        <w:t>和岗位周边环境卫生的整洁。</w:t>
      </w:r>
    </w:p>
    <w:p w14:paraId="68679DF7">
      <w:pPr>
        <w:ind w:firstLine="632" w:firstLineChars="20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.消防管理</w:t>
      </w:r>
    </w:p>
    <w:p w14:paraId="00C76330">
      <w:pPr>
        <w:ind w:firstLine="632" w:firstLineChars="200"/>
      </w:pPr>
      <w:r>
        <w:rPr>
          <w:rFonts w:hint="eastAsia"/>
        </w:rPr>
        <w:t>（1）安保队伍作为医院的义务消防队，应熟练掌握消防安全“四懂四会”；</w:t>
      </w:r>
    </w:p>
    <w:p w14:paraId="025B57ED">
      <w:pPr>
        <w:ind w:firstLine="632" w:firstLineChars="200"/>
      </w:pPr>
      <w:r>
        <w:rPr>
          <w:rFonts w:hint="eastAsia"/>
        </w:rPr>
        <w:t>（2）根据医院年度消防工作计划和消防灭火疏散预案，安保队伍做好消防培训演练；</w:t>
      </w:r>
    </w:p>
    <w:p w14:paraId="409C1EDF">
      <w:pPr>
        <w:ind w:firstLine="632" w:firstLineChars="200"/>
        <w:rPr>
          <w:rFonts w:hint="eastAsia"/>
        </w:rPr>
      </w:pPr>
      <w:r>
        <w:rPr>
          <w:rFonts w:hint="eastAsia"/>
        </w:rPr>
        <w:t>（3）发生火灾等</w:t>
      </w:r>
      <w:r>
        <w:rPr>
          <w:rFonts w:hint="eastAsia"/>
          <w:lang w:val="en-US" w:eastAsia="zh-CN"/>
        </w:rPr>
        <w:t>紧急情况</w:t>
      </w:r>
      <w:r>
        <w:rPr>
          <w:rFonts w:hint="eastAsia"/>
        </w:rPr>
        <w:t>时，安保队伍要统一组织、反应迅速、有效处置。</w:t>
      </w:r>
    </w:p>
    <w:p w14:paraId="310FDE28">
      <w:pPr>
        <w:ind w:firstLine="632" w:firstLineChars="2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3.其他医院交办的后勤保障协助工作。</w:t>
      </w:r>
    </w:p>
    <w:p w14:paraId="36A8A766">
      <w:pPr>
        <w:ind w:firstLine="632" w:firstLineChars="200"/>
      </w:pPr>
      <w:r>
        <w:rPr>
          <w:rFonts w:hint="eastAsia"/>
        </w:rPr>
        <w:t>（二）</w:t>
      </w:r>
      <w:r>
        <w:rPr>
          <w:rFonts w:hint="eastAsia"/>
          <w:lang w:val="en-US" w:eastAsia="zh-CN"/>
        </w:rPr>
        <w:t>提供服务</w:t>
      </w:r>
      <w:r>
        <w:rPr>
          <w:rFonts w:hint="eastAsia"/>
        </w:rPr>
        <w:t>要求</w:t>
      </w:r>
    </w:p>
    <w:p w14:paraId="120E01F4">
      <w:pPr>
        <w:ind w:firstLine="632" w:firstLineChars="200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上岗要求：统一着装、佩戴统一标志（中标人负责按采购人要求配备）。能熟练使用各类消防、物防、技防器械和设备，熟知治安管理有关法律法规。熟悉各类刑事、治安案件和各类灾害事故的应急预案。保证所管区域的正常工作秩序,防范失火、失盗、破坏等事故发生,对各种突发事件能及时处理、控制局面,为医院提供安全的工作环境；</w:t>
      </w:r>
    </w:p>
    <w:p w14:paraId="5191C16B">
      <w:pPr>
        <w:ind w:firstLine="632" w:firstLineChars="20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装备配置：每个执勤岗位配备对讲机一部、头盔一顶、伸缩警棍或橡胶棒一根（中标人负责购买并配备）；</w:t>
      </w:r>
    </w:p>
    <w:p w14:paraId="760E30E0">
      <w:pPr>
        <w:ind w:firstLine="632" w:firstLineChars="200"/>
        <w:rPr>
          <w:rFonts w:hint="eastAsia"/>
        </w:rPr>
      </w:pPr>
      <w:r>
        <w:rPr>
          <w:rFonts w:hint="eastAsia"/>
          <w:lang w:val="en-US" w:eastAsia="zh-CN"/>
        </w:rPr>
        <w:t>3.保安员</w:t>
      </w:r>
      <w:r>
        <w:rPr>
          <w:rFonts w:hint="eastAsia"/>
        </w:rPr>
        <w:t>数量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年龄结构</w:t>
      </w:r>
      <w:r>
        <w:rPr>
          <w:rFonts w:hint="eastAsia"/>
          <w:lang w:val="en-US" w:eastAsia="zh-CN"/>
        </w:rPr>
        <w:t>必须</w:t>
      </w:r>
      <w:r>
        <w:rPr>
          <w:rFonts w:hint="eastAsia"/>
        </w:rPr>
        <w:t>满足医院</w:t>
      </w:r>
      <w:r>
        <w:rPr>
          <w:rFonts w:hint="eastAsia"/>
          <w:lang w:val="en-US" w:eastAsia="zh-CN"/>
        </w:rPr>
        <w:t>安保服务</w:t>
      </w:r>
      <w:r>
        <w:rPr>
          <w:rFonts w:hint="eastAsia"/>
        </w:rPr>
        <w:t>要求，派驻的安保人员必须经过中标人岗前培训方能上岗服务；</w:t>
      </w:r>
    </w:p>
    <w:p w14:paraId="63442950">
      <w:pPr>
        <w:ind w:firstLine="632" w:firstLineChars="200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配合医院</w:t>
      </w:r>
      <w:r>
        <w:rPr>
          <w:rFonts w:hint="eastAsia"/>
          <w:lang w:val="en-US" w:eastAsia="zh-CN"/>
        </w:rPr>
        <w:t>安保科</w:t>
      </w:r>
      <w:r>
        <w:rPr>
          <w:rFonts w:hint="eastAsia"/>
        </w:rPr>
        <w:t>检查，达到医院</w:t>
      </w:r>
      <w:r>
        <w:rPr>
          <w:rFonts w:hint="eastAsia"/>
          <w:lang w:val="en-US" w:eastAsia="zh-CN"/>
        </w:rPr>
        <w:t>安保服务</w:t>
      </w:r>
      <w:r>
        <w:rPr>
          <w:rFonts w:hint="eastAsia"/>
        </w:rPr>
        <w:t>标准要求；</w:t>
      </w:r>
    </w:p>
    <w:p w14:paraId="48D4B528">
      <w:pPr>
        <w:ind w:firstLine="632" w:firstLineChars="2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5.服从医院规章制度管理。</w:t>
      </w:r>
    </w:p>
    <w:p w14:paraId="4F27B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548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B6B6B"/>
    <w:multiLevelType w:val="singleLevel"/>
    <w:tmpl w:val="5BDB6B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ZDNlMzc1YmMwNWEzZjcwNjVmZTU3NjllYjAzYjYifQ=="/>
  </w:docVars>
  <w:rsids>
    <w:rsidRoot w:val="00000000"/>
    <w:rsid w:val="00522102"/>
    <w:rsid w:val="00FC02BF"/>
    <w:rsid w:val="01395FF0"/>
    <w:rsid w:val="03820DC6"/>
    <w:rsid w:val="03A20F02"/>
    <w:rsid w:val="03DB2583"/>
    <w:rsid w:val="042637A3"/>
    <w:rsid w:val="06A116ED"/>
    <w:rsid w:val="06FC2DC7"/>
    <w:rsid w:val="073D526D"/>
    <w:rsid w:val="07F73C42"/>
    <w:rsid w:val="08347CB4"/>
    <w:rsid w:val="085668DA"/>
    <w:rsid w:val="09E813E1"/>
    <w:rsid w:val="0A8D3D36"/>
    <w:rsid w:val="0C3628D7"/>
    <w:rsid w:val="0C5D1E9D"/>
    <w:rsid w:val="0D161D83"/>
    <w:rsid w:val="0ECE12B3"/>
    <w:rsid w:val="0EF40828"/>
    <w:rsid w:val="0F0E18EA"/>
    <w:rsid w:val="10CD7582"/>
    <w:rsid w:val="11230D4E"/>
    <w:rsid w:val="12FF2873"/>
    <w:rsid w:val="13173005"/>
    <w:rsid w:val="133F5449"/>
    <w:rsid w:val="14A979BF"/>
    <w:rsid w:val="14BC5944"/>
    <w:rsid w:val="15F75A2E"/>
    <w:rsid w:val="164E4CC1"/>
    <w:rsid w:val="167D7355"/>
    <w:rsid w:val="186D1565"/>
    <w:rsid w:val="191C10A7"/>
    <w:rsid w:val="19B6790C"/>
    <w:rsid w:val="1AD339E7"/>
    <w:rsid w:val="1BED4878"/>
    <w:rsid w:val="1C19367C"/>
    <w:rsid w:val="1DE2466D"/>
    <w:rsid w:val="1FD71884"/>
    <w:rsid w:val="1FEB5341"/>
    <w:rsid w:val="214A75A0"/>
    <w:rsid w:val="236916DA"/>
    <w:rsid w:val="23720241"/>
    <w:rsid w:val="23A46607"/>
    <w:rsid w:val="242F6641"/>
    <w:rsid w:val="243D58E1"/>
    <w:rsid w:val="244E613D"/>
    <w:rsid w:val="24B444FB"/>
    <w:rsid w:val="277963CF"/>
    <w:rsid w:val="288D78CB"/>
    <w:rsid w:val="2A792BF6"/>
    <w:rsid w:val="2D502C75"/>
    <w:rsid w:val="3034687E"/>
    <w:rsid w:val="309735A2"/>
    <w:rsid w:val="35774226"/>
    <w:rsid w:val="3A0948D8"/>
    <w:rsid w:val="3AF410E4"/>
    <w:rsid w:val="3BCB0F1D"/>
    <w:rsid w:val="40300E10"/>
    <w:rsid w:val="403B4C76"/>
    <w:rsid w:val="424F3D98"/>
    <w:rsid w:val="42FF0761"/>
    <w:rsid w:val="4467501D"/>
    <w:rsid w:val="455235D7"/>
    <w:rsid w:val="46D41860"/>
    <w:rsid w:val="48FF4A8C"/>
    <w:rsid w:val="499F2B63"/>
    <w:rsid w:val="4AE7656F"/>
    <w:rsid w:val="4BAE3C7D"/>
    <w:rsid w:val="4FA233AD"/>
    <w:rsid w:val="50C97C77"/>
    <w:rsid w:val="511D03D6"/>
    <w:rsid w:val="51381454"/>
    <w:rsid w:val="533865A1"/>
    <w:rsid w:val="5487733B"/>
    <w:rsid w:val="54DE6C35"/>
    <w:rsid w:val="54E052F5"/>
    <w:rsid w:val="55E97640"/>
    <w:rsid w:val="58342477"/>
    <w:rsid w:val="59A66794"/>
    <w:rsid w:val="59A84EE8"/>
    <w:rsid w:val="5A47527A"/>
    <w:rsid w:val="5D0A495D"/>
    <w:rsid w:val="5EF12F16"/>
    <w:rsid w:val="61CE31A0"/>
    <w:rsid w:val="639A40ED"/>
    <w:rsid w:val="64557053"/>
    <w:rsid w:val="66AC1012"/>
    <w:rsid w:val="66C11F13"/>
    <w:rsid w:val="6A6C74D3"/>
    <w:rsid w:val="6AA22696"/>
    <w:rsid w:val="6D4A46F3"/>
    <w:rsid w:val="6F0F5F11"/>
    <w:rsid w:val="70700C31"/>
    <w:rsid w:val="708B7819"/>
    <w:rsid w:val="71F92B1E"/>
    <w:rsid w:val="72D52FCE"/>
    <w:rsid w:val="73974727"/>
    <w:rsid w:val="74362426"/>
    <w:rsid w:val="76013995"/>
    <w:rsid w:val="776357A3"/>
    <w:rsid w:val="777B539C"/>
    <w:rsid w:val="7BCF6CCC"/>
    <w:rsid w:val="7C6E6171"/>
    <w:rsid w:val="7C991510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snapToGrid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1167</Words>
  <Characters>1209</Characters>
  <Lines>0</Lines>
  <Paragraphs>0</Paragraphs>
  <TotalTime>14</TotalTime>
  <ScaleCrop>false</ScaleCrop>
  <LinksUpToDate>false</LinksUpToDate>
  <CharactersWithSpaces>1213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2023-02-01T11:00:00Z</dcterms:created>
  <dc:creator>Lenovo</dc:creator>
  <cp:lastModifiedBy>kmn.</cp:lastModifiedBy>
  <dcterms:modified xsi:type="dcterms:W3CDTF">2026-03-26T03:38:12Z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42DC4C4D764649648B569DC501FF666E_13</vt:lpwstr>
  </property>
  <property fmtid="{D5CDD505-2E9C-101B-9397-08002B2CF9AE}" pid="4" name="KSOTemplateDocerSaveRecord">
    <vt:lpwstr>eyJoZGlkIjoiOTU5ZWZhMjJjZTQzMzZmY2FiZmU4MjVjMWU4NzIyMTUiLCJ1c2VySWQiOiI0NDM3Mjg5NzcifQ==</vt:lpwstr>
  </property>
</Properties>
</file>