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55" w:rsidRDefault="00ED7CE5" w:rsidP="004E72C1">
      <w:pPr>
        <w:spacing w:line="587" w:lineRule="exact"/>
        <w:jc w:val="center"/>
        <w:rPr>
          <w:rFonts w:ascii="彩虹小标宋" w:eastAsia="彩虹小标宋" w:hAnsi="Calibri" w:cs="Times New Roman"/>
          <w:sz w:val="44"/>
          <w:szCs w:val="44"/>
        </w:rPr>
      </w:pPr>
      <w:r>
        <w:rPr>
          <w:rFonts w:ascii="彩虹小标宋" w:eastAsia="彩虹小标宋" w:hAnsi="Calibri" w:cs="Times New Roman" w:hint="eastAsia"/>
          <w:sz w:val="44"/>
          <w:szCs w:val="44"/>
        </w:rPr>
        <w:t>建设工程造价咨询服务</w:t>
      </w:r>
      <w:r>
        <w:rPr>
          <w:rFonts w:ascii="彩虹小标宋" w:eastAsia="彩虹小标宋" w:hAnsi="彩虹粗仿宋" w:hint="eastAsia"/>
          <w:sz w:val="44"/>
        </w:rPr>
        <w:t>采购需求说明书</w:t>
      </w:r>
    </w:p>
    <w:p w:rsidR="00963555" w:rsidRDefault="00963555" w:rsidP="004E72C1">
      <w:pPr>
        <w:spacing w:line="587" w:lineRule="exact"/>
        <w:jc w:val="center"/>
        <w:rPr>
          <w:rFonts w:ascii="彩虹小标宋" w:eastAsia="彩虹小标宋" w:hAnsi="彩虹粗仿宋"/>
          <w:sz w:val="44"/>
        </w:rPr>
      </w:pPr>
    </w:p>
    <w:p w:rsidR="00963555" w:rsidRDefault="00287859" w:rsidP="004E72C1">
      <w:pPr>
        <w:spacing w:line="587" w:lineRule="exact"/>
        <w:ind w:firstLineChars="200" w:firstLine="640"/>
        <w:rPr>
          <w:rFonts w:ascii="彩虹黑体" w:eastAsia="彩虹黑体" w:hAnsi="彩虹粗仿宋"/>
          <w:sz w:val="32"/>
        </w:rPr>
      </w:pPr>
      <w:r>
        <w:rPr>
          <w:rFonts w:ascii="彩虹黑体" w:eastAsia="彩虹黑体" w:hAnsi="彩虹粗仿宋" w:hint="eastAsia"/>
          <w:sz w:val="32"/>
        </w:rPr>
        <w:t>一、总体需求</w:t>
      </w:r>
    </w:p>
    <w:p w:rsidR="00963555" w:rsidRDefault="00ED7CE5" w:rsidP="004E72C1">
      <w:pPr>
        <w:spacing w:line="587" w:lineRule="exact"/>
        <w:ind w:firstLineChars="200" w:firstLine="640"/>
        <w:rPr>
          <w:rFonts w:ascii="彩虹粗仿宋" w:eastAsia="彩虹粗仿宋" w:hAnsi="宋体"/>
          <w:bCs/>
          <w:sz w:val="32"/>
          <w:szCs w:val="32"/>
        </w:rPr>
      </w:pPr>
      <w:r>
        <w:rPr>
          <w:rFonts w:ascii="彩虹粗仿宋" w:eastAsia="彩虹粗仿宋" w:hAnsi="宋体" w:hint="eastAsia"/>
          <w:bCs/>
          <w:sz w:val="32"/>
          <w:szCs w:val="32"/>
        </w:rPr>
        <w:t>（</w:t>
      </w:r>
      <w:r w:rsidRPr="007F216D">
        <w:rPr>
          <w:rFonts w:ascii="彩虹粗仿宋" w:eastAsia="彩虹粗仿宋" w:hAnsi="宋体" w:hint="eastAsia"/>
          <w:bCs/>
          <w:sz w:val="32"/>
          <w:szCs w:val="32"/>
        </w:rPr>
        <w:t>一）供应商受我行委托，在工程项目的设计、施工、竣工等各阶段，根</w:t>
      </w:r>
      <w:r w:rsidR="00C5017A" w:rsidRPr="007F216D">
        <w:rPr>
          <w:rFonts w:ascii="彩虹粗仿宋" w:eastAsia="彩虹粗仿宋" w:hAnsi="宋体" w:hint="eastAsia"/>
          <w:bCs/>
          <w:sz w:val="32"/>
          <w:szCs w:val="32"/>
        </w:rPr>
        <w:t>据相关法律和行业规定，对</w:t>
      </w:r>
      <w:r w:rsidR="00785873">
        <w:rPr>
          <w:rFonts w:ascii="彩虹粗仿宋" w:eastAsia="彩虹粗仿宋" w:hAnsi="宋体" w:hint="eastAsia"/>
          <w:bCs/>
          <w:sz w:val="32"/>
          <w:szCs w:val="32"/>
        </w:rPr>
        <w:t>我行</w:t>
      </w:r>
      <w:r w:rsidR="00C5017A" w:rsidRPr="007F216D">
        <w:rPr>
          <w:rFonts w:ascii="彩虹粗仿宋" w:eastAsia="彩虹粗仿宋" w:hAnsi="宋体" w:hint="eastAsia"/>
          <w:bCs/>
          <w:sz w:val="32"/>
          <w:szCs w:val="32"/>
        </w:rPr>
        <w:t>建设工程项目进行预结算的编制、</w:t>
      </w:r>
      <w:r w:rsidRPr="007F216D">
        <w:rPr>
          <w:rFonts w:ascii="彩虹粗仿宋" w:eastAsia="彩虹粗仿宋" w:hAnsi="宋体" w:hint="eastAsia"/>
          <w:bCs/>
          <w:sz w:val="32"/>
          <w:szCs w:val="32"/>
        </w:rPr>
        <w:t>审核</w:t>
      </w:r>
      <w:r w:rsidR="00C5017A" w:rsidRPr="007F216D">
        <w:rPr>
          <w:rFonts w:ascii="彩虹粗仿宋" w:eastAsia="彩虹粗仿宋" w:hAnsi="宋体" w:hint="eastAsia"/>
          <w:bCs/>
          <w:sz w:val="32"/>
          <w:szCs w:val="32"/>
        </w:rPr>
        <w:t>及</w:t>
      </w:r>
      <w:r w:rsidRPr="007F216D">
        <w:rPr>
          <w:rFonts w:ascii="彩虹粗仿宋" w:eastAsia="彩虹粗仿宋" w:hAnsi="宋体" w:hint="eastAsia"/>
          <w:bCs/>
          <w:sz w:val="32"/>
          <w:szCs w:val="32"/>
        </w:rPr>
        <w:t>全过程造价咨询,向</w:t>
      </w:r>
      <w:r w:rsidR="00785873">
        <w:rPr>
          <w:rFonts w:ascii="彩虹粗仿宋" w:eastAsia="彩虹粗仿宋" w:hAnsi="宋体" w:hint="eastAsia"/>
          <w:bCs/>
          <w:sz w:val="32"/>
          <w:szCs w:val="32"/>
        </w:rPr>
        <w:t>我行</w:t>
      </w:r>
      <w:r w:rsidRPr="007F216D">
        <w:rPr>
          <w:rFonts w:ascii="彩虹粗仿宋" w:eastAsia="彩虹粗仿宋" w:hAnsi="宋体" w:hint="eastAsia"/>
          <w:bCs/>
          <w:sz w:val="32"/>
          <w:szCs w:val="32"/>
        </w:rPr>
        <w:t>提交达到行业质量要求的工程造价咨询成果文件（包括但不限于预、结算书、定案单、相关附件等），满足委托人采购、过程管理、结算等需求。</w:t>
      </w:r>
    </w:p>
    <w:p w:rsidR="008B1171" w:rsidRDefault="00D9037A" w:rsidP="008B1171">
      <w:pPr>
        <w:adjustRightInd w:val="0"/>
        <w:spacing w:line="587" w:lineRule="exact"/>
        <w:ind w:firstLineChars="200" w:firstLine="640"/>
        <w:jc w:val="left"/>
        <w:textAlignment w:val="baseline"/>
        <w:rPr>
          <w:rFonts w:ascii="彩虹粗仿宋" w:eastAsia="彩虹粗仿宋" w:hAnsi="Times New Roman" w:cs="Times New Roman"/>
          <w:kern w:val="0"/>
          <w:sz w:val="32"/>
          <w:szCs w:val="24"/>
        </w:rPr>
      </w:pPr>
      <w:r>
        <w:rPr>
          <w:rFonts w:ascii="彩虹粗仿宋" w:eastAsia="彩虹粗仿宋" w:hAnsi="宋体" w:hint="eastAsia"/>
          <w:bCs/>
          <w:sz w:val="32"/>
          <w:szCs w:val="32"/>
        </w:rPr>
        <w:t>（二）框架协议有效期为一</w:t>
      </w:r>
      <w:r w:rsidR="008B1171">
        <w:rPr>
          <w:rFonts w:ascii="彩虹粗仿宋" w:eastAsia="彩虹粗仿宋" w:hAnsi="宋体" w:hint="eastAsia"/>
          <w:bCs/>
          <w:sz w:val="32"/>
          <w:szCs w:val="32"/>
        </w:rPr>
        <w:t>年，</w:t>
      </w:r>
      <w:r w:rsidR="008B1171">
        <w:rPr>
          <w:rFonts w:ascii="彩虹粗仿宋" w:eastAsia="彩虹粗仿宋" w:hAnsi="Times New Roman" w:cs="Times New Roman" w:hint="eastAsia"/>
          <w:kern w:val="0"/>
          <w:sz w:val="32"/>
          <w:szCs w:val="24"/>
        </w:rPr>
        <w:t>预计订单数量</w:t>
      </w:r>
      <w:r w:rsidR="00186B5B">
        <w:rPr>
          <w:rFonts w:ascii="彩虹粗仿宋" w:eastAsia="彩虹粗仿宋" w:hAnsi="Times New Roman" w:cs="Times New Roman" w:hint="eastAsia"/>
          <w:kern w:val="0"/>
          <w:sz w:val="32"/>
          <w:szCs w:val="24"/>
        </w:rPr>
        <w:t>根据咨询项目</w:t>
      </w:r>
      <w:bookmarkStart w:id="0" w:name="_GoBack"/>
      <w:bookmarkEnd w:id="0"/>
      <w:r w:rsidR="008B1171">
        <w:rPr>
          <w:rFonts w:ascii="彩虹粗仿宋" w:eastAsia="彩虹粗仿宋" w:hAnsi="Times New Roman" w:cs="Times New Roman" w:hint="eastAsia"/>
          <w:kern w:val="0"/>
          <w:sz w:val="32"/>
          <w:szCs w:val="24"/>
        </w:rPr>
        <w:t>具体</w:t>
      </w:r>
      <w:r w:rsidR="008B1171">
        <w:rPr>
          <w:rFonts w:ascii="彩虹粗仿宋" w:eastAsia="彩虹粗仿宋" w:hAnsi="Times New Roman" w:cs="Times New Roman" w:hint="eastAsia"/>
          <w:kern w:val="0"/>
          <w:sz w:val="32"/>
          <w:szCs w:val="24"/>
        </w:rPr>
        <w:t>分配</w:t>
      </w:r>
      <w:r w:rsidR="008B1171">
        <w:rPr>
          <w:rFonts w:ascii="彩虹粗仿宋" w:eastAsia="彩虹粗仿宋" w:hAnsi="Times New Roman" w:cs="Times New Roman" w:hint="eastAsia"/>
          <w:kern w:val="0"/>
          <w:sz w:val="32"/>
          <w:szCs w:val="24"/>
        </w:rPr>
        <w:t>如下：</w:t>
      </w:r>
    </w:p>
    <w:tbl>
      <w:tblPr>
        <w:tblW w:w="8364" w:type="dxa"/>
        <w:jc w:val="center"/>
        <w:tblLook w:val="04A0" w:firstRow="1" w:lastRow="0" w:firstColumn="1" w:lastColumn="0" w:noHBand="0" w:noVBand="1"/>
      </w:tblPr>
      <w:tblGrid>
        <w:gridCol w:w="2607"/>
        <w:gridCol w:w="2917"/>
        <w:gridCol w:w="2840"/>
      </w:tblGrid>
      <w:tr w:rsidR="008B1171" w:rsidTr="00386D3E">
        <w:trPr>
          <w:trHeight w:val="1059"/>
          <w:jc w:val="center"/>
        </w:trPr>
        <w:tc>
          <w:tcPr>
            <w:tcW w:w="2607" w:type="dxa"/>
            <w:tcBorders>
              <w:top w:val="single" w:sz="4" w:space="0" w:color="auto"/>
              <w:left w:val="single" w:sz="4" w:space="0" w:color="auto"/>
              <w:bottom w:val="single" w:sz="4" w:space="0" w:color="auto"/>
              <w:right w:val="single" w:sz="4" w:space="0" w:color="auto"/>
            </w:tcBorders>
            <w:vAlign w:val="center"/>
            <w:hideMark/>
          </w:tcPr>
          <w:p w:rsidR="008B1171" w:rsidRPr="00386D3E" w:rsidRDefault="008B1171" w:rsidP="00F464CC">
            <w:pPr>
              <w:jc w:val="center"/>
              <w:rPr>
                <w:rFonts w:ascii="宋体" w:eastAsia="宋体" w:hAnsi="宋体" w:cs="Times New Roman"/>
                <w:bCs/>
                <w:color w:val="000000"/>
                <w:sz w:val="28"/>
                <w:szCs w:val="28"/>
              </w:rPr>
            </w:pPr>
            <w:r w:rsidRPr="00386D3E">
              <w:rPr>
                <w:rFonts w:ascii="宋体" w:eastAsia="宋体" w:hAnsi="宋体" w:cs="Times New Roman" w:hint="eastAsia"/>
                <w:bCs/>
                <w:color w:val="000000"/>
                <w:sz w:val="28"/>
                <w:szCs w:val="28"/>
              </w:rPr>
              <w:t>咨询项目</w:t>
            </w:r>
          </w:p>
        </w:tc>
        <w:tc>
          <w:tcPr>
            <w:tcW w:w="2917" w:type="dxa"/>
            <w:tcBorders>
              <w:top w:val="single" w:sz="4" w:space="0" w:color="auto"/>
              <w:left w:val="nil"/>
              <w:bottom w:val="single" w:sz="4" w:space="0" w:color="auto"/>
              <w:right w:val="single" w:sz="4" w:space="0" w:color="auto"/>
            </w:tcBorders>
            <w:vAlign w:val="center"/>
          </w:tcPr>
          <w:p w:rsidR="008B1171" w:rsidRPr="00386D3E" w:rsidRDefault="008B1171" w:rsidP="00F464CC">
            <w:pPr>
              <w:jc w:val="center"/>
              <w:rPr>
                <w:rFonts w:ascii="宋体" w:eastAsia="宋体" w:hAnsi="宋体" w:cs="Times New Roman"/>
                <w:bCs/>
                <w:color w:val="000000"/>
                <w:sz w:val="28"/>
                <w:szCs w:val="28"/>
              </w:rPr>
            </w:pPr>
            <w:r w:rsidRPr="00386D3E">
              <w:rPr>
                <w:rFonts w:ascii="宋体" w:eastAsia="宋体" w:hAnsi="宋体" w:cs="Times New Roman" w:hint="eastAsia"/>
                <w:bCs/>
                <w:color w:val="000000"/>
                <w:sz w:val="28"/>
                <w:szCs w:val="28"/>
              </w:rPr>
              <w:t>预计订单数量（个）</w:t>
            </w:r>
          </w:p>
        </w:tc>
        <w:tc>
          <w:tcPr>
            <w:tcW w:w="2840" w:type="dxa"/>
            <w:tcBorders>
              <w:top w:val="single" w:sz="4" w:space="0" w:color="auto"/>
              <w:left w:val="single" w:sz="4" w:space="0" w:color="auto"/>
              <w:bottom w:val="single" w:sz="4" w:space="0" w:color="auto"/>
              <w:right w:val="single" w:sz="4" w:space="0" w:color="auto"/>
            </w:tcBorders>
            <w:vAlign w:val="center"/>
            <w:hideMark/>
          </w:tcPr>
          <w:p w:rsidR="008B1171" w:rsidRPr="00386D3E" w:rsidRDefault="008B1171" w:rsidP="00F464CC">
            <w:pPr>
              <w:jc w:val="center"/>
              <w:rPr>
                <w:rFonts w:ascii="宋体" w:eastAsia="宋体" w:hAnsi="宋体" w:cs="Times New Roman"/>
                <w:bCs/>
                <w:color w:val="000000"/>
                <w:sz w:val="28"/>
                <w:szCs w:val="28"/>
              </w:rPr>
            </w:pPr>
            <w:r w:rsidRPr="00386D3E">
              <w:rPr>
                <w:rFonts w:ascii="宋体" w:eastAsia="宋体" w:hAnsi="宋体" w:cs="Times New Roman" w:hint="eastAsia"/>
                <w:bCs/>
                <w:color w:val="000000"/>
                <w:sz w:val="28"/>
                <w:szCs w:val="28"/>
              </w:rPr>
              <w:t>备注</w:t>
            </w:r>
          </w:p>
        </w:tc>
      </w:tr>
      <w:tr w:rsidR="008B1171" w:rsidTr="00386D3E">
        <w:trPr>
          <w:trHeight w:val="1684"/>
          <w:jc w:val="center"/>
        </w:trPr>
        <w:tc>
          <w:tcPr>
            <w:tcW w:w="2607" w:type="dxa"/>
            <w:vMerge w:val="restart"/>
            <w:tcBorders>
              <w:top w:val="nil"/>
              <w:left w:val="single" w:sz="4" w:space="0" w:color="auto"/>
              <w:bottom w:val="single" w:sz="4" w:space="0" w:color="auto"/>
              <w:right w:val="single" w:sz="4" w:space="0" w:color="auto"/>
            </w:tcBorders>
            <w:vAlign w:val="center"/>
            <w:hideMark/>
          </w:tcPr>
          <w:p w:rsidR="008B1171" w:rsidRPr="00386D3E" w:rsidRDefault="008B1171" w:rsidP="00F464CC">
            <w:pPr>
              <w:jc w:val="center"/>
              <w:rPr>
                <w:rFonts w:ascii="宋体" w:eastAsia="宋体" w:hAnsi="宋体" w:cs="Times New Roman"/>
                <w:color w:val="000000"/>
                <w:sz w:val="28"/>
                <w:szCs w:val="28"/>
              </w:rPr>
            </w:pPr>
            <w:r w:rsidRPr="00386D3E">
              <w:rPr>
                <w:rFonts w:ascii="宋体" w:eastAsia="宋体" w:hAnsi="宋体" w:cs="Times New Roman" w:hint="eastAsia"/>
                <w:color w:val="000000"/>
                <w:sz w:val="28"/>
                <w:szCs w:val="28"/>
              </w:rPr>
              <w:t>预算、结算编制</w:t>
            </w:r>
          </w:p>
        </w:tc>
        <w:tc>
          <w:tcPr>
            <w:tcW w:w="2917" w:type="dxa"/>
            <w:tcBorders>
              <w:top w:val="single" w:sz="4" w:space="0" w:color="auto"/>
              <w:left w:val="nil"/>
              <w:bottom w:val="single" w:sz="4" w:space="0" w:color="auto"/>
              <w:right w:val="single" w:sz="4" w:space="0" w:color="auto"/>
            </w:tcBorders>
            <w:vAlign w:val="center"/>
          </w:tcPr>
          <w:p w:rsidR="008B1171" w:rsidRPr="00386D3E" w:rsidRDefault="008B1171" w:rsidP="00F464CC">
            <w:pPr>
              <w:jc w:val="center"/>
              <w:rPr>
                <w:rFonts w:ascii="宋体" w:eastAsia="宋体" w:hAnsi="宋体" w:cs="Times New Roman"/>
                <w:bCs/>
                <w:color w:val="000000"/>
                <w:sz w:val="28"/>
                <w:szCs w:val="28"/>
              </w:rPr>
            </w:pPr>
            <w:r w:rsidRPr="00386D3E">
              <w:rPr>
                <w:rFonts w:ascii="宋体" w:eastAsia="宋体" w:hAnsi="宋体" w:cs="Times New Roman" w:hint="eastAsia"/>
                <w:bCs/>
                <w:color w:val="000000"/>
                <w:sz w:val="28"/>
                <w:szCs w:val="28"/>
              </w:rPr>
              <w:t>9</w:t>
            </w:r>
            <w:r w:rsidRPr="00386D3E">
              <w:rPr>
                <w:rFonts w:ascii="宋体" w:eastAsia="宋体" w:hAnsi="宋体" w:cs="Times New Roman"/>
                <w:bCs/>
                <w:color w:val="000000"/>
                <w:sz w:val="28"/>
                <w:szCs w:val="28"/>
              </w:rPr>
              <w:t>50</w:t>
            </w:r>
          </w:p>
        </w:tc>
        <w:tc>
          <w:tcPr>
            <w:tcW w:w="2840" w:type="dxa"/>
            <w:tcBorders>
              <w:top w:val="single" w:sz="4" w:space="0" w:color="auto"/>
              <w:left w:val="single" w:sz="4" w:space="0" w:color="auto"/>
              <w:bottom w:val="single" w:sz="4" w:space="0" w:color="auto"/>
              <w:right w:val="single" w:sz="4" w:space="0" w:color="auto"/>
            </w:tcBorders>
            <w:vAlign w:val="center"/>
            <w:hideMark/>
          </w:tcPr>
          <w:p w:rsidR="008B1171" w:rsidRPr="00386D3E" w:rsidRDefault="008B1171" w:rsidP="00F464CC">
            <w:pPr>
              <w:jc w:val="left"/>
              <w:rPr>
                <w:rFonts w:ascii="宋体" w:eastAsia="宋体" w:hAnsi="宋体" w:cs="Times New Roman"/>
                <w:bCs/>
                <w:color w:val="000000"/>
                <w:sz w:val="28"/>
                <w:szCs w:val="28"/>
              </w:rPr>
            </w:pPr>
            <w:r w:rsidRPr="00386D3E">
              <w:rPr>
                <w:rFonts w:ascii="宋体" w:eastAsia="宋体" w:hAnsi="宋体" w:cs="Times New Roman" w:hint="eastAsia"/>
                <w:bCs/>
                <w:color w:val="000000"/>
                <w:sz w:val="28"/>
                <w:szCs w:val="28"/>
              </w:rPr>
              <w:t>单个项目施工图（或施工方案）预算、结算额在2万元（含）-10万元（含）</w:t>
            </w:r>
          </w:p>
        </w:tc>
      </w:tr>
      <w:tr w:rsidR="008B1171" w:rsidTr="00386D3E">
        <w:trPr>
          <w:trHeight w:val="1694"/>
          <w:jc w:val="center"/>
        </w:trPr>
        <w:tc>
          <w:tcPr>
            <w:tcW w:w="2607" w:type="dxa"/>
            <w:vMerge/>
            <w:tcBorders>
              <w:top w:val="nil"/>
              <w:left w:val="single" w:sz="4" w:space="0" w:color="auto"/>
              <w:bottom w:val="single" w:sz="4" w:space="0" w:color="auto"/>
              <w:right w:val="single" w:sz="4" w:space="0" w:color="auto"/>
            </w:tcBorders>
            <w:vAlign w:val="center"/>
            <w:hideMark/>
          </w:tcPr>
          <w:p w:rsidR="008B1171" w:rsidRPr="00386D3E" w:rsidRDefault="008B1171" w:rsidP="00F464CC">
            <w:pPr>
              <w:widowControl/>
              <w:jc w:val="center"/>
              <w:rPr>
                <w:rFonts w:ascii="宋体" w:eastAsia="宋体" w:hAnsi="宋体" w:cs="Times New Roman"/>
                <w:color w:val="000000"/>
                <w:sz w:val="28"/>
                <w:szCs w:val="28"/>
              </w:rPr>
            </w:pPr>
          </w:p>
        </w:tc>
        <w:tc>
          <w:tcPr>
            <w:tcW w:w="2917" w:type="dxa"/>
            <w:tcBorders>
              <w:top w:val="single" w:sz="4" w:space="0" w:color="auto"/>
              <w:left w:val="nil"/>
              <w:bottom w:val="single" w:sz="4" w:space="0" w:color="auto"/>
              <w:right w:val="single" w:sz="4" w:space="0" w:color="auto"/>
            </w:tcBorders>
            <w:vAlign w:val="center"/>
          </w:tcPr>
          <w:p w:rsidR="008B1171" w:rsidRPr="00386D3E" w:rsidRDefault="008B1171" w:rsidP="00F464CC">
            <w:pPr>
              <w:jc w:val="center"/>
              <w:rPr>
                <w:rFonts w:ascii="宋体" w:eastAsia="宋体" w:hAnsi="宋体" w:cs="Times New Roman"/>
                <w:bCs/>
                <w:color w:val="000000"/>
                <w:sz w:val="28"/>
                <w:szCs w:val="28"/>
              </w:rPr>
            </w:pPr>
            <w:r w:rsidRPr="00386D3E">
              <w:rPr>
                <w:rFonts w:ascii="宋体" w:eastAsia="宋体" w:hAnsi="宋体" w:cs="Times New Roman" w:hint="eastAsia"/>
                <w:bCs/>
                <w:color w:val="000000"/>
                <w:sz w:val="28"/>
                <w:szCs w:val="28"/>
              </w:rPr>
              <w:t>1</w:t>
            </w:r>
            <w:r w:rsidRPr="00386D3E">
              <w:rPr>
                <w:rFonts w:ascii="宋体" w:eastAsia="宋体" w:hAnsi="宋体" w:cs="Times New Roman"/>
                <w:bCs/>
                <w:color w:val="000000"/>
                <w:sz w:val="28"/>
                <w:szCs w:val="28"/>
              </w:rPr>
              <w:t>34</w:t>
            </w:r>
          </w:p>
        </w:tc>
        <w:tc>
          <w:tcPr>
            <w:tcW w:w="2840" w:type="dxa"/>
            <w:tcBorders>
              <w:top w:val="single" w:sz="4" w:space="0" w:color="auto"/>
              <w:left w:val="single" w:sz="4" w:space="0" w:color="auto"/>
              <w:bottom w:val="single" w:sz="4" w:space="0" w:color="auto"/>
              <w:right w:val="single" w:sz="4" w:space="0" w:color="auto"/>
            </w:tcBorders>
            <w:vAlign w:val="center"/>
            <w:hideMark/>
          </w:tcPr>
          <w:p w:rsidR="008B1171" w:rsidRPr="00386D3E" w:rsidRDefault="008B1171" w:rsidP="00F464CC">
            <w:pPr>
              <w:jc w:val="left"/>
              <w:rPr>
                <w:rFonts w:ascii="宋体" w:eastAsia="宋体" w:hAnsi="宋体" w:cs="Times New Roman"/>
                <w:bCs/>
                <w:color w:val="000000"/>
                <w:sz w:val="28"/>
                <w:szCs w:val="28"/>
              </w:rPr>
            </w:pPr>
            <w:r w:rsidRPr="00386D3E">
              <w:rPr>
                <w:rFonts w:ascii="宋体" w:eastAsia="宋体" w:hAnsi="宋体" w:cs="Times New Roman" w:hint="eastAsia"/>
                <w:bCs/>
                <w:color w:val="000000"/>
                <w:sz w:val="28"/>
                <w:szCs w:val="28"/>
              </w:rPr>
              <w:t>单个项目施工图（或施工方案）预算、结算额在10万-100万元（含）</w:t>
            </w:r>
          </w:p>
        </w:tc>
      </w:tr>
      <w:tr w:rsidR="008B1171" w:rsidTr="00386D3E">
        <w:trPr>
          <w:trHeight w:val="1265"/>
          <w:jc w:val="center"/>
        </w:trPr>
        <w:tc>
          <w:tcPr>
            <w:tcW w:w="2607" w:type="dxa"/>
            <w:vMerge/>
            <w:tcBorders>
              <w:top w:val="nil"/>
              <w:left w:val="single" w:sz="4" w:space="0" w:color="auto"/>
              <w:bottom w:val="single" w:sz="4" w:space="0" w:color="auto"/>
              <w:right w:val="single" w:sz="4" w:space="0" w:color="auto"/>
            </w:tcBorders>
            <w:vAlign w:val="center"/>
            <w:hideMark/>
          </w:tcPr>
          <w:p w:rsidR="008B1171" w:rsidRPr="00386D3E" w:rsidRDefault="008B1171" w:rsidP="00F464CC">
            <w:pPr>
              <w:widowControl/>
              <w:jc w:val="center"/>
              <w:rPr>
                <w:rFonts w:ascii="宋体" w:eastAsia="宋体" w:hAnsi="宋体" w:cs="Times New Roman"/>
                <w:color w:val="000000"/>
                <w:sz w:val="28"/>
                <w:szCs w:val="28"/>
              </w:rPr>
            </w:pPr>
          </w:p>
        </w:tc>
        <w:tc>
          <w:tcPr>
            <w:tcW w:w="2917" w:type="dxa"/>
            <w:tcBorders>
              <w:top w:val="single" w:sz="4" w:space="0" w:color="auto"/>
              <w:left w:val="nil"/>
              <w:bottom w:val="single" w:sz="4" w:space="0" w:color="auto"/>
              <w:right w:val="single" w:sz="4" w:space="0" w:color="auto"/>
            </w:tcBorders>
            <w:vAlign w:val="center"/>
          </w:tcPr>
          <w:p w:rsidR="008B1171" w:rsidRPr="00386D3E" w:rsidRDefault="008B1171" w:rsidP="00F464CC">
            <w:pPr>
              <w:jc w:val="center"/>
              <w:rPr>
                <w:rFonts w:ascii="宋体" w:eastAsia="宋体" w:hAnsi="宋体" w:cs="Times New Roman"/>
                <w:bCs/>
                <w:color w:val="000000"/>
                <w:sz w:val="28"/>
                <w:szCs w:val="28"/>
              </w:rPr>
            </w:pPr>
            <w:r w:rsidRPr="00386D3E">
              <w:rPr>
                <w:rFonts w:ascii="宋体" w:eastAsia="宋体" w:hAnsi="宋体" w:cs="Times New Roman" w:hint="eastAsia"/>
                <w:bCs/>
                <w:color w:val="000000"/>
                <w:sz w:val="28"/>
                <w:szCs w:val="28"/>
              </w:rPr>
              <w:t>1</w:t>
            </w:r>
            <w:r w:rsidRPr="00386D3E">
              <w:rPr>
                <w:rFonts w:ascii="宋体" w:eastAsia="宋体" w:hAnsi="宋体" w:cs="Times New Roman"/>
                <w:bCs/>
                <w:color w:val="000000"/>
                <w:sz w:val="28"/>
                <w:szCs w:val="28"/>
              </w:rPr>
              <w:t>25</w:t>
            </w:r>
          </w:p>
        </w:tc>
        <w:tc>
          <w:tcPr>
            <w:tcW w:w="2840" w:type="dxa"/>
            <w:tcBorders>
              <w:top w:val="single" w:sz="4" w:space="0" w:color="auto"/>
              <w:left w:val="single" w:sz="4" w:space="0" w:color="auto"/>
              <w:bottom w:val="single" w:sz="4" w:space="0" w:color="auto"/>
              <w:right w:val="single" w:sz="4" w:space="0" w:color="auto"/>
            </w:tcBorders>
            <w:vAlign w:val="center"/>
            <w:hideMark/>
          </w:tcPr>
          <w:p w:rsidR="008B1171" w:rsidRPr="00386D3E" w:rsidRDefault="008B1171" w:rsidP="00F464CC">
            <w:pPr>
              <w:jc w:val="left"/>
              <w:rPr>
                <w:rFonts w:ascii="宋体" w:eastAsia="宋体" w:hAnsi="宋体" w:cs="Times New Roman"/>
                <w:bCs/>
                <w:color w:val="000000"/>
                <w:sz w:val="28"/>
                <w:szCs w:val="28"/>
              </w:rPr>
            </w:pPr>
            <w:r w:rsidRPr="00386D3E">
              <w:rPr>
                <w:rFonts w:ascii="宋体" w:eastAsia="宋体" w:hAnsi="宋体" w:cs="Times New Roman" w:hint="eastAsia"/>
                <w:bCs/>
                <w:color w:val="000000"/>
                <w:sz w:val="28"/>
                <w:szCs w:val="28"/>
              </w:rPr>
              <w:t>单个项目施工图预结算额在100万元以上</w:t>
            </w:r>
          </w:p>
        </w:tc>
      </w:tr>
      <w:tr w:rsidR="008B1171" w:rsidTr="00386D3E">
        <w:trPr>
          <w:trHeight w:val="1255"/>
          <w:jc w:val="center"/>
        </w:trPr>
        <w:tc>
          <w:tcPr>
            <w:tcW w:w="2607" w:type="dxa"/>
            <w:tcBorders>
              <w:top w:val="nil"/>
              <w:left w:val="single" w:sz="4" w:space="0" w:color="auto"/>
              <w:bottom w:val="single" w:sz="4" w:space="0" w:color="auto"/>
              <w:right w:val="single" w:sz="4" w:space="0" w:color="auto"/>
            </w:tcBorders>
            <w:vAlign w:val="center"/>
          </w:tcPr>
          <w:p w:rsidR="008B1171" w:rsidRPr="00386D3E" w:rsidRDefault="008B1171" w:rsidP="00F464CC">
            <w:pPr>
              <w:jc w:val="center"/>
              <w:rPr>
                <w:rFonts w:ascii="宋体" w:eastAsia="宋体" w:hAnsi="宋体" w:cs="Times New Roman"/>
                <w:color w:val="000000"/>
                <w:sz w:val="28"/>
                <w:szCs w:val="28"/>
              </w:rPr>
            </w:pPr>
            <w:r w:rsidRPr="00386D3E">
              <w:rPr>
                <w:rFonts w:ascii="宋体" w:eastAsia="宋体" w:hAnsi="宋体" w:cs="Times New Roman" w:hint="eastAsia"/>
                <w:color w:val="000000"/>
                <w:sz w:val="28"/>
                <w:szCs w:val="28"/>
              </w:rPr>
              <w:t>全过程造价咨询</w:t>
            </w:r>
          </w:p>
        </w:tc>
        <w:tc>
          <w:tcPr>
            <w:tcW w:w="2917" w:type="dxa"/>
            <w:tcBorders>
              <w:top w:val="single" w:sz="4" w:space="0" w:color="auto"/>
              <w:left w:val="nil"/>
              <w:bottom w:val="single" w:sz="4" w:space="0" w:color="auto"/>
              <w:right w:val="single" w:sz="4" w:space="0" w:color="auto"/>
            </w:tcBorders>
            <w:vAlign w:val="center"/>
          </w:tcPr>
          <w:p w:rsidR="008B1171" w:rsidRPr="00386D3E" w:rsidRDefault="008B1171" w:rsidP="00F464CC">
            <w:pPr>
              <w:jc w:val="center"/>
              <w:rPr>
                <w:rFonts w:ascii="宋体" w:eastAsia="宋体" w:hAnsi="宋体" w:cs="Times New Roman"/>
                <w:bCs/>
                <w:sz w:val="28"/>
                <w:szCs w:val="28"/>
              </w:rPr>
            </w:pPr>
            <w:r w:rsidRPr="00386D3E">
              <w:rPr>
                <w:rFonts w:ascii="宋体" w:eastAsia="宋体" w:hAnsi="宋体" w:cs="Times New Roman" w:hint="eastAsia"/>
                <w:bCs/>
                <w:sz w:val="28"/>
                <w:szCs w:val="28"/>
              </w:rPr>
              <w:t>3</w:t>
            </w:r>
          </w:p>
        </w:tc>
        <w:tc>
          <w:tcPr>
            <w:tcW w:w="2840" w:type="dxa"/>
            <w:tcBorders>
              <w:top w:val="single" w:sz="4" w:space="0" w:color="auto"/>
              <w:left w:val="single" w:sz="4" w:space="0" w:color="auto"/>
              <w:bottom w:val="single" w:sz="4" w:space="0" w:color="auto"/>
              <w:right w:val="single" w:sz="4" w:space="0" w:color="auto"/>
            </w:tcBorders>
            <w:vAlign w:val="center"/>
          </w:tcPr>
          <w:p w:rsidR="008B1171" w:rsidRPr="00386D3E" w:rsidRDefault="008B1171" w:rsidP="00F464CC">
            <w:pPr>
              <w:jc w:val="left"/>
              <w:rPr>
                <w:rFonts w:ascii="宋体" w:eastAsia="宋体" w:hAnsi="宋体" w:cs="Times New Roman"/>
                <w:bCs/>
                <w:sz w:val="28"/>
                <w:szCs w:val="28"/>
              </w:rPr>
            </w:pPr>
            <w:r w:rsidRPr="00386D3E">
              <w:rPr>
                <w:rFonts w:ascii="宋体" w:eastAsia="宋体" w:hAnsi="宋体" w:cs="Times New Roman" w:hint="eastAsia"/>
                <w:bCs/>
                <w:sz w:val="28"/>
                <w:szCs w:val="28"/>
              </w:rPr>
              <w:t>单个重大建设项目</w:t>
            </w:r>
            <w:r w:rsidRPr="00386D3E">
              <w:rPr>
                <w:rFonts w:ascii="宋体" w:eastAsia="宋体" w:hAnsi="宋体" w:cs="Times New Roman" w:hint="eastAsia"/>
                <w:sz w:val="28"/>
                <w:szCs w:val="28"/>
              </w:rPr>
              <w:t>（金额4</w:t>
            </w:r>
            <w:r w:rsidRPr="00386D3E">
              <w:rPr>
                <w:rFonts w:ascii="宋体" w:eastAsia="宋体" w:hAnsi="宋体" w:cs="Times New Roman"/>
                <w:sz w:val="28"/>
                <w:szCs w:val="28"/>
              </w:rPr>
              <w:t>00</w:t>
            </w:r>
            <w:r w:rsidRPr="00386D3E">
              <w:rPr>
                <w:rFonts w:ascii="宋体" w:eastAsia="宋体" w:hAnsi="宋体" w:cs="Times New Roman" w:hint="eastAsia"/>
                <w:sz w:val="28"/>
                <w:szCs w:val="28"/>
              </w:rPr>
              <w:t>万以上）</w:t>
            </w:r>
          </w:p>
        </w:tc>
      </w:tr>
    </w:tbl>
    <w:p w:rsidR="00963555" w:rsidRDefault="00287859" w:rsidP="008B1171">
      <w:pPr>
        <w:spacing w:line="587" w:lineRule="exact"/>
        <w:ind w:firstLineChars="200" w:firstLine="640"/>
        <w:rPr>
          <w:rFonts w:ascii="彩虹黑体" w:eastAsia="彩虹黑体" w:hAnsi="彩虹粗仿宋"/>
          <w:sz w:val="32"/>
          <w:szCs w:val="20"/>
        </w:rPr>
      </w:pPr>
      <w:r>
        <w:rPr>
          <w:rFonts w:ascii="彩虹黑体" w:eastAsia="彩虹黑体" w:hAnsi="彩虹粗仿宋" w:hint="eastAsia"/>
          <w:sz w:val="32"/>
        </w:rPr>
        <w:lastRenderedPageBreak/>
        <w:t>二、服务要求</w:t>
      </w:r>
    </w:p>
    <w:p w:rsidR="00963555" w:rsidRDefault="00BE4F37" w:rsidP="004E72C1">
      <w:pPr>
        <w:spacing w:line="587" w:lineRule="exact"/>
        <w:ind w:firstLineChars="200" w:firstLine="640"/>
        <w:rPr>
          <w:rFonts w:ascii="彩虹粗仿宋" w:eastAsia="彩虹粗仿宋" w:hAnsi="Arial" w:cs="Arial"/>
          <w:bCs/>
          <w:color w:val="000000"/>
          <w:sz w:val="32"/>
          <w:szCs w:val="32"/>
        </w:rPr>
      </w:pPr>
      <w:r>
        <w:rPr>
          <w:rFonts w:ascii="彩虹粗仿宋" w:eastAsia="彩虹粗仿宋" w:hAnsi="宋体" w:hint="eastAsia"/>
          <w:bCs/>
          <w:sz w:val="32"/>
          <w:szCs w:val="32"/>
        </w:rPr>
        <w:t>（</w:t>
      </w:r>
      <w:r w:rsidRPr="007F216D">
        <w:rPr>
          <w:rFonts w:ascii="彩虹粗仿宋" w:eastAsia="彩虹粗仿宋" w:hAnsi="宋体" w:hint="eastAsia"/>
          <w:bCs/>
          <w:sz w:val="32"/>
          <w:szCs w:val="32"/>
        </w:rPr>
        <w:t>一）</w:t>
      </w:r>
      <w:r w:rsidR="00ED7CE5">
        <w:rPr>
          <w:rFonts w:ascii="彩虹粗仿宋" w:eastAsia="彩虹粗仿宋" w:hAnsi="Arial" w:cs="Arial" w:hint="eastAsia"/>
          <w:bCs/>
          <w:color w:val="000000"/>
          <w:sz w:val="32"/>
          <w:szCs w:val="32"/>
        </w:rPr>
        <w:t>供应商应当按照专用条件约定的时间等要求向委托人提供与工程造价咨询业务有关的资料，包括工程造价咨询企业的资质证书及承担合同业务的团队人员名单、咨询工作大纲等，并按合同约定的服务范围和内容实施咨询业务。</w:t>
      </w:r>
    </w:p>
    <w:p w:rsidR="00963555" w:rsidRDefault="00BE4F37" w:rsidP="004E72C1">
      <w:pPr>
        <w:spacing w:line="587" w:lineRule="exact"/>
        <w:ind w:firstLineChars="200" w:firstLine="640"/>
        <w:rPr>
          <w:rFonts w:ascii="彩虹粗仿宋" w:eastAsia="彩虹粗仿宋" w:hAnsi="Arial" w:cs="Arial"/>
          <w:bCs/>
          <w:color w:val="000000"/>
          <w:sz w:val="32"/>
          <w:szCs w:val="32"/>
        </w:rPr>
      </w:pPr>
      <w:r>
        <w:rPr>
          <w:rFonts w:ascii="彩虹粗仿宋" w:eastAsia="彩虹粗仿宋" w:hAnsi="宋体" w:hint="eastAsia"/>
          <w:bCs/>
          <w:sz w:val="32"/>
          <w:szCs w:val="32"/>
        </w:rPr>
        <w:t>（二</w:t>
      </w:r>
      <w:r w:rsidRPr="007F216D">
        <w:rPr>
          <w:rFonts w:ascii="彩虹粗仿宋" w:eastAsia="彩虹粗仿宋" w:hAnsi="宋体" w:hint="eastAsia"/>
          <w:bCs/>
          <w:sz w:val="32"/>
          <w:szCs w:val="32"/>
        </w:rPr>
        <w:t>）</w:t>
      </w:r>
      <w:r w:rsidR="00ED7CE5">
        <w:rPr>
          <w:rFonts w:ascii="彩虹粗仿宋" w:eastAsia="彩虹粗仿宋" w:hAnsi="Arial" w:cs="Arial" w:hint="eastAsia"/>
          <w:bCs/>
          <w:color w:val="000000"/>
          <w:sz w:val="32"/>
          <w:szCs w:val="32"/>
        </w:rPr>
        <w:t>供应商出具的工程造价咨询成果文件质量应符合现行国家或行业有关规定、标准、规范的要求。</w:t>
      </w:r>
    </w:p>
    <w:p w:rsidR="00963555" w:rsidRDefault="00BE4F37" w:rsidP="004E72C1">
      <w:pPr>
        <w:spacing w:line="587" w:lineRule="exact"/>
        <w:ind w:firstLineChars="200" w:firstLine="640"/>
        <w:rPr>
          <w:rFonts w:ascii="彩虹粗仿宋" w:eastAsia="彩虹粗仿宋" w:hAnsi="Arial" w:cs="Arial"/>
          <w:bCs/>
          <w:color w:val="000000"/>
          <w:sz w:val="32"/>
          <w:szCs w:val="32"/>
        </w:rPr>
      </w:pPr>
      <w:r>
        <w:rPr>
          <w:rFonts w:ascii="彩虹粗仿宋" w:eastAsia="彩虹粗仿宋" w:hAnsi="宋体" w:hint="eastAsia"/>
          <w:bCs/>
          <w:sz w:val="32"/>
          <w:szCs w:val="32"/>
        </w:rPr>
        <w:t>（三</w:t>
      </w:r>
      <w:r w:rsidRPr="007F216D">
        <w:rPr>
          <w:rFonts w:ascii="彩虹粗仿宋" w:eastAsia="彩虹粗仿宋" w:hAnsi="宋体" w:hint="eastAsia"/>
          <w:bCs/>
          <w:sz w:val="32"/>
          <w:szCs w:val="32"/>
        </w:rPr>
        <w:t>）</w:t>
      </w:r>
      <w:r w:rsidR="00ED7CE5">
        <w:rPr>
          <w:rFonts w:ascii="彩虹粗仿宋" w:eastAsia="彩虹粗仿宋" w:hAnsi="Arial" w:cs="Arial" w:hint="eastAsia"/>
          <w:bCs/>
          <w:color w:val="000000"/>
          <w:sz w:val="32"/>
          <w:szCs w:val="32"/>
        </w:rPr>
        <w:t>供应商提交的工程造价咨询成果文件，除加盖单位工程造价咨询服务业务专用章外，还必须按要求加盖参加咨询工作人员的执业（或从业）资格专用章。</w:t>
      </w:r>
    </w:p>
    <w:p w:rsidR="00963555" w:rsidRDefault="00BE4F37" w:rsidP="004E72C1">
      <w:pPr>
        <w:spacing w:line="587" w:lineRule="exact"/>
        <w:ind w:firstLineChars="200" w:firstLine="640"/>
        <w:rPr>
          <w:rFonts w:ascii="彩虹粗仿宋" w:eastAsia="彩虹粗仿宋" w:hAnsi="Arial" w:cs="Arial"/>
          <w:bCs/>
          <w:color w:val="000000"/>
          <w:sz w:val="32"/>
          <w:szCs w:val="32"/>
        </w:rPr>
      </w:pPr>
      <w:r>
        <w:rPr>
          <w:rFonts w:ascii="彩虹粗仿宋" w:eastAsia="彩虹粗仿宋" w:hAnsi="宋体" w:hint="eastAsia"/>
          <w:bCs/>
          <w:sz w:val="32"/>
          <w:szCs w:val="32"/>
        </w:rPr>
        <w:t>（四</w:t>
      </w:r>
      <w:r w:rsidRPr="007F216D">
        <w:rPr>
          <w:rFonts w:ascii="彩虹粗仿宋" w:eastAsia="彩虹粗仿宋" w:hAnsi="宋体" w:hint="eastAsia"/>
          <w:bCs/>
          <w:sz w:val="32"/>
          <w:szCs w:val="32"/>
        </w:rPr>
        <w:t>）</w:t>
      </w:r>
      <w:r w:rsidR="00ED7CE5">
        <w:rPr>
          <w:rFonts w:ascii="彩虹粗仿宋" w:eastAsia="彩虹粗仿宋" w:hAnsi="Arial" w:cs="Arial" w:hint="eastAsia"/>
          <w:bCs/>
          <w:color w:val="000000"/>
          <w:sz w:val="32"/>
          <w:szCs w:val="32"/>
        </w:rPr>
        <w:t>供应商应在5个工作日内，对委托人以书面形式提出的建议或者异议给予书面答复。</w:t>
      </w:r>
    </w:p>
    <w:p w:rsidR="00963555" w:rsidRDefault="00BE4F37" w:rsidP="004E72C1">
      <w:pPr>
        <w:spacing w:line="587" w:lineRule="exact"/>
        <w:ind w:firstLineChars="200" w:firstLine="640"/>
        <w:rPr>
          <w:rFonts w:ascii="彩虹粗仿宋" w:eastAsia="彩虹粗仿宋" w:hAnsi="Arial" w:cs="Arial"/>
          <w:bCs/>
          <w:color w:val="000000"/>
          <w:sz w:val="32"/>
          <w:szCs w:val="32"/>
        </w:rPr>
      </w:pPr>
      <w:r>
        <w:rPr>
          <w:rFonts w:ascii="彩虹粗仿宋" w:eastAsia="彩虹粗仿宋" w:hAnsi="宋体" w:hint="eastAsia"/>
          <w:bCs/>
          <w:sz w:val="32"/>
          <w:szCs w:val="32"/>
        </w:rPr>
        <w:t>（五</w:t>
      </w:r>
      <w:r w:rsidRPr="007F216D">
        <w:rPr>
          <w:rFonts w:ascii="彩虹粗仿宋" w:eastAsia="彩虹粗仿宋" w:hAnsi="宋体" w:hint="eastAsia"/>
          <w:bCs/>
          <w:sz w:val="32"/>
          <w:szCs w:val="32"/>
        </w:rPr>
        <w:t>）</w:t>
      </w:r>
      <w:r w:rsidR="00ED7CE5">
        <w:rPr>
          <w:rFonts w:ascii="彩虹粗仿宋" w:eastAsia="彩虹粗仿宋" w:hAnsi="Arial" w:cs="Arial" w:hint="eastAsia"/>
          <w:bCs/>
          <w:color w:val="000000"/>
          <w:sz w:val="32"/>
          <w:szCs w:val="32"/>
        </w:rPr>
        <w:t>在合同履行期间或另行约定的期限内，双方不得泄露对方申明的保密资料，亦不得泄露与实施工程有关的第三人所提供的保密资料。</w:t>
      </w:r>
    </w:p>
    <w:p w:rsidR="00963555" w:rsidRDefault="00BE4F37" w:rsidP="004E72C1">
      <w:pPr>
        <w:spacing w:line="587" w:lineRule="exact"/>
        <w:ind w:firstLineChars="200" w:firstLine="640"/>
        <w:rPr>
          <w:rFonts w:ascii="彩虹粗仿宋" w:eastAsia="彩虹粗仿宋" w:hAnsi="Arial" w:cs="Arial"/>
          <w:bCs/>
          <w:color w:val="000000"/>
          <w:sz w:val="32"/>
          <w:szCs w:val="32"/>
        </w:rPr>
      </w:pPr>
      <w:r>
        <w:rPr>
          <w:rFonts w:ascii="彩虹粗仿宋" w:eastAsia="彩虹粗仿宋" w:hAnsi="宋体" w:hint="eastAsia"/>
          <w:bCs/>
          <w:sz w:val="32"/>
          <w:szCs w:val="32"/>
        </w:rPr>
        <w:t>（六</w:t>
      </w:r>
      <w:r w:rsidRPr="007F216D">
        <w:rPr>
          <w:rFonts w:ascii="彩虹粗仿宋" w:eastAsia="彩虹粗仿宋" w:hAnsi="宋体" w:hint="eastAsia"/>
          <w:bCs/>
          <w:sz w:val="32"/>
          <w:szCs w:val="32"/>
        </w:rPr>
        <w:t>）</w:t>
      </w:r>
      <w:r w:rsidR="00ED7CE5">
        <w:rPr>
          <w:rFonts w:ascii="彩虹粗仿宋" w:eastAsia="彩虹粗仿宋" w:hAnsi="Arial" w:cs="Arial" w:hint="eastAsia"/>
          <w:bCs/>
          <w:color w:val="000000"/>
          <w:sz w:val="32"/>
          <w:szCs w:val="32"/>
        </w:rPr>
        <w:t>供应商从事工程造价咨询活动，应当遵循独立、客观、公正、诚实信用的原则，不得损害社会公共利益和他人的合法权益。</w:t>
      </w:r>
    </w:p>
    <w:p w:rsidR="00963555" w:rsidRDefault="00ED7CE5" w:rsidP="004E72C1">
      <w:pPr>
        <w:spacing w:line="587" w:lineRule="exact"/>
        <w:ind w:firstLineChars="200" w:firstLine="640"/>
        <w:rPr>
          <w:rFonts w:ascii="彩虹黑体" w:eastAsia="彩虹黑体" w:hAnsi="彩虹粗仿宋" w:cs="Times New Roman"/>
          <w:bCs/>
          <w:sz w:val="32"/>
          <w:szCs w:val="20"/>
        </w:rPr>
      </w:pPr>
      <w:r>
        <w:rPr>
          <w:rFonts w:ascii="彩虹黑体" w:eastAsia="彩虹黑体" w:hAnsi="彩虹粗仿宋" w:hint="eastAsia"/>
          <w:bCs/>
          <w:sz w:val="32"/>
        </w:rPr>
        <w:t>三、结算方式及要求</w:t>
      </w:r>
    </w:p>
    <w:p w:rsidR="00963555" w:rsidRPr="00D9037A" w:rsidRDefault="00ED7CE5" w:rsidP="004E72C1">
      <w:pPr>
        <w:spacing w:line="587" w:lineRule="exact"/>
        <w:ind w:firstLineChars="200" w:firstLine="640"/>
        <w:rPr>
          <w:rFonts w:ascii="彩虹粗仿宋" w:eastAsia="彩虹粗仿宋" w:hAnsi="彩虹粗仿宋"/>
          <w:b/>
          <w:sz w:val="32"/>
        </w:rPr>
      </w:pPr>
      <w:r w:rsidRPr="00EA40A5">
        <w:rPr>
          <w:rFonts w:ascii="彩虹粗仿宋" w:eastAsia="彩虹粗仿宋" w:hAnsi="彩虹粗仿宋" w:hint="eastAsia"/>
          <w:sz w:val="32"/>
        </w:rPr>
        <w:t>（一）</w:t>
      </w:r>
      <w:r w:rsidRPr="00D9037A">
        <w:rPr>
          <w:rFonts w:ascii="彩虹粗仿宋" w:eastAsia="彩虹粗仿宋" w:hAnsi="彩虹粗仿宋" w:hint="eastAsia"/>
          <w:sz w:val="32"/>
        </w:rPr>
        <w:t>费用按季度汇总计算，由各二级行</w:t>
      </w:r>
      <w:r w:rsidR="00256732">
        <w:rPr>
          <w:rFonts w:ascii="彩虹粗仿宋" w:eastAsia="彩虹粗仿宋" w:hAnsi="彩虹粗仿宋" w:hint="eastAsia"/>
          <w:sz w:val="32"/>
        </w:rPr>
        <w:t>（部）</w:t>
      </w:r>
      <w:r w:rsidRPr="00D9037A">
        <w:rPr>
          <w:rFonts w:ascii="彩虹粗仿宋" w:eastAsia="彩虹粗仿宋" w:hAnsi="彩虹粗仿宋" w:hint="eastAsia"/>
          <w:sz w:val="32"/>
        </w:rPr>
        <w:t>在收到</w:t>
      </w:r>
      <w:r w:rsidR="00256732">
        <w:rPr>
          <w:rFonts w:ascii="彩虹粗仿宋" w:eastAsia="彩虹粗仿宋" w:hAnsi="彩虹粗仿宋" w:hint="eastAsia"/>
          <w:sz w:val="32"/>
        </w:rPr>
        <w:t>供应商开具</w:t>
      </w:r>
      <w:r w:rsidRPr="00D9037A">
        <w:rPr>
          <w:rFonts w:ascii="彩虹粗仿宋" w:eastAsia="彩虹粗仿宋" w:hAnsi="彩虹粗仿宋" w:hint="eastAsia"/>
          <w:sz w:val="32"/>
        </w:rPr>
        <w:t>发票后</w:t>
      </w:r>
      <w:r w:rsidR="00256732">
        <w:rPr>
          <w:rFonts w:ascii="彩虹粗仿宋" w:eastAsia="彩虹粗仿宋" w:hAnsi="彩虹粗仿宋" w:hint="eastAsia"/>
          <w:sz w:val="32"/>
        </w:rPr>
        <w:t>，在</w:t>
      </w:r>
      <w:r w:rsidR="00256732">
        <w:rPr>
          <w:rFonts w:ascii="彩虹粗仿宋" w:eastAsia="彩虹粗仿宋" w:hAnsi="彩虹粗仿宋"/>
          <w:sz w:val="32"/>
        </w:rPr>
        <w:t>15</w:t>
      </w:r>
      <w:r w:rsidRPr="00D9037A">
        <w:rPr>
          <w:rFonts w:ascii="彩虹粗仿宋" w:eastAsia="彩虹粗仿宋" w:hAnsi="彩虹粗仿宋" w:hint="eastAsia"/>
          <w:sz w:val="32"/>
        </w:rPr>
        <w:t>个工作日内</w:t>
      </w:r>
      <w:r w:rsidR="00256732">
        <w:rPr>
          <w:rFonts w:ascii="彩虹粗仿宋" w:eastAsia="彩虹粗仿宋" w:hAnsi="彩虹粗仿宋" w:hint="eastAsia"/>
          <w:sz w:val="32"/>
        </w:rPr>
        <w:t>完成</w:t>
      </w:r>
      <w:r w:rsidRPr="00D9037A">
        <w:rPr>
          <w:rFonts w:ascii="彩虹粗仿宋" w:eastAsia="彩虹粗仿宋" w:hAnsi="彩虹粗仿宋" w:hint="eastAsia"/>
          <w:sz w:val="32"/>
        </w:rPr>
        <w:t>支付。</w:t>
      </w:r>
    </w:p>
    <w:p w:rsidR="00963555" w:rsidRPr="00D9037A" w:rsidRDefault="00ED7CE5" w:rsidP="004E72C1">
      <w:pPr>
        <w:spacing w:line="587" w:lineRule="exact"/>
        <w:ind w:firstLineChars="200" w:firstLine="640"/>
        <w:rPr>
          <w:rFonts w:ascii="彩虹粗仿宋" w:eastAsia="彩虹粗仿宋" w:hAnsi="彩虹粗仿宋" w:cs="彩虹粗仿宋"/>
          <w:sz w:val="32"/>
          <w:szCs w:val="32"/>
        </w:rPr>
      </w:pPr>
      <w:r w:rsidRPr="00EA40A5">
        <w:rPr>
          <w:rFonts w:ascii="彩虹粗仿宋" w:eastAsia="彩虹粗仿宋" w:hAnsi="彩虹粗仿宋" w:hint="eastAsia"/>
          <w:sz w:val="32"/>
        </w:rPr>
        <w:t>（二）</w:t>
      </w:r>
      <w:r w:rsidRPr="00D9037A">
        <w:rPr>
          <w:rFonts w:ascii="彩虹粗仿宋" w:eastAsia="彩虹粗仿宋" w:hAnsi="宋体" w:hint="eastAsia"/>
          <w:sz w:val="32"/>
        </w:rPr>
        <w:t>中标单位原则上须在我行下属网点开立结算账</w:t>
      </w:r>
      <w:r w:rsidRPr="00D9037A">
        <w:rPr>
          <w:rFonts w:ascii="彩虹粗仿宋" w:eastAsia="彩虹粗仿宋" w:hAnsi="宋体" w:hint="eastAsia"/>
          <w:sz w:val="32"/>
        </w:rPr>
        <w:lastRenderedPageBreak/>
        <w:t>户，用于项目往来结算。</w:t>
      </w:r>
      <w:r w:rsidR="00B9001E">
        <w:rPr>
          <w:rFonts w:ascii="彩虹粗仿宋" w:eastAsia="彩虹粗仿宋" w:hAnsi="宋体" w:hint="eastAsia"/>
          <w:sz w:val="32"/>
        </w:rPr>
        <w:t>项目</w:t>
      </w:r>
      <w:r w:rsidR="00256732">
        <w:rPr>
          <w:rFonts w:ascii="彩虹粗仿宋" w:eastAsia="彩虹粗仿宋" w:hAnsi="宋体" w:hint="eastAsia"/>
          <w:sz w:val="32"/>
        </w:rPr>
        <w:t>结算</w:t>
      </w:r>
      <w:r w:rsidRPr="00D9037A">
        <w:rPr>
          <w:rFonts w:ascii="彩虹粗仿宋" w:eastAsia="彩虹粗仿宋" w:hAnsi="彩虹粗仿宋" w:cs="彩虹粗仿宋" w:hint="eastAsia"/>
          <w:sz w:val="32"/>
          <w:szCs w:val="32"/>
        </w:rPr>
        <w:t>需向我行提供增值税专用发票。</w:t>
      </w:r>
    </w:p>
    <w:p w:rsidR="00963555" w:rsidRDefault="00963555">
      <w:pPr>
        <w:rPr>
          <w:rFonts w:hint="eastAsia"/>
        </w:rPr>
      </w:pPr>
    </w:p>
    <w:sectPr w:rsidR="009635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961" w:rsidRDefault="00D85961" w:rsidP="009F4E56">
      <w:r>
        <w:separator/>
      </w:r>
    </w:p>
  </w:endnote>
  <w:endnote w:type="continuationSeparator" w:id="0">
    <w:p w:rsidR="00D85961" w:rsidRDefault="00D85961" w:rsidP="009F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961" w:rsidRDefault="00D85961" w:rsidP="009F4E56">
      <w:r>
        <w:separator/>
      </w:r>
    </w:p>
  </w:footnote>
  <w:footnote w:type="continuationSeparator" w:id="0">
    <w:p w:rsidR="00D85961" w:rsidRDefault="00D85961" w:rsidP="009F4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58"/>
    <w:rsid w:val="00186B5B"/>
    <w:rsid w:val="001A1641"/>
    <w:rsid w:val="0021623A"/>
    <w:rsid w:val="00256732"/>
    <w:rsid w:val="00287859"/>
    <w:rsid w:val="002E7A83"/>
    <w:rsid w:val="00307E6D"/>
    <w:rsid w:val="00386D3E"/>
    <w:rsid w:val="003C24F3"/>
    <w:rsid w:val="003E5332"/>
    <w:rsid w:val="004808AB"/>
    <w:rsid w:val="00492697"/>
    <w:rsid w:val="004D098A"/>
    <w:rsid w:val="004E72C1"/>
    <w:rsid w:val="004F6876"/>
    <w:rsid w:val="005046FC"/>
    <w:rsid w:val="00524026"/>
    <w:rsid w:val="0055615C"/>
    <w:rsid w:val="005577E6"/>
    <w:rsid w:val="00597559"/>
    <w:rsid w:val="00630478"/>
    <w:rsid w:val="00634918"/>
    <w:rsid w:val="00640FDF"/>
    <w:rsid w:val="00684142"/>
    <w:rsid w:val="00703B86"/>
    <w:rsid w:val="00785873"/>
    <w:rsid w:val="007F216D"/>
    <w:rsid w:val="008B1171"/>
    <w:rsid w:val="008D200D"/>
    <w:rsid w:val="008E0018"/>
    <w:rsid w:val="00963555"/>
    <w:rsid w:val="009655F2"/>
    <w:rsid w:val="00971B8B"/>
    <w:rsid w:val="009A6124"/>
    <w:rsid w:val="009F4E56"/>
    <w:rsid w:val="009F76CA"/>
    <w:rsid w:val="00AB3307"/>
    <w:rsid w:val="00B54706"/>
    <w:rsid w:val="00B9001E"/>
    <w:rsid w:val="00BE0EF5"/>
    <w:rsid w:val="00BE4F37"/>
    <w:rsid w:val="00BF3BE5"/>
    <w:rsid w:val="00C06750"/>
    <w:rsid w:val="00C5017A"/>
    <w:rsid w:val="00D37611"/>
    <w:rsid w:val="00D85961"/>
    <w:rsid w:val="00D9037A"/>
    <w:rsid w:val="00DD4EB5"/>
    <w:rsid w:val="00DE68CA"/>
    <w:rsid w:val="00DF5BCB"/>
    <w:rsid w:val="00E01C71"/>
    <w:rsid w:val="00EA40A5"/>
    <w:rsid w:val="00ED7CE5"/>
    <w:rsid w:val="00F101B7"/>
    <w:rsid w:val="00F35958"/>
    <w:rsid w:val="00F45FEE"/>
    <w:rsid w:val="00FF56D0"/>
    <w:rsid w:val="23D9235B"/>
    <w:rsid w:val="339C5D21"/>
    <w:rsid w:val="75E3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58ED4"/>
  <w15:docId w15:val="{65198718-01E5-43B3-A528-FE77CF97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128</Words>
  <Characters>735</Characters>
  <Application>Microsoft Office Word</Application>
  <DocSecurity>0</DocSecurity>
  <Lines>6</Lines>
  <Paragraphs>1</Paragraphs>
  <ScaleCrop>false</ScaleCrop>
  <Company>Microsoft</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戴劲程</cp:lastModifiedBy>
  <cp:revision>9</cp:revision>
  <dcterms:created xsi:type="dcterms:W3CDTF">2026-02-03T09:32:00Z</dcterms:created>
  <dcterms:modified xsi:type="dcterms:W3CDTF">2026-02-10T01:18:00Z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37537EA1E9E4478985B218173849BE0D_12</vt:lpwstr>
  </property>
</Properties>
</file>