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2A" w:rsidRPr="00561A2A" w:rsidRDefault="00561A2A" w:rsidP="00561A2A">
      <w:pPr>
        <w:spacing w:after="120"/>
        <w:rPr>
          <w:rFonts w:ascii="Calibri" w:eastAsia="宋体" w:hAnsi="Calibri" w:cs="Times New Roman"/>
          <w:b/>
          <w:color w:val="FF0000"/>
        </w:rPr>
      </w:pPr>
      <w:r w:rsidRPr="00561A2A">
        <w:rPr>
          <w:rFonts w:ascii="Calibri" w:eastAsia="宋体" w:hAnsi="Calibri" w:cs="Times New Roman" w:hint="eastAsia"/>
          <w:b/>
          <w:color w:val="FF0000"/>
          <w:highlight w:val="yellow"/>
        </w:rPr>
        <w:t>说明：</w:t>
      </w:r>
      <w:r w:rsidRPr="00561A2A">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561A2A">
        <w:rPr>
          <w:rFonts w:ascii="Calibri" w:eastAsia="宋体" w:hAnsi="Calibri" w:cs="Times New Roman" w:hint="eastAsia"/>
          <w:u w:val="single"/>
        </w:rPr>
        <w:t>“商务、技术响应、偏离情况说明表”</w:t>
      </w:r>
      <w:r w:rsidRPr="00561A2A">
        <w:rPr>
          <w:rFonts w:ascii="Calibri" w:eastAsia="宋体" w:hAnsi="Calibri" w:cs="Times New Roman" w:hint="eastAsia"/>
        </w:rPr>
        <w:t>中</w:t>
      </w:r>
      <w:proofErr w:type="gramStart"/>
      <w:r w:rsidRPr="00561A2A">
        <w:rPr>
          <w:rFonts w:ascii="Calibri" w:eastAsia="宋体" w:hAnsi="Calibri" w:cs="Times New Roman" w:hint="eastAsia"/>
        </w:rPr>
        <w:t>作出</w:t>
      </w:r>
      <w:proofErr w:type="gramEnd"/>
      <w:r w:rsidRPr="00561A2A">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795"/>
        <w:gridCol w:w="7815"/>
        <w:gridCol w:w="375"/>
        <w:gridCol w:w="465"/>
      </w:tblGrid>
      <w:tr w:rsidR="00561A2A" w:rsidRPr="00561A2A" w:rsidTr="00F10799">
        <w:trPr>
          <w:trHeight w:val="465"/>
          <w:jc w:val="center"/>
        </w:trPr>
        <w:tc>
          <w:tcPr>
            <w:tcW w:w="616" w:type="dxa"/>
            <w:vAlign w:val="center"/>
          </w:tcPr>
          <w:p w:rsidR="00561A2A" w:rsidRPr="00561A2A" w:rsidRDefault="00561A2A" w:rsidP="00561A2A">
            <w:pPr>
              <w:widowControl/>
              <w:jc w:val="center"/>
              <w:rPr>
                <w:rFonts w:ascii="Arial" w:eastAsia="宋体" w:hAnsi="Arial" w:cs="Arial"/>
                <w:color w:val="000000"/>
                <w:kern w:val="0"/>
                <w:szCs w:val="21"/>
              </w:rPr>
            </w:pPr>
            <w:r w:rsidRPr="00561A2A">
              <w:rPr>
                <w:rFonts w:ascii="Arial" w:eastAsia="宋体" w:hAnsi="Arial" w:cs="Arial"/>
                <w:color w:val="000000"/>
                <w:kern w:val="0"/>
                <w:szCs w:val="21"/>
              </w:rPr>
              <w:t>序号</w:t>
            </w:r>
          </w:p>
        </w:tc>
        <w:tc>
          <w:tcPr>
            <w:tcW w:w="795" w:type="dxa"/>
            <w:shd w:val="clear" w:color="auto" w:fill="auto"/>
            <w:noWrap/>
            <w:vAlign w:val="center"/>
          </w:tcPr>
          <w:p w:rsidR="00561A2A" w:rsidRPr="00561A2A" w:rsidRDefault="00561A2A" w:rsidP="00561A2A">
            <w:pPr>
              <w:widowControl/>
              <w:jc w:val="center"/>
              <w:rPr>
                <w:rFonts w:ascii="Arial" w:eastAsia="宋体" w:hAnsi="Arial" w:cs="Arial"/>
                <w:color w:val="000000"/>
                <w:kern w:val="0"/>
                <w:szCs w:val="21"/>
              </w:rPr>
            </w:pPr>
            <w:r w:rsidRPr="00561A2A">
              <w:rPr>
                <w:rFonts w:ascii="Arial" w:eastAsia="宋体" w:hAnsi="Arial" w:cs="Arial"/>
                <w:color w:val="000000"/>
                <w:kern w:val="0"/>
                <w:szCs w:val="21"/>
              </w:rPr>
              <w:t>名称</w:t>
            </w:r>
          </w:p>
        </w:tc>
        <w:tc>
          <w:tcPr>
            <w:tcW w:w="7815" w:type="dxa"/>
            <w:shd w:val="clear" w:color="auto" w:fill="auto"/>
            <w:noWrap/>
            <w:vAlign w:val="center"/>
          </w:tcPr>
          <w:p w:rsidR="00561A2A" w:rsidRPr="00561A2A" w:rsidRDefault="00561A2A" w:rsidP="00561A2A">
            <w:pPr>
              <w:widowControl/>
              <w:jc w:val="center"/>
              <w:rPr>
                <w:rFonts w:ascii="Arial" w:eastAsia="宋体" w:hAnsi="Arial" w:cs="Arial"/>
                <w:color w:val="000000"/>
                <w:kern w:val="0"/>
                <w:szCs w:val="21"/>
              </w:rPr>
            </w:pPr>
            <w:r w:rsidRPr="00561A2A">
              <w:rPr>
                <w:rFonts w:ascii="Arial" w:eastAsia="宋体" w:hAnsi="Arial" w:cs="Arial" w:hint="eastAsia"/>
                <w:kern w:val="0"/>
                <w:szCs w:val="21"/>
              </w:rPr>
              <w:t>参数</w:t>
            </w:r>
            <w:r w:rsidRPr="00561A2A">
              <w:rPr>
                <w:rFonts w:ascii="Arial" w:eastAsia="宋体" w:hAnsi="Arial" w:cs="Arial" w:hint="eastAsia"/>
                <w:color w:val="000000"/>
                <w:kern w:val="0"/>
                <w:szCs w:val="21"/>
              </w:rPr>
              <w:t>要求</w:t>
            </w:r>
          </w:p>
        </w:tc>
        <w:tc>
          <w:tcPr>
            <w:tcW w:w="375" w:type="dxa"/>
            <w:shd w:val="clear" w:color="auto" w:fill="auto"/>
            <w:noWrap/>
            <w:vAlign w:val="center"/>
          </w:tcPr>
          <w:p w:rsidR="00561A2A" w:rsidRPr="00561A2A" w:rsidRDefault="00561A2A" w:rsidP="00561A2A">
            <w:pPr>
              <w:widowControl/>
              <w:jc w:val="center"/>
              <w:rPr>
                <w:rFonts w:ascii="Arial" w:eastAsia="宋体" w:hAnsi="Arial" w:cs="Arial"/>
                <w:color w:val="000000"/>
                <w:kern w:val="0"/>
                <w:szCs w:val="21"/>
              </w:rPr>
            </w:pPr>
            <w:r w:rsidRPr="00561A2A">
              <w:rPr>
                <w:rFonts w:ascii="Arial" w:eastAsia="宋体" w:hAnsi="Arial" w:cs="Arial" w:hint="eastAsia"/>
                <w:color w:val="000000"/>
                <w:kern w:val="0"/>
                <w:szCs w:val="21"/>
              </w:rPr>
              <w:t>数量</w:t>
            </w:r>
          </w:p>
        </w:tc>
        <w:tc>
          <w:tcPr>
            <w:tcW w:w="465" w:type="dxa"/>
            <w:shd w:val="clear" w:color="auto" w:fill="auto"/>
            <w:noWrap/>
            <w:vAlign w:val="center"/>
          </w:tcPr>
          <w:p w:rsidR="00561A2A" w:rsidRPr="00561A2A" w:rsidRDefault="00561A2A" w:rsidP="00561A2A">
            <w:pPr>
              <w:widowControl/>
              <w:jc w:val="center"/>
              <w:rPr>
                <w:rFonts w:ascii="Arial" w:eastAsia="宋体" w:hAnsi="Arial" w:cs="Arial"/>
                <w:color w:val="000000"/>
                <w:kern w:val="0"/>
                <w:szCs w:val="21"/>
              </w:rPr>
            </w:pPr>
            <w:r w:rsidRPr="00561A2A">
              <w:rPr>
                <w:rFonts w:ascii="Arial" w:eastAsia="宋体" w:hAnsi="Arial" w:cs="Arial" w:hint="eastAsia"/>
                <w:color w:val="000000"/>
                <w:kern w:val="0"/>
                <w:szCs w:val="21"/>
              </w:rPr>
              <w:t>单位</w:t>
            </w:r>
          </w:p>
        </w:tc>
      </w:tr>
      <w:tr w:rsidR="00561A2A" w:rsidRPr="00561A2A" w:rsidTr="00F10799">
        <w:trPr>
          <w:trHeight w:val="2092"/>
          <w:jc w:val="center"/>
        </w:trPr>
        <w:tc>
          <w:tcPr>
            <w:tcW w:w="616" w:type="dxa"/>
          </w:tcPr>
          <w:p w:rsidR="00561A2A" w:rsidRPr="00561A2A" w:rsidRDefault="00561A2A" w:rsidP="00561A2A">
            <w:pPr>
              <w:widowControl/>
              <w:spacing w:line="360" w:lineRule="exact"/>
              <w:rPr>
                <w:rFonts w:ascii="宋体" w:eastAsia="宋体" w:hAnsi="宋体" w:cs="宋体"/>
                <w:kern w:val="0"/>
                <w:szCs w:val="21"/>
              </w:rPr>
            </w:pPr>
            <w:r w:rsidRPr="00561A2A">
              <w:rPr>
                <w:rFonts w:ascii="宋体" w:eastAsia="宋体" w:hAnsi="宋体" w:cs="宋体" w:hint="eastAsia"/>
                <w:kern w:val="0"/>
                <w:szCs w:val="21"/>
              </w:rPr>
              <w:t>1</w:t>
            </w:r>
          </w:p>
        </w:tc>
        <w:tc>
          <w:tcPr>
            <w:tcW w:w="795" w:type="dxa"/>
            <w:shd w:val="clear" w:color="auto" w:fill="auto"/>
            <w:noWrap/>
          </w:tcPr>
          <w:p w:rsidR="00561A2A" w:rsidRPr="00561A2A" w:rsidRDefault="00561A2A" w:rsidP="00561A2A">
            <w:pPr>
              <w:widowControl/>
              <w:spacing w:line="360" w:lineRule="exact"/>
              <w:rPr>
                <w:rFonts w:ascii="宋体" w:eastAsia="宋体" w:hAnsi="宋体" w:cs="宋体"/>
                <w:kern w:val="0"/>
                <w:szCs w:val="21"/>
              </w:rPr>
            </w:pPr>
            <w:bookmarkStart w:id="0" w:name="OLE_LINK3"/>
            <w:r w:rsidRPr="00561A2A">
              <w:rPr>
                <w:rFonts w:ascii="宋体" w:eastAsia="宋体" w:hAnsi="宋体" w:cs="宋体" w:hint="eastAsia"/>
                <w:szCs w:val="21"/>
                <w:shd w:val="clear" w:color="auto" w:fill="F8F8F8"/>
              </w:rPr>
              <w:t>机电工程学院T3至T7实验、实训室设备搬迁</w:t>
            </w:r>
            <w:bookmarkEnd w:id="0"/>
          </w:p>
        </w:tc>
        <w:tc>
          <w:tcPr>
            <w:tcW w:w="7815" w:type="dxa"/>
            <w:shd w:val="clear" w:color="auto" w:fill="auto"/>
            <w:noWrap/>
          </w:tcPr>
          <w:p w:rsidR="00561A2A" w:rsidRPr="00561A2A" w:rsidRDefault="00561A2A" w:rsidP="00561A2A">
            <w:pPr>
              <w:spacing w:line="360" w:lineRule="exact"/>
              <w:rPr>
                <w:rFonts w:ascii="宋体" w:eastAsia="宋体" w:hAnsi="宋体" w:cs="宋体"/>
                <w:szCs w:val="21"/>
              </w:rPr>
            </w:pPr>
            <w:r w:rsidRPr="00561A2A">
              <w:rPr>
                <w:rFonts w:ascii="宋体" w:eastAsia="宋体" w:hAnsi="宋体" w:cs="宋体" w:hint="eastAsia"/>
                <w:szCs w:val="21"/>
              </w:rPr>
              <w:t>服务内容：</w:t>
            </w:r>
          </w:p>
          <w:p w:rsidR="00561A2A" w:rsidRPr="00561A2A" w:rsidRDefault="00561A2A" w:rsidP="00561A2A">
            <w:pPr>
              <w:spacing w:line="360" w:lineRule="exact"/>
              <w:rPr>
                <w:rFonts w:ascii="宋体" w:eastAsia="宋体" w:hAnsi="宋体" w:cs="宋体"/>
                <w:szCs w:val="21"/>
              </w:rPr>
            </w:pPr>
            <w:r w:rsidRPr="00561A2A">
              <w:rPr>
                <w:rFonts w:ascii="宋体" w:eastAsia="宋体" w:hAnsi="宋体" w:cs="宋体" w:hint="eastAsia"/>
                <w:szCs w:val="21"/>
              </w:rPr>
              <w:t>1.搬迁设备内容（</w:t>
            </w:r>
            <w:r w:rsidRPr="00561A2A">
              <w:rPr>
                <w:rFonts w:ascii="宋体" w:eastAsia="宋体" w:hAnsi="宋体" w:cs="宋体" w:hint="eastAsia"/>
                <w:b/>
                <w:bCs/>
                <w:szCs w:val="21"/>
              </w:rPr>
              <w:t>见附件：机电工程学院实验、实训室搬迁明细表</w:t>
            </w:r>
            <w:r w:rsidRPr="00561A2A">
              <w:rPr>
                <w:rFonts w:ascii="宋体" w:eastAsia="宋体" w:hAnsi="宋体" w:cs="宋体" w:hint="eastAsia"/>
                <w:szCs w:val="21"/>
              </w:rPr>
              <w:t>）。</w:t>
            </w:r>
          </w:p>
          <w:p w:rsidR="00561A2A" w:rsidRPr="00561A2A" w:rsidRDefault="00561A2A" w:rsidP="00561A2A">
            <w:pPr>
              <w:spacing w:line="360" w:lineRule="exact"/>
              <w:rPr>
                <w:rFonts w:ascii="宋体" w:eastAsia="宋体" w:hAnsi="宋体" w:cs="宋体"/>
                <w:szCs w:val="21"/>
              </w:rPr>
            </w:pPr>
            <w:r w:rsidRPr="00561A2A">
              <w:rPr>
                <w:rFonts w:ascii="宋体" w:eastAsia="宋体" w:hAnsi="宋体" w:cs="宋体" w:hint="eastAsia"/>
                <w:szCs w:val="21"/>
              </w:rPr>
              <w:t>2.服务要求</w:t>
            </w:r>
          </w:p>
          <w:p w:rsidR="00561A2A" w:rsidRPr="00561A2A" w:rsidRDefault="00561A2A" w:rsidP="00561A2A">
            <w:pPr>
              <w:spacing w:after="120"/>
              <w:rPr>
                <w:rFonts w:ascii="Calibri" w:eastAsia="宋体" w:hAnsi="Calibri" w:cs="Times New Roman"/>
              </w:rPr>
            </w:pPr>
            <w:r w:rsidRPr="00561A2A">
              <w:rPr>
                <w:rFonts w:ascii="宋体" w:eastAsia="宋体" w:hAnsi="宋体" w:cs="宋体" w:hint="eastAsia"/>
                <w:szCs w:val="21"/>
              </w:rPr>
              <w:t>（1）报价人须对所有设备搬运安装就位，调试达到搬迁前原有的功能。本项目为整体搬迁服务项目，报价人须充分考虑搬迁需求服务中所涉及到的一切事务和风险，采购</w:t>
            </w:r>
            <w:bookmarkStart w:id="1" w:name="_GoBack"/>
            <w:bookmarkEnd w:id="1"/>
            <w:r w:rsidRPr="00561A2A">
              <w:rPr>
                <w:rFonts w:ascii="宋体" w:eastAsia="宋体" w:hAnsi="宋体" w:cs="宋体" w:hint="eastAsia"/>
                <w:szCs w:val="21"/>
              </w:rPr>
              <w:t>人不因非本次搬迁内容变更而增加任何费用。</w:t>
            </w:r>
          </w:p>
          <w:p w:rsidR="00561A2A" w:rsidRPr="00561A2A" w:rsidRDefault="00561A2A" w:rsidP="00561A2A">
            <w:pPr>
              <w:spacing w:after="120"/>
              <w:rPr>
                <w:rFonts w:ascii="宋体" w:eastAsia="宋体" w:hAnsi="宋体" w:cs="宋体"/>
                <w:szCs w:val="21"/>
              </w:rPr>
            </w:pPr>
            <w:r w:rsidRPr="00561A2A">
              <w:rPr>
                <w:rFonts w:ascii="宋体" w:eastAsia="宋体" w:hAnsi="宋体" w:cs="宋体" w:hint="eastAsia"/>
                <w:szCs w:val="21"/>
              </w:rPr>
              <w:t>（2）搬迁前中标报价人必须向采购人提交制定</w:t>
            </w:r>
            <w:r w:rsidRPr="00561A2A">
              <w:rPr>
                <w:rFonts w:ascii="宋体" w:eastAsia="宋体" w:hAnsi="宋体" w:cs="宋体"/>
                <w:szCs w:val="21"/>
              </w:rPr>
              <w:t>的</w:t>
            </w:r>
            <w:r w:rsidRPr="00561A2A">
              <w:rPr>
                <w:rFonts w:ascii="宋体" w:eastAsia="宋体" w:hAnsi="宋体" w:cs="宋体" w:hint="eastAsia"/>
                <w:szCs w:val="21"/>
              </w:rPr>
              <w:t>详细</w:t>
            </w:r>
            <w:r w:rsidRPr="00561A2A">
              <w:rPr>
                <w:rFonts w:ascii="宋体" w:eastAsia="宋体" w:hAnsi="宋体" w:cs="宋体"/>
                <w:szCs w:val="21"/>
              </w:rPr>
              <w:t>搬迁</w:t>
            </w:r>
            <w:r w:rsidRPr="00561A2A">
              <w:rPr>
                <w:rFonts w:ascii="宋体" w:eastAsia="宋体" w:hAnsi="宋体" w:cs="宋体" w:hint="eastAsia"/>
                <w:szCs w:val="21"/>
              </w:rPr>
              <w:t>计划方案、现场应急预案等</w:t>
            </w:r>
            <w:r w:rsidRPr="00561A2A">
              <w:rPr>
                <w:rFonts w:ascii="宋体" w:eastAsia="宋体" w:hAnsi="宋体" w:cs="宋体"/>
                <w:szCs w:val="21"/>
              </w:rPr>
              <w:t>，</w:t>
            </w:r>
            <w:r w:rsidRPr="00561A2A">
              <w:rPr>
                <w:rFonts w:ascii="宋体" w:eastAsia="宋体" w:hAnsi="宋体" w:cs="宋体" w:hint="eastAsia"/>
                <w:szCs w:val="21"/>
              </w:rPr>
              <w:t>并经过采购人同意后方可实施</w:t>
            </w:r>
            <w:r w:rsidRPr="00561A2A">
              <w:rPr>
                <w:rFonts w:ascii="宋体" w:eastAsia="宋体" w:hAnsi="宋体" w:cs="宋体"/>
                <w:szCs w:val="21"/>
              </w:rPr>
              <w:t>。</w:t>
            </w:r>
            <w:r w:rsidRPr="00561A2A">
              <w:rPr>
                <w:rFonts w:ascii="宋体" w:eastAsia="宋体" w:hAnsi="宋体" w:cs="宋体" w:hint="eastAsia"/>
                <w:szCs w:val="21"/>
              </w:rPr>
              <w:t>须配合教学周期、最小化教学干扰。</w:t>
            </w:r>
          </w:p>
          <w:p w:rsidR="00561A2A" w:rsidRPr="00561A2A" w:rsidRDefault="00561A2A" w:rsidP="00561A2A">
            <w:pPr>
              <w:spacing w:line="360" w:lineRule="exact"/>
              <w:ind w:firstLineChars="16" w:firstLine="34"/>
              <w:rPr>
                <w:rFonts w:ascii="宋体" w:eastAsia="宋体" w:hAnsi="宋体" w:cs="宋体"/>
                <w:szCs w:val="21"/>
              </w:rPr>
            </w:pPr>
            <w:r w:rsidRPr="00561A2A">
              <w:rPr>
                <w:rFonts w:ascii="宋体" w:eastAsia="宋体" w:hAnsi="宋体" w:cs="宋体" w:hint="eastAsia"/>
                <w:szCs w:val="21"/>
              </w:rPr>
              <w:t>（3）设备保全措施</w:t>
            </w:r>
          </w:p>
          <w:p w:rsidR="00561A2A" w:rsidRPr="00561A2A" w:rsidRDefault="00561A2A" w:rsidP="00561A2A">
            <w:pPr>
              <w:spacing w:line="360" w:lineRule="exact"/>
              <w:ind w:firstLineChars="16" w:firstLine="34"/>
              <w:rPr>
                <w:rFonts w:ascii="宋体" w:eastAsia="宋体" w:hAnsi="宋体" w:cs="宋体"/>
                <w:szCs w:val="21"/>
              </w:rPr>
            </w:pPr>
            <w:r w:rsidRPr="00561A2A">
              <w:rPr>
                <w:rFonts w:ascii="宋体" w:eastAsia="宋体" w:hAnsi="宋体" w:cs="宋体" w:hint="eastAsia"/>
                <w:szCs w:val="21"/>
              </w:rPr>
              <w:t>①报价人须对设备采取有效措施，确保采购人搬迁设备安全、完整。如因报价人造成轻微受损的设备由报价人负责维修达到搬迁前的精度功能等功能标准；如因报价人造成受损严重不能恢复原功能的设备由报价人按采购</w:t>
            </w:r>
            <w:proofErr w:type="gramStart"/>
            <w:r w:rsidRPr="00561A2A">
              <w:rPr>
                <w:rFonts w:ascii="宋体" w:eastAsia="宋体" w:hAnsi="宋体" w:cs="宋体" w:hint="eastAsia"/>
                <w:szCs w:val="21"/>
              </w:rPr>
              <w:t>人设备</w:t>
            </w:r>
            <w:proofErr w:type="gramEnd"/>
            <w:r w:rsidRPr="00561A2A">
              <w:rPr>
                <w:rFonts w:ascii="宋体" w:eastAsia="宋体" w:hAnsi="宋体" w:cs="宋体" w:hint="eastAsia"/>
                <w:szCs w:val="21"/>
              </w:rPr>
              <w:t>账面净值予以全额赔偿。</w:t>
            </w:r>
          </w:p>
          <w:p w:rsidR="00561A2A" w:rsidRPr="00561A2A" w:rsidRDefault="00561A2A" w:rsidP="00561A2A">
            <w:pPr>
              <w:spacing w:line="360" w:lineRule="exact"/>
              <w:ind w:firstLineChars="16" w:firstLine="34"/>
              <w:rPr>
                <w:rFonts w:ascii="宋体" w:eastAsia="宋体" w:hAnsi="宋体" w:cs="宋体"/>
                <w:szCs w:val="21"/>
              </w:rPr>
            </w:pPr>
            <w:r w:rsidRPr="00561A2A">
              <w:rPr>
                <w:rFonts w:ascii="宋体" w:eastAsia="宋体" w:hAnsi="宋体" w:cs="宋体" w:hint="eastAsia"/>
                <w:szCs w:val="21"/>
              </w:rPr>
              <w:t>②搬迁过程中,报价人应采用合理有效的搬迁方式、方法，确保采购人的其它设施不被损坏（例如：房屋的墙面、墙角等），如有损坏，报价人必须照价赔偿或修复。</w:t>
            </w:r>
          </w:p>
          <w:p w:rsidR="00561A2A" w:rsidRPr="00561A2A" w:rsidRDefault="00561A2A" w:rsidP="00561A2A">
            <w:pPr>
              <w:spacing w:line="360" w:lineRule="exact"/>
              <w:ind w:firstLineChars="16" w:firstLine="34"/>
              <w:rPr>
                <w:rFonts w:ascii="宋体" w:eastAsia="宋体" w:hAnsi="宋体" w:cs="宋体"/>
                <w:szCs w:val="21"/>
              </w:rPr>
            </w:pPr>
            <w:r w:rsidRPr="00561A2A">
              <w:rPr>
                <w:rFonts w:ascii="宋体" w:eastAsia="宋体" w:hAnsi="宋体" w:cs="宋体" w:hint="eastAsia"/>
                <w:szCs w:val="21"/>
              </w:rPr>
              <w:t>（3）安全要求：所有参与人员（包括外部搬运工）必须接受针对性的安全培训和技能交底。明确各环节的安全责任人。对于搬迁过程中出现的人员、设备安全责任由报价人负全责。</w:t>
            </w:r>
          </w:p>
          <w:p w:rsidR="00561A2A" w:rsidRPr="00561A2A" w:rsidRDefault="00561A2A" w:rsidP="00561A2A">
            <w:pPr>
              <w:spacing w:after="120" w:line="360" w:lineRule="exact"/>
              <w:rPr>
                <w:rFonts w:ascii="宋体" w:eastAsia="宋体" w:hAnsi="宋体" w:cs="宋体"/>
                <w:szCs w:val="21"/>
              </w:rPr>
            </w:pPr>
            <w:r w:rsidRPr="00561A2A">
              <w:rPr>
                <w:rFonts w:ascii="宋体" w:eastAsia="宋体" w:hAnsi="宋体" w:cs="宋体" w:hint="eastAsia"/>
                <w:szCs w:val="21"/>
              </w:rPr>
              <w:t>（4）项目完成后，报价人须用U盘或移动硬盘实体存储装置一式两份交付。里面必须包括项目的详细</w:t>
            </w:r>
            <w:r w:rsidRPr="00561A2A">
              <w:rPr>
                <w:rFonts w:ascii="宋体" w:eastAsia="宋体" w:hAnsi="宋体" w:cs="宋体"/>
                <w:szCs w:val="21"/>
              </w:rPr>
              <w:t>搬迁</w:t>
            </w:r>
            <w:r w:rsidRPr="00561A2A">
              <w:rPr>
                <w:rFonts w:ascii="宋体" w:eastAsia="宋体" w:hAnsi="宋体" w:cs="宋体" w:hint="eastAsia"/>
                <w:szCs w:val="21"/>
              </w:rPr>
              <w:t>计划方案、现场应急预案等以及搬迁过程中拍摄现场的照片或视频（以证明报价人按合同配备相应的专业人员及设备）。U盘或移动硬盘必须是带原厂正规包装且原厂质保期不低于三年，接口为USB3.0及以上，否则不予接收。</w:t>
            </w:r>
          </w:p>
        </w:tc>
        <w:tc>
          <w:tcPr>
            <w:tcW w:w="375" w:type="dxa"/>
            <w:shd w:val="clear" w:color="auto" w:fill="auto"/>
            <w:noWrap/>
          </w:tcPr>
          <w:p w:rsidR="00561A2A" w:rsidRPr="00561A2A" w:rsidRDefault="00561A2A" w:rsidP="00561A2A">
            <w:pPr>
              <w:widowControl/>
              <w:spacing w:line="360" w:lineRule="exact"/>
              <w:rPr>
                <w:rFonts w:ascii="宋体" w:eastAsia="宋体" w:hAnsi="宋体" w:cs="宋体"/>
                <w:kern w:val="0"/>
                <w:szCs w:val="21"/>
              </w:rPr>
            </w:pPr>
            <w:r w:rsidRPr="00561A2A">
              <w:rPr>
                <w:rFonts w:ascii="宋体" w:eastAsia="宋体" w:hAnsi="宋体" w:cs="宋体" w:hint="eastAsia"/>
                <w:kern w:val="0"/>
                <w:szCs w:val="21"/>
              </w:rPr>
              <w:t>1</w:t>
            </w:r>
          </w:p>
        </w:tc>
        <w:tc>
          <w:tcPr>
            <w:tcW w:w="465" w:type="dxa"/>
            <w:shd w:val="clear" w:color="auto" w:fill="auto"/>
            <w:noWrap/>
          </w:tcPr>
          <w:p w:rsidR="00561A2A" w:rsidRPr="00561A2A" w:rsidRDefault="00561A2A" w:rsidP="00561A2A">
            <w:pPr>
              <w:widowControl/>
              <w:spacing w:line="360" w:lineRule="exact"/>
              <w:rPr>
                <w:rFonts w:ascii="宋体" w:eastAsia="宋体" w:hAnsi="宋体" w:cs="宋体"/>
                <w:kern w:val="0"/>
                <w:szCs w:val="21"/>
              </w:rPr>
            </w:pPr>
            <w:r w:rsidRPr="00561A2A">
              <w:rPr>
                <w:rFonts w:ascii="宋体" w:eastAsia="宋体" w:hAnsi="宋体" w:cs="宋体" w:hint="eastAsia"/>
                <w:kern w:val="0"/>
                <w:szCs w:val="21"/>
              </w:rPr>
              <w:t>批</w:t>
            </w:r>
          </w:p>
        </w:tc>
      </w:tr>
      <w:tr w:rsidR="00561A2A" w:rsidRPr="00561A2A" w:rsidTr="00F10799">
        <w:trPr>
          <w:trHeight w:val="703"/>
          <w:jc w:val="center"/>
        </w:trPr>
        <w:tc>
          <w:tcPr>
            <w:tcW w:w="1411" w:type="dxa"/>
            <w:gridSpan w:val="2"/>
            <w:vAlign w:val="center"/>
          </w:tcPr>
          <w:p w:rsidR="00561A2A" w:rsidRPr="00561A2A" w:rsidRDefault="00561A2A" w:rsidP="00561A2A">
            <w:pPr>
              <w:widowControl/>
              <w:spacing w:line="360" w:lineRule="exact"/>
              <w:jc w:val="center"/>
              <w:rPr>
                <w:rFonts w:ascii="Arial" w:eastAsia="宋体" w:hAnsi="Arial" w:cs="Arial"/>
                <w:color w:val="FF0000"/>
                <w:kern w:val="0"/>
                <w:szCs w:val="21"/>
              </w:rPr>
            </w:pPr>
            <w:r w:rsidRPr="00561A2A">
              <w:rPr>
                <w:rFonts w:ascii="Arial" w:eastAsia="宋体" w:hAnsi="Arial" w:cs="Arial"/>
                <w:kern w:val="0"/>
                <w:szCs w:val="21"/>
              </w:rPr>
              <w:t>商务要求</w:t>
            </w:r>
          </w:p>
        </w:tc>
        <w:tc>
          <w:tcPr>
            <w:tcW w:w="8655" w:type="dxa"/>
            <w:gridSpan w:val="3"/>
            <w:shd w:val="clear" w:color="auto" w:fill="auto"/>
            <w:noWrap/>
          </w:tcPr>
          <w:p w:rsidR="00561A2A" w:rsidRPr="00561A2A" w:rsidRDefault="00561A2A" w:rsidP="00561A2A">
            <w:pPr>
              <w:spacing w:line="360" w:lineRule="exact"/>
              <w:jc w:val="left"/>
              <w:rPr>
                <w:rFonts w:ascii="Calibri" w:eastAsia="宋体" w:hAnsi="Calibri" w:cs="Times New Roman"/>
                <w:szCs w:val="21"/>
              </w:rPr>
            </w:pPr>
            <w:r w:rsidRPr="00561A2A">
              <w:rPr>
                <w:rFonts w:ascii="Calibri" w:eastAsia="宋体" w:hAnsi="Calibri" w:cs="Times New Roman" w:hint="eastAsia"/>
                <w:szCs w:val="21"/>
              </w:rPr>
              <w:t>1.</w:t>
            </w:r>
            <w:r w:rsidRPr="00561A2A">
              <w:rPr>
                <w:rFonts w:ascii="Calibri" w:eastAsia="宋体" w:hAnsi="Calibri" w:cs="Times New Roman" w:hint="eastAsia"/>
                <w:b/>
                <w:bCs/>
                <w:szCs w:val="21"/>
              </w:rPr>
              <w:t>服务交付时间</w:t>
            </w:r>
            <w:r w:rsidRPr="00561A2A">
              <w:rPr>
                <w:rFonts w:ascii="Calibri" w:eastAsia="宋体" w:hAnsi="Calibri" w:cs="Times New Roman" w:hint="eastAsia"/>
                <w:szCs w:val="21"/>
              </w:rPr>
              <w:t>：签订合同之日起</w:t>
            </w:r>
            <w:r w:rsidRPr="00561A2A">
              <w:rPr>
                <w:rFonts w:ascii="Calibri" w:eastAsia="宋体" w:hAnsi="Calibri" w:cs="Times New Roman" w:hint="eastAsia"/>
                <w:b/>
                <w:bCs/>
                <w:szCs w:val="21"/>
                <w:u w:val="single"/>
              </w:rPr>
              <w:t>30</w:t>
            </w:r>
            <w:r w:rsidRPr="00561A2A">
              <w:rPr>
                <w:rFonts w:ascii="Calibri" w:eastAsia="宋体" w:hAnsi="Calibri" w:cs="Times New Roman" w:hint="eastAsia"/>
                <w:b/>
                <w:bCs/>
                <w:szCs w:val="21"/>
                <w:u w:val="single"/>
              </w:rPr>
              <w:t>日内</w:t>
            </w:r>
            <w:r w:rsidRPr="00561A2A">
              <w:rPr>
                <w:rFonts w:ascii="Calibri" w:eastAsia="宋体" w:hAnsi="Calibri" w:cs="Times New Roman" w:hint="eastAsia"/>
                <w:szCs w:val="21"/>
              </w:rPr>
              <w:t>验收合格并交付所有服务内容。</w:t>
            </w:r>
          </w:p>
          <w:p w:rsidR="00561A2A" w:rsidRPr="00561A2A" w:rsidRDefault="00561A2A" w:rsidP="00561A2A">
            <w:pPr>
              <w:spacing w:line="360" w:lineRule="exact"/>
              <w:jc w:val="left"/>
              <w:rPr>
                <w:rFonts w:ascii="Calibri" w:eastAsia="宋体" w:hAnsi="Calibri" w:cs="Times New Roman"/>
                <w:szCs w:val="21"/>
              </w:rPr>
            </w:pPr>
            <w:r w:rsidRPr="00561A2A">
              <w:rPr>
                <w:rFonts w:ascii="Calibri" w:eastAsia="宋体" w:hAnsi="Calibri" w:cs="Times New Roman" w:hint="eastAsia"/>
                <w:b/>
                <w:bCs/>
                <w:szCs w:val="21"/>
              </w:rPr>
              <w:t>服务期</w:t>
            </w:r>
            <w:r w:rsidRPr="00561A2A">
              <w:rPr>
                <w:rFonts w:ascii="Calibri" w:eastAsia="宋体" w:hAnsi="Calibri" w:cs="Times New Roman" w:hint="eastAsia"/>
                <w:szCs w:val="21"/>
              </w:rPr>
              <w:t>：</w:t>
            </w:r>
            <w:proofErr w:type="gramStart"/>
            <w:r w:rsidRPr="00561A2A">
              <w:rPr>
                <w:rFonts w:ascii="Calibri" w:eastAsia="宋体" w:hAnsi="Calibri" w:cs="Times New Roman" w:hint="eastAsia"/>
                <w:szCs w:val="21"/>
              </w:rPr>
              <w:t>自整体</w:t>
            </w:r>
            <w:proofErr w:type="gramEnd"/>
            <w:r w:rsidRPr="00561A2A">
              <w:rPr>
                <w:rFonts w:ascii="Calibri" w:eastAsia="宋体" w:hAnsi="Calibri" w:cs="Times New Roman" w:hint="eastAsia"/>
                <w:szCs w:val="21"/>
              </w:rPr>
              <w:t>服务内容验收合格并交付使用之日起</w:t>
            </w:r>
            <w:bookmarkStart w:id="2" w:name="OLE_LINK1"/>
            <w:r w:rsidRPr="00561A2A">
              <w:rPr>
                <w:rFonts w:ascii="Calibri" w:eastAsia="宋体" w:hAnsi="Calibri" w:cs="Times New Roman" w:hint="eastAsia"/>
                <w:b/>
                <w:bCs/>
                <w:szCs w:val="21"/>
                <w:u w:val="single"/>
              </w:rPr>
              <w:t>3</w:t>
            </w:r>
            <w:r w:rsidRPr="00561A2A">
              <w:rPr>
                <w:rFonts w:ascii="Calibri" w:eastAsia="宋体" w:hAnsi="Calibri" w:cs="Times New Roman" w:hint="eastAsia"/>
                <w:b/>
                <w:bCs/>
                <w:szCs w:val="21"/>
                <w:u w:val="single"/>
              </w:rPr>
              <w:t>个月</w:t>
            </w:r>
            <w:bookmarkEnd w:id="2"/>
            <w:r w:rsidRPr="00561A2A">
              <w:rPr>
                <w:rFonts w:ascii="Calibri" w:eastAsia="宋体" w:hAnsi="Calibri" w:cs="Times New Roman" w:hint="eastAsia"/>
                <w:szCs w:val="21"/>
              </w:rPr>
              <w:t>。</w:t>
            </w:r>
          </w:p>
          <w:p w:rsidR="00561A2A" w:rsidRPr="00561A2A" w:rsidRDefault="00561A2A" w:rsidP="00561A2A">
            <w:pPr>
              <w:spacing w:line="360" w:lineRule="exact"/>
              <w:jc w:val="left"/>
              <w:rPr>
                <w:rFonts w:ascii="Calibri" w:eastAsia="宋体" w:hAnsi="Calibri" w:cs="Times New Roman"/>
                <w:szCs w:val="21"/>
              </w:rPr>
            </w:pPr>
            <w:r w:rsidRPr="00561A2A">
              <w:rPr>
                <w:rFonts w:ascii="Calibri" w:eastAsia="宋体" w:hAnsi="Calibri" w:cs="Times New Roman" w:hint="eastAsia"/>
                <w:b/>
                <w:bCs/>
                <w:szCs w:val="21"/>
              </w:rPr>
              <w:t>质保期</w:t>
            </w:r>
            <w:r w:rsidRPr="00561A2A">
              <w:rPr>
                <w:rFonts w:ascii="Calibri" w:eastAsia="宋体" w:hAnsi="Calibri" w:cs="Times New Roman" w:hint="eastAsia"/>
                <w:szCs w:val="21"/>
              </w:rPr>
              <w:t>：</w:t>
            </w:r>
            <w:proofErr w:type="gramStart"/>
            <w:r w:rsidRPr="00561A2A">
              <w:rPr>
                <w:rFonts w:ascii="Calibri" w:eastAsia="宋体" w:hAnsi="Calibri" w:cs="Times New Roman" w:hint="eastAsia"/>
                <w:szCs w:val="21"/>
              </w:rPr>
              <w:t>自整体</w:t>
            </w:r>
            <w:proofErr w:type="gramEnd"/>
            <w:r w:rsidRPr="00561A2A">
              <w:rPr>
                <w:rFonts w:ascii="Calibri" w:eastAsia="宋体" w:hAnsi="Calibri" w:cs="Times New Roman" w:hint="eastAsia"/>
                <w:szCs w:val="21"/>
              </w:rPr>
              <w:t>服务内容验收合格并交付使用之日起</w:t>
            </w:r>
            <w:r w:rsidRPr="00561A2A">
              <w:rPr>
                <w:rFonts w:ascii="Calibri" w:eastAsia="宋体" w:hAnsi="Calibri" w:cs="Times New Roman" w:hint="eastAsia"/>
                <w:b/>
                <w:bCs/>
                <w:szCs w:val="21"/>
                <w:u w:val="single"/>
              </w:rPr>
              <w:t>6</w:t>
            </w:r>
            <w:r w:rsidRPr="00561A2A">
              <w:rPr>
                <w:rFonts w:ascii="Calibri" w:eastAsia="宋体" w:hAnsi="Calibri" w:cs="Times New Roman" w:hint="eastAsia"/>
                <w:b/>
                <w:bCs/>
                <w:szCs w:val="21"/>
                <w:u w:val="single"/>
              </w:rPr>
              <w:t>个月</w:t>
            </w:r>
            <w:r w:rsidRPr="00561A2A">
              <w:rPr>
                <w:rFonts w:ascii="Calibri" w:eastAsia="宋体" w:hAnsi="Calibri" w:cs="Times New Roman" w:hint="eastAsia"/>
                <w:szCs w:val="21"/>
              </w:rPr>
              <w:t>。</w:t>
            </w:r>
            <w:r w:rsidRPr="00561A2A">
              <w:rPr>
                <w:rFonts w:ascii="Calibri" w:eastAsia="宋体" w:hAnsi="Calibri" w:cs="Times New Roman" w:hint="eastAsia"/>
                <w:szCs w:val="21"/>
              </w:rPr>
              <w:t xml:space="preserve"> </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2.</w:t>
            </w:r>
            <w:r w:rsidRPr="00561A2A">
              <w:rPr>
                <w:rFonts w:ascii="Calibri" w:eastAsia="宋体" w:hAnsi="Calibri" w:cs="Times New Roman" w:hint="eastAsia"/>
                <w:szCs w:val="21"/>
              </w:rPr>
              <w:t>技术支持和服务：</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1</w:t>
            </w:r>
            <w:r w:rsidRPr="00561A2A">
              <w:rPr>
                <w:rFonts w:ascii="Calibri" w:eastAsia="宋体" w:hAnsi="Calibri" w:cs="Times New Roman" w:hint="eastAsia"/>
                <w:szCs w:val="21"/>
              </w:rPr>
              <w:t>）电话、线上咨询。报价人为采购人提供技术援助，解答采购人在使用中遇到的问题，及时为采购人提出解决问题的方案。</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2</w:t>
            </w:r>
            <w:r w:rsidRPr="00561A2A">
              <w:rPr>
                <w:rFonts w:ascii="Calibri" w:eastAsia="宋体" w:hAnsi="Calibri" w:cs="Times New Roman" w:hint="eastAsia"/>
                <w:szCs w:val="21"/>
              </w:rPr>
              <w:t>）响应时间：提供</w:t>
            </w:r>
            <w:r w:rsidRPr="00561A2A">
              <w:rPr>
                <w:rFonts w:ascii="Calibri" w:eastAsia="宋体" w:hAnsi="Calibri" w:cs="Times New Roman" w:hint="eastAsia"/>
                <w:szCs w:val="21"/>
              </w:rPr>
              <w:t>7*24</w:t>
            </w:r>
            <w:r w:rsidRPr="00561A2A">
              <w:rPr>
                <w:rFonts w:ascii="Calibri" w:eastAsia="宋体" w:hAnsi="Calibri" w:cs="Times New Roman" w:hint="eastAsia"/>
                <w:szCs w:val="21"/>
              </w:rPr>
              <w:t>小时售后服务，并提供售后服务电话，出现技术故障应在接到故障通知起</w:t>
            </w:r>
            <w:r w:rsidRPr="00561A2A">
              <w:rPr>
                <w:rFonts w:ascii="Calibri" w:eastAsia="宋体" w:hAnsi="Calibri" w:cs="Times New Roman" w:hint="eastAsia"/>
                <w:szCs w:val="21"/>
              </w:rPr>
              <w:t>1</w:t>
            </w:r>
            <w:r w:rsidRPr="00561A2A">
              <w:rPr>
                <w:rFonts w:ascii="Calibri" w:eastAsia="宋体" w:hAnsi="Calibri" w:cs="Times New Roman" w:hint="eastAsia"/>
                <w:szCs w:val="21"/>
              </w:rPr>
              <w:t>小时内响应，一般问题</w:t>
            </w:r>
            <w:r w:rsidRPr="00561A2A">
              <w:rPr>
                <w:rFonts w:ascii="Calibri" w:eastAsia="宋体" w:hAnsi="Calibri" w:cs="Times New Roman" w:hint="eastAsia"/>
                <w:szCs w:val="21"/>
              </w:rPr>
              <w:t>2</w:t>
            </w:r>
            <w:r w:rsidRPr="00561A2A">
              <w:rPr>
                <w:rFonts w:ascii="Calibri" w:eastAsia="宋体" w:hAnsi="Calibri" w:cs="Times New Roman" w:hint="eastAsia"/>
                <w:szCs w:val="21"/>
              </w:rPr>
              <w:t>小时内通过远程方式解决；遇到大的问题，在接到报修通知后</w:t>
            </w:r>
            <w:r w:rsidRPr="00561A2A">
              <w:rPr>
                <w:rFonts w:ascii="Calibri" w:eastAsia="宋体" w:hAnsi="Calibri" w:cs="Times New Roman" w:hint="eastAsia"/>
                <w:szCs w:val="21"/>
              </w:rPr>
              <w:t>4</w:t>
            </w:r>
            <w:r w:rsidRPr="00561A2A">
              <w:rPr>
                <w:rFonts w:ascii="Calibri" w:eastAsia="宋体" w:hAnsi="Calibri" w:cs="Times New Roman" w:hint="eastAsia"/>
                <w:szCs w:val="21"/>
              </w:rPr>
              <w:t>小时内派技术人员到达现场排除故障，确保课程正常运行；</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3</w:t>
            </w:r>
            <w:r w:rsidRPr="00561A2A">
              <w:rPr>
                <w:rFonts w:ascii="Calibri" w:eastAsia="宋体" w:hAnsi="Calibri" w:cs="Times New Roman" w:hint="eastAsia"/>
                <w:szCs w:val="21"/>
              </w:rPr>
              <w:t>）质保期内报价人应免费为采购人提供平台功能升级及维护服务。</w:t>
            </w:r>
          </w:p>
          <w:p w:rsidR="00561A2A" w:rsidRPr="00561A2A" w:rsidRDefault="00561A2A" w:rsidP="00561A2A">
            <w:pPr>
              <w:widowControl/>
              <w:adjustRightInd w:val="0"/>
              <w:snapToGrid w:val="0"/>
              <w:spacing w:line="360" w:lineRule="exact"/>
              <w:jc w:val="left"/>
              <w:rPr>
                <w:rFonts w:ascii="Arial" w:eastAsia="宋体" w:hAnsi="Arial" w:cs="Arial"/>
                <w:kern w:val="0"/>
                <w:szCs w:val="21"/>
              </w:rPr>
            </w:pPr>
            <w:r w:rsidRPr="00561A2A">
              <w:rPr>
                <w:rFonts w:ascii="Calibri" w:eastAsia="宋体" w:hAnsi="Calibri" w:cs="Times New Roman" w:hint="eastAsia"/>
                <w:szCs w:val="21"/>
              </w:rPr>
              <w:lastRenderedPageBreak/>
              <w:t>3.</w:t>
            </w:r>
            <w:bookmarkStart w:id="3" w:name="OLE_LINK4"/>
            <w:r w:rsidRPr="00561A2A">
              <w:rPr>
                <w:rFonts w:ascii="Arial" w:eastAsia="宋体" w:hAnsi="Arial" w:cs="Arial"/>
                <w:kern w:val="0"/>
                <w:szCs w:val="21"/>
              </w:rPr>
              <w:t>付款</w:t>
            </w:r>
            <w:r w:rsidRPr="00561A2A">
              <w:rPr>
                <w:rFonts w:ascii="Arial" w:eastAsia="宋体" w:hAnsi="Arial" w:cs="Arial" w:hint="eastAsia"/>
                <w:kern w:val="0"/>
                <w:szCs w:val="21"/>
              </w:rPr>
              <w:t>要求</w:t>
            </w:r>
          </w:p>
          <w:p w:rsidR="00561A2A" w:rsidRPr="00561A2A" w:rsidRDefault="00561A2A" w:rsidP="00561A2A">
            <w:pPr>
              <w:widowControl/>
              <w:adjustRightInd w:val="0"/>
              <w:snapToGrid w:val="0"/>
              <w:spacing w:line="360" w:lineRule="exact"/>
              <w:jc w:val="left"/>
              <w:rPr>
                <w:rFonts w:ascii="Calibri" w:eastAsia="宋体" w:hAnsi="Calibri" w:cs="Times New Roman"/>
                <w:szCs w:val="21"/>
              </w:rPr>
            </w:pPr>
            <w:r w:rsidRPr="00561A2A">
              <w:rPr>
                <w:rFonts w:ascii="Calibri" w:eastAsia="宋体" w:hAnsi="Calibri" w:cs="Times New Roman" w:hint="eastAsia"/>
                <w:szCs w:val="21"/>
              </w:rPr>
              <w:t>本项目无预付款，合同中所有货物全部安装调试完毕验收合格交付给采购人使用后，被选中的报价人开具全额增值税专用发票给采购人，采购人收到发票后</w:t>
            </w:r>
            <w:r w:rsidRPr="00561A2A">
              <w:rPr>
                <w:rFonts w:ascii="Calibri" w:eastAsia="宋体" w:hAnsi="Calibri" w:cs="Times New Roman" w:hint="eastAsia"/>
                <w:szCs w:val="21"/>
              </w:rPr>
              <w:t xml:space="preserve"> 30</w:t>
            </w:r>
            <w:r w:rsidRPr="00561A2A">
              <w:rPr>
                <w:rFonts w:ascii="Calibri" w:eastAsia="宋体" w:hAnsi="Calibri" w:cs="Times New Roman" w:hint="eastAsia"/>
                <w:szCs w:val="21"/>
              </w:rPr>
              <w:t>日</w:t>
            </w:r>
            <w:r w:rsidRPr="00561A2A">
              <w:rPr>
                <w:rFonts w:ascii="Calibri" w:eastAsia="宋体" w:hAnsi="Calibri" w:cs="Times New Roman" w:hint="eastAsia"/>
                <w:szCs w:val="21"/>
              </w:rPr>
              <w:t xml:space="preserve"> </w:t>
            </w:r>
            <w:proofErr w:type="gramStart"/>
            <w:r w:rsidRPr="00561A2A">
              <w:rPr>
                <w:rFonts w:ascii="Calibri" w:eastAsia="宋体" w:hAnsi="Calibri" w:cs="Times New Roman" w:hint="eastAsia"/>
                <w:szCs w:val="21"/>
              </w:rPr>
              <w:t>个</w:t>
            </w:r>
            <w:proofErr w:type="gramEnd"/>
            <w:r w:rsidRPr="00561A2A">
              <w:rPr>
                <w:rFonts w:ascii="Calibri" w:eastAsia="宋体" w:hAnsi="Calibri" w:cs="Times New Roman" w:hint="eastAsia"/>
                <w:szCs w:val="21"/>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bookmarkEnd w:id="3"/>
          <w:p w:rsidR="00561A2A" w:rsidRPr="00561A2A" w:rsidRDefault="00561A2A" w:rsidP="00561A2A">
            <w:pPr>
              <w:widowControl/>
              <w:adjustRightInd w:val="0"/>
              <w:snapToGrid w:val="0"/>
              <w:spacing w:line="360" w:lineRule="exact"/>
              <w:jc w:val="left"/>
              <w:rPr>
                <w:rFonts w:ascii="Arial" w:eastAsia="宋体" w:hAnsi="Arial" w:cs="Arial"/>
                <w:kern w:val="0"/>
                <w:szCs w:val="21"/>
              </w:rPr>
            </w:pPr>
            <w:r w:rsidRPr="00561A2A">
              <w:rPr>
                <w:rFonts w:ascii="Arial" w:eastAsia="宋体" w:hAnsi="Arial" w:cs="Arial" w:hint="eastAsia"/>
                <w:kern w:val="0"/>
                <w:szCs w:val="21"/>
              </w:rPr>
              <w:t>4.</w:t>
            </w:r>
            <w:r w:rsidRPr="00561A2A">
              <w:rPr>
                <w:rFonts w:ascii="Arial" w:eastAsia="宋体" w:hAnsi="Arial" w:cs="Arial" w:hint="eastAsia"/>
                <w:kern w:val="0"/>
                <w:szCs w:val="21"/>
              </w:rPr>
              <w:t>履约保证金</w:t>
            </w:r>
          </w:p>
          <w:p w:rsidR="00561A2A" w:rsidRPr="00561A2A" w:rsidRDefault="00561A2A" w:rsidP="00561A2A">
            <w:pPr>
              <w:widowControl/>
              <w:adjustRightInd w:val="0"/>
              <w:snapToGrid w:val="0"/>
              <w:spacing w:line="360" w:lineRule="exact"/>
              <w:jc w:val="left"/>
              <w:rPr>
                <w:rFonts w:ascii="Arial" w:eastAsia="宋体" w:hAnsi="Arial" w:cs="Arial"/>
                <w:kern w:val="0"/>
                <w:szCs w:val="21"/>
              </w:rPr>
            </w:pPr>
            <w:r w:rsidRPr="00561A2A">
              <w:rPr>
                <w:rFonts w:ascii="Arial" w:eastAsia="宋体" w:hAnsi="Arial" w:cs="Arial" w:hint="eastAsia"/>
                <w:kern w:val="0"/>
                <w:szCs w:val="21"/>
              </w:rPr>
              <w:t>合同签订前</w:t>
            </w:r>
            <w:r w:rsidRPr="00561A2A">
              <w:rPr>
                <w:rFonts w:ascii="Arial" w:eastAsia="宋体" w:hAnsi="Arial" w:cs="Arial" w:hint="eastAsia"/>
                <w:kern w:val="0"/>
                <w:szCs w:val="21"/>
              </w:rPr>
              <w:t>2</w:t>
            </w:r>
            <w:r w:rsidRPr="00561A2A">
              <w:rPr>
                <w:rFonts w:ascii="Arial" w:eastAsia="宋体" w:hAnsi="Arial" w:cs="Arial" w:hint="eastAsia"/>
                <w:kern w:val="0"/>
                <w:szCs w:val="21"/>
              </w:rPr>
              <w:t>日内，以银行转账、支票、汇票、本票或者银行、保险机构出具的保函、保险等非现金方式提交履约保证金。履约保证金金额按本项目合同金额的</w:t>
            </w:r>
            <w:r w:rsidRPr="00561A2A">
              <w:rPr>
                <w:rFonts w:ascii="Arial" w:eastAsia="宋体" w:hAnsi="Arial" w:cs="Arial" w:hint="eastAsia"/>
                <w:kern w:val="0"/>
                <w:szCs w:val="21"/>
              </w:rPr>
              <w:t>5%</w:t>
            </w:r>
            <w:r w:rsidRPr="00561A2A">
              <w:rPr>
                <w:rFonts w:ascii="Arial" w:eastAsia="宋体" w:hAnsi="Arial" w:cs="Arial" w:hint="eastAsia"/>
                <w:kern w:val="0"/>
                <w:szCs w:val="21"/>
              </w:rPr>
              <w:t>收取，履约保证金</w:t>
            </w:r>
            <w:proofErr w:type="gramStart"/>
            <w:r w:rsidRPr="00561A2A">
              <w:rPr>
                <w:rFonts w:ascii="Arial" w:eastAsia="宋体" w:hAnsi="Arial" w:cs="Arial" w:hint="eastAsia"/>
                <w:kern w:val="0"/>
                <w:szCs w:val="21"/>
              </w:rPr>
              <w:t>不</w:t>
            </w:r>
            <w:proofErr w:type="gramEnd"/>
            <w:r w:rsidRPr="00561A2A">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sidRPr="00561A2A">
              <w:rPr>
                <w:rFonts w:ascii="Arial" w:eastAsia="宋体" w:hAnsi="Arial" w:cs="Arial" w:hint="eastAsia"/>
                <w:kern w:val="0"/>
                <w:szCs w:val="21"/>
              </w:rPr>
              <w:t>至履行完合同</w:t>
            </w:r>
            <w:proofErr w:type="gramEnd"/>
            <w:r w:rsidRPr="00561A2A">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sidRPr="00561A2A">
              <w:rPr>
                <w:rFonts w:ascii="Arial" w:eastAsia="宋体" w:hAnsi="Arial" w:cs="Arial" w:hint="eastAsia"/>
                <w:kern w:val="0"/>
                <w:szCs w:val="21"/>
              </w:rPr>
              <w:t>30</w:t>
            </w:r>
            <w:r w:rsidRPr="00561A2A">
              <w:rPr>
                <w:rFonts w:ascii="Arial" w:eastAsia="宋体" w:hAnsi="Arial" w:cs="Arial" w:hint="eastAsia"/>
                <w:kern w:val="0"/>
                <w:szCs w:val="21"/>
              </w:rPr>
              <w:t>日内退还履约保证金（不计息）。</w:t>
            </w:r>
          </w:p>
          <w:p w:rsidR="00561A2A" w:rsidRPr="00561A2A" w:rsidRDefault="00561A2A" w:rsidP="00561A2A">
            <w:pPr>
              <w:widowControl/>
              <w:spacing w:line="360" w:lineRule="exact"/>
              <w:rPr>
                <w:rFonts w:ascii="Arial" w:eastAsia="宋体" w:hAnsi="Arial" w:cs="Arial"/>
                <w:kern w:val="0"/>
                <w:szCs w:val="21"/>
              </w:rPr>
            </w:pPr>
            <w:r w:rsidRPr="00561A2A">
              <w:rPr>
                <w:rFonts w:ascii="Arial" w:eastAsia="宋体" w:hAnsi="Arial" w:cs="Arial" w:hint="eastAsia"/>
                <w:kern w:val="0"/>
                <w:szCs w:val="21"/>
              </w:rPr>
              <w:t>履约保证金账户：</w:t>
            </w:r>
          </w:p>
          <w:p w:rsidR="00561A2A" w:rsidRPr="00561A2A" w:rsidRDefault="00561A2A" w:rsidP="00561A2A">
            <w:pPr>
              <w:spacing w:after="120" w:line="360" w:lineRule="exact"/>
              <w:rPr>
                <w:rFonts w:ascii="Arial" w:eastAsia="宋体" w:hAnsi="Arial" w:cs="Arial"/>
                <w:kern w:val="0"/>
                <w:szCs w:val="21"/>
              </w:rPr>
            </w:pPr>
            <w:r w:rsidRPr="00561A2A">
              <w:rPr>
                <w:rFonts w:ascii="Arial" w:eastAsia="宋体" w:hAnsi="Arial" w:cs="Arial" w:hint="eastAsia"/>
                <w:kern w:val="0"/>
                <w:szCs w:val="21"/>
              </w:rPr>
              <w:t>名</w:t>
            </w:r>
            <w:r w:rsidRPr="00561A2A">
              <w:rPr>
                <w:rFonts w:ascii="Arial" w:eastAsia="宋体" w:hAnsi="Arial" w:cs="Arial" w:hint="eastAsia"/>
                <w:kern w:val="0"/>
                <w:szCs w:val="21"/>
              </w:rPr>
              <w:t xml:space="preserve">  </w:t>
            </w:r>
            <w:r w:rsidRPr="00561A2A">
              <w:rPr>
                <w:rFonts w:ascii="Arial" w:eastAsia="宋体" w:hAnsi="Arial" w:cs="Arial" w:hint="eastAsia"/>
                <w:kern w:val="0"/>
                <w:szCs w:val="21"/>
              </w:rPr>
              <w:t>称：柳州职业技术大学</w:t>
            </w:r>
          </w:p>
          <w:p w:rsidR="00561A2A" w:rsidRPr="00561A2A" w:rsidRDefault="00561A2A" w:rsidP="00561A2A">
            <w:pPr>
              <w:spacing w:after="120" w:line="360" w:lineRule="exact"/>
              <w:rPr>
                <w:rFonts w:ascii="Arial" w:eastAsia="宋体" w:hAnsi="Arial" w:cs="Arial"/>
                <w:kern w:val="0"/>
                <w:szCs w:val="21"/>
              </w:rPr>
            </w:pPr>
            <w:r w:rsidRPr="00561A2A">
              <w:rPr>
                <w:rFonts w:ascii="Arial" w:eastAsia="宋体" w:hAnsi="Arial" w:cs="Arial" w:hint="eastAsia"/>
                <w:kern w:val="0"/>
                <w:szCs w:val="21"/>
              </w:rPr>
              <w:t>开户行：交通银行西江支行</w:t>
            </w:r>
          </w:p>
          <w:p w:rsidR="00561A2A" w:rsidRPr="00561A2A" w:rsidRDefault="00561A2A" w:rsidP="00561A2A">
            <w:pPr>
              <w:spacing w:after="120" w:line="360" w:lineRule="exact"/>
              <w:rPr>
                <w:rFonts w:ascii="Arial" w:eastAsia="宋体" w:hAnsi="Arial" w:cs="Arial"/>
                <w:kern w:val="0"/>
                <w:szCs w:val="21"/>
              </w:rPr>
            </w:pPr>
            <w:proofErr w:type="gramStart"/>
            <w:r w:rsidRPr="00561A2A">
              <w:rPr>
                <w:rFonts w:ascii="Arial" w:eastAsia="宋体" w:hAnsi="Arial" w:cs="Arial" w:hint="eastAsia"/>
                <w:kern w:val="0"/>
                <w:szCs w:val="21"/>
              </w:rPr>
              <w:t>账</w:t>
            </w:r>
            <w:proofErr w:type="gramEnd"/>
            <w:r w:rsidRPr="00561A2A">
              <w:rPr>
                <w:rFonts w:ascii="Arial" w:eastAsia="宋体" w:hAnsi="Arial" w:cs="Arial" w:hint="eastAsia"/>
                <w:kern w:val="0"/>
                <w:szCs w:val="21"/>
              </w:rPr>
              <w:t xml:space="preserve">  </w:t>
            </w:r>
            <w:r w:rsidRPr="00561A2A">
              <w:rPr>
                <w:rFonts w:ascii="Arial" w:eastAsia="宋体" w:hAnsi="Arial" w:cs="Arial" w:hint="eastAsia"/>
                <w:kern w:val="0"/>
                <w:szCs w:val="21"/>
              </w:rPr>
              <w:t>号：</w:t>
            </w:r>
            <w:r w:rsidRPr="00561A2A">
              <w:rPr>
                <w:rFonts w:ascii="Arial" w:eastAsia="宋体" w:hAnsi="Arial" w:cs="Arial"/>
                <w:kern w:val="0"/>
                <w:szCs w:val="21"/>
              </w:rPr>
              <w:t>452060600018120020185</w:t>
            </w:r>
          </w:p>
          <w:p w:rsidR="00561A2A" w:rsidRPr="00561A2A" w:rsidRDefault="00561A2A" w:rsidP="00561A2A">
            <w:pPr>
              <w:spacing w:line="520" w:lineRule="exact"/>
              <w:rPr>
                <w:rFonts w:ascii="Calibri" w:eastAsia="宋体" w:hAnsi="Calibri" w:cs="Times New Roman"/>
                <w:szCs w:val="21"/>
              </w:rPr>
            </w:pPr>
            <w:r w:rsidRPr="00561A2A">
              <w:rPr>
                <w:rFonts w:ascii="Arial" w:eastAsia="宋体" w:hAnsi="Arial" w:cs="Arial" w:hint="eastAsia"/>
                <w:kern w:val="0"/>
                <w:szCs w:val="21"/>
              </w:rPr>
              <w:t>转账时注明：官塘校区</w:t>
            </w:r>
            <w:r w:rsidRPr="00561A2A">
              <w:rPr>
                <w:rFonts w:ascii="Arial" w:eastAsia="宋体" w:hAnsi="Arial" w:cs="Arial" w:hint="eastAsia"/>
                <w:kern w:val="0"/>
                <w:szCs w:val="21"/>
              </w:rPr>
              <w:t>T3</w:t>
            </w:r>
            <w:r w:rsidRPr="00561A2A">
              <w:rPr>
                <w:rFonts w:ascii="Arial" w:eastAsia="宋体" w:hAnsi="Arial" w:cs="Arial" w:hint="eastAsia"/>
                <w:kern w:val="0"/>
                <w:szCs w:val="21"/>
              </w:rPr>
              <w:t>至</w:t>
            </w:r>
            <w:r w:rsidRPr="00561A2A">
              <w:rPr>
                <w:rFonts w:ascii="Arial" w:eastAsia="宋体" w:hAnsi="Arial" w:cs="Arial" w:hint="eastAsia"/>
                <w:kern w:val="0"/>
                <w:szCs w:val="21"/>
              </w:rPr>
              <w:t>T7</w:t>
            </w:r>
            <w:r w:rsidRPr="00561A2A">
              <w:rPr>
                <w:rFonts w:ascii="Arial" w:eastAsia="宋体" w:hAnsi="Arial" w:cs="Arial" w:hint="eastAsia"/>
                <w:kern w:val="0"/>
                <w:szCs w:val="21"/>
              </w:rPr>
              <w:t>实验、实训室设备搬迁服务采购项目，采购编号</w:t>
            </w:r>
            <w:r w:rsidRPr="00561A2A">
              <w:rPr>
                <w:rFonts w:ascii="Arial" w:eastAsia="宋体" w:hAnsi="Arial" w:cs="Arial" w:hint="eastAsia"/>
                <w:kern w:val="0"/>
                <w:sz w:val="22"/>
                <w:szCs w:val="24"/>
                <w:lang w:bidi="en-US"/>
              </w:rPr>
              <w:t>LZPU2026-2</w:t>
            </w:r>
            <w:r w:rsidRPr="00561A2A">
              <w:rPr>
                <w:rFonts w:ascii="Arial" w:eastAsia="宋体" w:hAnsi="Arial" w:cs="Arial" w:hint="eastAsia"/>
                <w:kern w:val="0"/>
                <w:szCs w:val="21"/>
              </w:rPr>
              <w:t>履约保证金电汇、转账的持银行回执复印件（非电汇、转账的出具其他保证金递交证明文件）、中标（成交）通知书（确认书）及合同到柳州职业技术大学签署合同。</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5.</w:t>
            </w:r>
            <w:r w:rsidRPr="00561A2A">
              <w:rPr>
                <w:rFonts w:ascii="Calibri" w:eastAsia="宋体" w:hAnsi="Calibri" w:cs="Times New Roman" w:hint="eastAsia"/>
                <w:szCs w:val="21"/>
              </w:rPr>
              <w:t>验收要求</w:t>
            </w:r>
          </w:p>
          <w:p w:rsidR="00561A2A" w:rsidRPr="00561A2A" w:rsidRDefault="00561A2A" w:rsidP="00561A2A">
            <w:pPr>
              <w:widowControl/>
              <w:spacing w:line="360" w:lineRule="exact"/>
              <w:textAlignment w:val="center"/>
              <w:rPr>
                <w:rFonts w:ascii="宋体" w:eastAsia="宋体" w:hAnsi="宋体" w:cs="宋体"/>
                <w:color w:val="000000"/>
                <w:lang/>
              </w:rPr>
            </w:pPr>
            <w:r w:rsidRPr="00561A2A">
              <w:rPr>
                <w:rFonts w:ascii="Calibri" w:eastAsia="宋体" w:hAnsi="Calibri" w:cs="Times New Roman" w:hint="eastAsia"/>
                <w:szCs w:val="21"/>
              </w:rPr>
              <w:t>（</w:t>
            </w:r>
            <w:r w:rsidRPr="00561A2A">
              <w:rPr>
                <w:rFonts w:ascii="Calibri" w:eastAsia="宋体" w:hAnsi="Calibri" w:cs="Times New Roman" w:hint="eastAsia"/>
                <w:szCs w:val="21"/>
              </w:rPr>
              <w:t>1</w:t>
            </w:r>
            <w:r w:rsidRPr="00561A2A">
              <w:rPr>
                <w:rFonts w:ascii="Calibri" w:eastAsia="宋体" w:hAnsi="Calibri" w:cs="Times New Roman" w:hint="eastAsia"/>
                <w:szCs w:val="21"/>
              </w:rPr>
              <w:t>）交付验收标准依次序对照适用标准为：</w:t>
            </w:r>
            <w:r w:rsidRPr="00561A2A">
              <w:rPr>
                <w:rFonts w:ascii="宋体" w:eastAsia="宋体" w:hAnsi="宋体" w:cs="宋体"/>
                <w:color w:val="000000"/>
                <w:lang/>
              </w:rPr>
              <w:t>①符合现行国家相关标准、行业标准、地方标准或者其他标准、规范；②符合</w:t>
            </w:r>
            <w:r w:rsidRPr="00561A2A">
              <w:rPr>
                <w:rFonts w:ascii="宋体" w:eastAsia="宋体" w:hAnsi="宋体" w:cs="宋体" w:hint="eastAsia"/>
                <w:color w:val="000000"/>
                <w:lang/>
              </w:rPr>
              <w:t>采购</w:t>
            </w:r>
            <w:r w:rsidRPr="00561A2A">
              <w:rPr>
                <w:rFonts w:ascii="宋体" w:eastAsia="宋体" w:hAnsi="宋体" w:cs="宋体"/>
                <w:color w:val="000000"/>
                <w:lang/>
              </w:rPr>
              <w:t>文件要求和</w:t>
            </w:r>
            <w:r w:rsidRPr="00561A2A">
              <w:rPr>
                <w:rFonts w:ascii="宋体" w:eastAsia="宋体" w:hAnsi="宋体" w:cs="宋体" w:hint="eastAsia"/>
                <w:color w:val="000000"/>
              </w:rPr>
              <w:t>应标</w:t>
            </w:r>
            <w:r w:rsidRPr="00561A2A">
              <w:rPr>
                <w:rFonts w:ascii="宋体" w:eastAsia="宋体" w:hAnsi="宋体" w:cs="宋体"/>
                <w:color w:val="000000"/>
                <w:lang/>
              </w:rPr>
              <w:t>文件承诺。</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2</w:t>
            </w:r>
            <w:r w:rsidRPr="00561A2A">
              <w:rPr>
                <w:rFonts w:ascii="Calibri" w:eastAsia="宋体" w:hAnsi="Calibri" w:cs="Times New Roman" w:hint="eastAsia"/>
                <w:szCs w:val="21"/>
              </w:rPr>
              <w:t>）</w:t>
            </w:r>
            <w:r w:rsidRPr="00561A2A">
              <w:rPr>
                <w:rFonts w:ascii="宋体" w:eastAsia="宋体" w:hAnsi="宋体" w:cs="宋体"/>
                <w:color w:val="000000"/>
                <w:lang/>
              </w:rPr>
              <w:t>由采购人组织验收小组检查服务需求的落实情况。</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3</w:t>
            </w:r>
            <w:r w:rsidRPr="00561A2A">
              <w:rPr>
                <w:rFonts w:ascii="Calibri" w:eastAsia="宋体" w:hAnsi="Calibri" w:cs="Times New Roman" w:hint="eastAsia"/>
                <w:szCs w:val="21"/>
              </w:rPr>
              <w:t>）供货时中标供应商应将关键货物的用户手册、保修手册、有关单证资料及配备件等交付给采购人，使用操作及安全须知等重要资料应附有中文说明。</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4</w:t>
            </w:r>
            <w:r w:rsidRPr="00561A2A">
              <w:rPr>
                <w:rFonts w:ascii="Calibri" w:eastAsia="宋体" w:hAnsi="Calibri" w:cs="Times New Roman" w:hint="eastAsia"/>
                <w:szCs w:val="21"/>
              </w:rPr>
              <w:t>）采购人组成验收小组按国家有关规定、规范进行验收，必要时邀请相关的专业人员或机构参与验收。验收</w:t>
            </w:r>
            <w:proofErr w:type="gramStart"/>
            <w:r w:rsidRPr="00561A2A">
              <w:rPr>
                <w:rFonts w:ascii="Calibri" w:eastAsia="宋体" w:hAnsi="Calibri" w:cs="Times New Roman" w:hint="eastAsia"/>
                <w:szCs w:val="21"/>
              </w:rPr>
              <w:t>时供应</w:t>
            </w:r>
            <w:proofErr w:type="gramEnd"/>
            <w:r w:rsidRPr="00561A2A">
              <w:rPr>
                <w:rFonts w:ascii="Calibri" w:eastAsia="宋体" w:hAnsi="Calibri" w:cs="Times New Roman" w:hint="eastAsia"/>
                <w:szCs w:val="21"/>
              </w:rPr>
              <w:t>商必须有授权代表在场并在验收报告上签字，如正式验收</w:t>
            </w:r>
            <w:proofErr w:type="gramStart"/>
            <w:r w:rsidRPr="00561A2A">
              <w:rPr>
                <w:rFonts w:ascii="Calibri" w:eastAsia="宋体" w:hAnsi="Calibri" w:cs="Times New Roman" w:hint="eastAsia"/>
                <w:szCs w:val="21"/>
              </w:rPr>
              <w:t>时供应</w:t>
            </w:r>
            <w:proofErr w:type="gramEnd"/>
            <w:r w:rsidRPr="00561A2A">
              <w:rPr>
                <w:rFonts w:ascii="Calibri" w:eastAsia="宋体" w:hAnsi="Calibri" w:cs="Times New Roman" w:hint="eastAsia"/>
                <w:szCs w:val="21"/>
              </w:rPr>
              <w:t>商授权代表未到场参加验收则视为供应商对验收过程及结果无异议。因货物质量问题发生争议时，由本地质量技术监督部门鉴定或委托具备资质的第三方机构鉴定。鉴定费（</w:t>
            </w:r>
            <w:proofErr w:type="gramStart"/>
            <w:r w:rsidRPr="00561A2A">
              <w:rPr>
                <w:rFonts w:ascii="Calibri" w:eastAsia="宋体" w:hAnsi="Calibri" w:cs="Times New Roman" w:hint="eastAsia"/>
                <w:szCs w:val="21"/>
              </w:rPr>
              <w:t>含运行</w:t>
            </w:r>
            <w:proofErr w:type="gramEnd"/>
            <w:r w:rsidRPr="00561A2A">
              <w:rPr>
                <w:rFonts w:ascii="Calibri" w:eastAsia="宋体" w:hAnsi="Calibri" w:cs="Times New Roman" w:hint="eastAsia"/>
                <w:szCs w:val="21"/>
              </w:rPr>
              <w:t>产生全部费用）由中标供应商承担。</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5</w:t>
            </w:r>
            <w:r w:rsidRPr="00561A2A">
              <w:rPr>
                <w:rFonts w:ascii="Calibri" w:eastAsia="宋体" w:hAnsi="Calibri" w:cs="Times New Roman" w:hint="eastAsia"/>
                <w:szCs w:val="21"/>
              </w:rPr>
              <w:t>）中标供应商必须依照采购文件的要求和应标文件的承诺，将设备、系统安装并调试至正常运行的最佳状态，并完成采购人的人员培训方可申请采购人正式验收。</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lastRenderedPageBreak/>
              <w:t>（</w:t>
            </w:r>
            <w:r w:rsidRPr="00561A2A">
              <w:rPr>
                <w:rFonts w:ascii="Calibri" w:eastAsia="宋体" w:hAnsi="Calibri" w:cs="Times New Roman" w:hint="eastAsia"/>
                <w:szCs w:val="21"/>
              </w:rPr>
              <w:t>6</w:t>
            </w:r>
            <w:r w:rsidRPr="00561A2A">
              <w:rPr>
                <w:rFonts w:ascii="Calibri" w:eastAsia="宋体" w:hAnsi="Calibri" w:cs="Times New Roman" w:hint="eastAsia"/>
                <w:szCs w:val="21"/>
              </w:rPr>
              <w:t>）采购人有权委托第三方进行履约验收，履约验收费用（</w:t>
            </w:r>
            <w:proofErr w:type="gramStart"/>
            <w:r w:rsidRPr="00561A2A">
              <w:rPr>
                <w:rFonts w:ascii="Calibri" w:eastAsia="宋体" w:hAnsi="Calibri" w:cs="Times New Roman" w:hint="eastAsia"/>
                <w:szCs w:val="21"/>
              </w:rPr>
              <w:t>含运行</w:t>
            </w:r>
            <w:proofErr w:type="gramEnd"/>
            <w:r w:rsidRPr="00561A2A">
              <w:rPr>
                <w:rFonts w:ascii="Calibri" w:eastAsia="宋体" w:hAnsi="Calibri" w:cs="Times New Roman" w:hint="eastAsia"/>
                <w:szCs w:val="21"/>
              </w:rPr>
              <w:t>耗材、验收专家费等全部费用）由中标供应商支付。报价人在报价时自行考虑。</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szCs w:val="21"/>
              </w:rPr>
              <w:t>（</w:t>
            </w:r>
            <w:r w:rsidRPr="00561A2A">
              <w:rPr>
                <w:rFonts w:ascii="Calibri" w:eastAsia="宋体" w:hAnsi="Calibri" w:cs="Times New Roman" w:hint="eastAsia"/>
                <w:szCs w:val="21"/>
              </w:rPr>
              <w:t>7</w:t>
            </w:r>
            <w:r w:rsidRPr="00561A2A">
              <w:rPr>
                <w:rFonts w:ascii="Calibri" w:eastAsia="宋体" w:hAnsi="Calibri" w:cs="Times New Roman" w:hint="eastAsia"/>
                <w:szCs w:val="21"/>
              </w:rPr>
              <w:t>）如果验收时中标供应商所提供整体服务内容达不到采购项目的需求，在整改期限</w:t>
            </w:r>
            <w:r w:rsidRPr="00561A2A">
              <w:rPr>
                <w:rFonts w:ascii="Calibri" w:eastAsia="宋体" w:hAnsi="Calibri" w:cs="Times New Roman" w:hint="eastAsia"/>
                <w:szCs w:val="21"/>
              </w:rPr>
              <w:t>20</w:t>
            </w:r>
            <w:r w:rsidRPr="00561A2A">
              <w:rPr>
                <w:rFonts w:ascii="Calibri" w:eastAsia="宋体" w:hAnsi="Calibri" w:cs="Times New Roman" w:hint="eastAsia"/>
                <w:szCs w:val="21"/>
              </w:rPr>
              <w:t>日内中标供应商仍无法提供满足项目需求内容，采购人可以终止项目，中标供应商须承担相应违约责任。</w:t>
            </w:r>
          </w:p>
          <w:p w:rsidR="00561A2A" w:rsidRPr="00561A2A" w:rsidRDefault="00561A2A" w:rsidP="00561A2A">
            <w:pPr>
              <w:spacing w:after="120" w:line="360" w:lineRule="exact"/>
              <w:rPr>
                <w:rFonts w:ascii="Calibri" w:eastAsia="宋体" w:hAnsi="Calibri" w:cs="Times New Roman"/>
                <w:szCs w:val="21"/>
              </w:rPr>
            </w:pPr>
            <w:r w:rsidRPr="00561A2A">
              <w:rPr>
                <w:rFonts w:ascii="Calibri" w:eastAsia="宋体" w:hAnsi="Calibri" w:cs="Times New Roman" w:hint="eastAsia"/>
                <w:b/>
                <w:bCs/>
                <w:szCs w:val="21"/>
              </w:rPr>
              <w:t>6.</w:t>
            </w:r>
            <w:r w:rsidRPr="00561A2A">
              <w:rPr>
                <w:rFonts w:ascii="Calibri" w:eastAsia="宋体" w:hAnsi="Calibri" w:cs="Times New Roman" w:hint="eastAsia"/>
                <w:b/>
                <w:bCs/>
                <w:szCs w:val="21"/>
              </w:rPr>
              <w:t>报价人提供的项目实施方案及售后服务承诺内容在合同实施阶段必须严格执行。报价人应认真对待方案和承诺内容，确保其真实性和可操作性，否则将承担相应的法律责任和违约后果</w:t>
            </w:r>
            <w:r w:rsidRPr="00561A2A">
              <w:rPr>
                <w:rFonts w:ascii="Calibri" w:eastAsia="宋体" w:hAnsi="Calibri" w:cs="Times New Roman" w:hint="eastAsia"/>
                <w:szCs w:val="21"/>
              </w:rPr>
              <w:t>。</w:t>
            </w:r>
          </w:p>
        </w:tc>
      </w:tr>
    </w:tbl>
    <w:p w:rsidR="006D39D7" w:rsidRPr="00561A2A" w:rsidRDefault="006D39D7" w:rsidP="00561A2A"/>
    <w:sectPr w:rsidR="006D39D7" w:rsidRPr="00561A2A"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5B41E216"/>
    <w:multiLevelType w:val="singleLevel"/>
    <w:tmpl w:val="5B41E216"/>
    <w:lvl w:ilvl="0">
      <w:start w:val="1"/>
      <w:numFmt w:val="chineseCounting"/>
      <w:suff w:val="nothing"/>
      <w:lvlText w:val="%1、"/>
      <w:lvlJc w:val="left"/>
      <w:rPr>
        <w:rFonts w:hint="eastAsia"/>
      </w:rPr>
    </w:lvl>
  </w:abstractNum>
  <w:abstractNum w:abstractNumId="4">
    <w:nsid w:val="72B6F3F2"/>
    <w:multiLevelType w:val="singleLevel"/>
    <w:tmpl w:val="72B6F3F2"/>
    <w:lvl w:ilvl="0">
      <w:start w:val="2"/>
      <w:numFmt w:val="chineseCounting"/>
      <w:suff w:val="nothing"/>
      <w:lvlText w:val="%1、"/>
      <w:lvlJc w:val="left"/>
      <w:rPr>
        <w:rFonts w:hint="eastAsia"/>
      </w:rPr>
    </w:lvl>
  </w:abstractNum>
  <w:abstractNum w:abstractNumId="5">
    <w:nsid w:val="73FD1BB1"/>
    <w:multiLevelType w:val="singleLevel"/>
    <w:tmpl w:val="73FD1BB1"/>
    <w:lvl w:ilvl="0">
      <w:start w:val="1"/>
      <w:numFmt w:val="decimal"/>
      <w:suff w:val="nothing"/>
      <w:lvlText w:val="%1、"/>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76359"/>
    <w:rsid w:val="004E5ED4"/>
    <w:rsid w:val="00561A2A"/>
    <w:rsid w:val="005F4B3F"/>
    <w:rsid w:val="005F4FBF"/>
    <w:rsid w:val="006D39D7"/>
    <w:rsid w:val="007710D7"/>
    <w:rsid w:val="00780BC2"/>
    <w:rsid w:val="00885397"/>
    <w:rsid w:val="00C879F8"/>
    <w:rsid w:val="00D13207"/>
    <w:rsid w:val="00F72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361</Words>
  <Characters>2064</Characters>
  <Application>Microsoft Office Word</Application>
  <DocSecurity>0</DocSecurity>
  <Lines>17</Lines>
  <Paragraphs>4</Paragraphs>
  <ScaleCrop>false</ScaleCrop>
  <Company>Microsoft</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7</cp:revision>
  <dcterms:created xsi:type="dcterms:W3CDTF">2025-12-03T08:28:00Z</dcterms:created>
  <dcterms:modified xsi:type="dcterms:W3CDTF">2026-01-15T09:32:00Z</dcterms:modified>
</cp:coreProperties>
</file>