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3C" w:rsidRDefault="007A4BBB">
      <w:pPr>
        <w:spacing w:line="560" w:lineRule="exact"/>
        <w:jc w:val="center"/>
        <w:rPr>
          <w:rFonts w:ascii="彩虹粗仿宋" w:eastAsia="彩虹粗仿宋" w:hAnsi="彩虹粗仿宋"/>
          <w:b/>
          <w:bCs/>
          <w:sz w:val="44"/>
          <w:szCs w:val="44"/>
        </w:rPr>
      </w:pPr>
      <w:r>
        <w:rPr>
          <w:rFonts w:ascii="彩虹粗仿宋" w:eastAsia="彩虹粗仿宋" w:hAnsi="彩虹粗仿宋" w:cs="彩虹粗仿宋" w:hint="eastAsia"/>
          <w:b/>
          <w:bCs/>
          <w:sz w:val="44"/>
          <w:szCs w:val="44"/>
        </w:rPr>
        <w:t>智慧柜员机机罩</w:t>
      </w:r>
      <w:r>
        <w:rPr>
          <w:rFonts w:ascii="彩虹粗仿宋" w:eastAsia="彩虹粗仿宋" w:hAnsi="彩虹粗仿宋" w:cs="彩虹粗仿宋" w:hint="eastAsia"/>
          <w:b/>
          <w:bCs/>
          <w:sz w:val="44"/>
          <w:szCs w:val="44"/>
        </w:rPr>
        <w:t>采购需求说明书</w:t>
      </w:r>
    </w:p>
    <w:p w:rsidR="00935D3C" w:rsidRDefault="00935D3C">
      <w:pPr>
        <w:spacing w:line="560" w:lineRule="exact"/>
        <w:rPr>
          <w:rFonts w:ascii="彩虹粗仿宋" w:eastAsia="彩虹粗仿宋" w:hAnsi="彩虹粗仿宋"/>
          <w:b/>
          <w:bCs/>
          <w:sz w:val="44"/>
          <w:szCs w:val="44"/>
        </w:rPr>
      </w:pPr>
    </w:p>
    <w:p w:rsidR="00935D3C" w:rsidRDefault="007A4BBB">
      <w:pPr>
        <w:pStyle w:val="p0"/>
        <w:adjustRightInd w:val="0"/>
        <w:snapToGrid w:val="0"/>
        <w:spacing w:line="560" w:lineRule="exact"/>
        <w:ind w:firstLine="64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为提升网点和设备视觉效果</w:t>
      </w:r>
      <w:r>
        <w:rPr>
          <w:rFonts w:ascii="彩虹粗仿宋" w:eastAsia="彩虹粗仿宋" w:hint="eastAsia"/>
          <w:sz w:val="30"/>
          <w:szCs w:val="30"/>
        </w:rPr>
        <w:t>及设备</w:t>
      </w:r>
      <w:r>
        <w:rPr>
          <w:rFonts w:ascii="彩虹粗仿宋" w:eastAsia="彩虹粗仿宋" w:hint="eastAsia"/>
          <w:sz w:val="30"/>
          <w:szCs w:val="30"/>
        </w:rPr>
        <w:t>安全防护，现需采购智慧柜员机配套机罩（包含生产、制作、配送、安装、维护等）。按网点布局实际情况，</w:t>
      </w:r>
      <w:r>
        <w:rPr>
          <w:rFonts w:ascii="彩虹粗仿宋" w:eastAsia="彩虹粗仿宋" w:hAnsi="Calibri" w:cs="Calibri" w:hint="eastAsia"/>
          <w:sz w:val="30"/>
          <w:szCs w:val="30"/>
        </w:rPr>
        <w:t>配套机罩摆放样式</w:t>
      </w:r>
      <w:r>
        <w:rPr>
          <w:rFonts w:ascii="彩虹粗仿宋" w:eastAsia="彩虹粗仿宋" w:hAnsi="Calibri" w:cs="Calibri" w:hint="eastAsia"/>
          <w:sz w:val="30"/>
          <w:szCs w:val="30"/>
        </w:rPr>
        <w:t>为</w:t>
      </w:r>
      <w:r>
        <w:rPr>
          <w:rFonts w:ascii="彩虹粗仿宋" w:eastAsia="彩虹粗仿宋" w:hAnsi="Calibri" w:cs="Calibri" w:hint="eastAsia"/>
          <w:sz w:val="30"/>
          <w:szCs w:val="30"/>
        </w:rPr>
        <w:t>直线型</w:t>
      </w:r>
      <w:r>
        <w:rPr>
          <w:rFonts w:ascii="彩虹粗仿宋" w:eastAsia="彩虹粗仿宋" w:hAnsi="Calibri" w:cs="Calibri" w:hint="eastAsia"/>
          <w:sz w:val="30"/>
          <w:szCs w:val="30"/>
        </w:rPr>
        <w:t>（</w:t>
      </w:r>
      <w:r>
        <w:rPr>
          <w:rFonts w:ascii="彩虹粗仿宋" w:eastAsia="彩虹粗仿宋" w:hAnsi="彩虹粗仿宋" w:cs="彩虹粗仿宋" w:hint="eastAsia"/>
          <w:snapToGrid w:val="0"/>
          <w:sz w:val="30"/>
          <w:szCs w:val="30"/>
        </w:rPr>
        <w:t>单机位</w:t>
      </w:r>
      <w:r>
        <w:rPr>
          <w:rFonts w:ascii="彩虹粗仿宋" w:eastAsia="彩虹粗仿宋" w:hAnsi="彩虹粗仿宋" w:cs="彩虹粗仿宋" w:hint="eastAsia"/>
          <w:snapToGrid w:val="0"/>
          <w:sz w:val="30"/>
          <w:szCs w:val="30"/>
        </w:rPr>
        <w:t>、</w:t>
      </w:r>
      <w:r>
        <w:rPr>
          <w:rFonts w:ascii="彩虹粗仿宋" w:eastAsia="彩虹粗仿宋" w:hAnsi="彩虹粗仿宋" w:cs="彩虹粗仿宋" w:hint="eastAsia"/>
          <w:snapToGrid w:val="0"/>
          <w:sz w:val="30"/>
          <w:szCs w:val="30"/>
        </w:rPr>
        <w:t>双机位、三机位</w:t>
      </w:r>
      <w:r>
        <w:rPr>
          <w:rFonts w:ascii="彩虹粗仿宋" w:eastAsia="彩虹粗仿宋" w:hAnsi="Calibri" w:cs="Calibri" w:hint="eastAsia"/>
          <w:sz w:val="30"/>
          <w:szCs w:val="30"/>
        </w:rPr>
        <w:t>）</w:t>
      </w:r>
      <w:r>
        <w:rPr>
          <w:rFonts w:ascii="彩虹粗仿宋" w:eastAsia="彩虹粗仿宋" w:hAnsi="Calibri" w:cs="Calibri" w:hint="eastAsia"/>
          <w:sz w:val="30"/>
          <w:szCs w:val="30"/>
        </w:rPr>
        <w:t>。</w:t>
      </w:r>
    </w:p>
    <w:p w:rsidR="00935D3C" w:rsidRDefault="007A4BBB">
      <w:pPr>
        <w:spacing w:line="560" w:lineRule="exact"/>
        <w:ind w:firstLineChars="168" w:firstLine="504"/>
        <w:rPr>
          <w:rFonts w:ascii="彩虹黑体" w:eastAsia="彩虹黑体" w:hAnsi="彩虹黑体" w:cs="彩虹黑体"/>
          <w:sz w:val="30"/>
          <w:szCs w:val="30"/>
        </w:rPr>
      </w:pPr>
      <w:r>
        <w:rPr>
          <w:rFonts w:ascii="彩虹黑体" w:eastAsia="彩虹黑体" w:hAnsi="彩虹黑体" w:cs="彩虹黑体" w:hint="eastAsia"/>
          <w:sz w:val="30"/>
          <w:szCs w:val="30"/>
        </w:rPr>
        <w:t>一、需求主要内容</w:t>
      </w:r>
    </w:p>
    <w:p w:rsidR="00935D3C" w:rsidRDefault="007A4BBB">
      <w:pPr>
        <w:spacing w:line="560" w:lineRule="exact"/>
        <w:ind w:firstLineChars="168" w:firstLine="506"/>
        <w:rPr>
          <w:rFonts w:ascii="彩虹楷体" w:eastAsia="彩虹楷体" w:hAnsi="彩虹楷体" w:cs="彩虹楷体"/>
          <w:b/>
          <w:bCs/>
          <w:sz w:val="30"/>
          <w:szCs w:val="30"/>
        </w:rPr>
      </w:pPr>
      <w:r>
        <w:rPr>
          <w:rFonts w:ascii="彩虹楷体" w:eastAsia="彩虹楷体" w:hAnsi="彩虹楷体" w:cs="彩虹楷体" w:hint="eastAsia"/>
          <w:b/>
          <w:bCs/>
          <w:sz w:val="30"/>
          <w:szCs w:val="30"/>
        </w:rPr>
        <w:t>（</w:t>
      </w:r>
      <w:r>
        <w:rPr>
          <w:rFonts w:ascii="彩虹楷体" w:eastAsia="彩虹楷体" w:hAnsi="彩虹楷体" w:cs="彩虹楷体" w:hint="eastAsia"/>
          <w:b/>
          <w:bCs/>
          <w:sz w:val="30"/>
          <w:szCs w:val="30"/>
        </w:rPr>
        <w:t>一</w:t>
      </w:r>
      <w:r>
        <w:rPr>
          <w:rFonts w:ascii="彩虹楷体" w:eastAsia="彩虹楷体" w:hAnsi="彩虹楷体" w:cs="彩虹楷体" w:hint="eastAsia"/>
          <w:b/>
          <w:bCs/>
          <w:sz w:val="30"/>
          <w:szCs w:val="30"/>
        </w:rPr>
        <w:t>）服务要求</w:t>
      </w:r>
    </w:p>
    <w:p w:rsidR="00935D3C" w:rsidRPr="00307638" w:rsidRDefault="007A4BBB">
      <w:pPr>
        <w:pStyle w:val="ac"/>
        <w:spacing w:line="560" w:lineRule="exact"/>
        <w:ind w:firstLineChars="150" w:firstLine="45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1.</w:t>
      </w:r>
      <w:r>
        <w:rPr>
          <w:rFonts w:ascii="彩虹粗仿宋" w:eastAsia="彩虹粗仿宋" w:hint="eastAsia"/>
          <w:sz w:val="30"/>
          <w:szCs w:val="30"/>
        </w:rPr>
        <w:t>根据</w:t>
      </w:r>
      <w:r>
        <w:rPr>
          <w:rFonts w:ascii="彩虹粗仿宋" w:eastAsia="彩虹粗仿宋" w:hint="eastAsia"/>
          <w:sz w:val="30"/>
          <w:szCs w:val="30"/>
        </w:rPr>
        <w:t>甲方</w:t>
      </w:r>
      <w:r>
        <w:rPr>
          <w:rFonts w:ascii="彩虹粗仿宋" w:eastAsia="彩虹粗仿宋" w:hint="eastAsia"/>
          <w:sz w:val="30"/>
          <w:szCs w:val="30"/>
        </w:rPr>
        <w:t>需求负责智慧柜员机配套机罩布放工作，并协调</w:t>
      </w:r>
      <w:r w:rsidRPr="00307638">
        <w:rPr>
          <w:rFonts w:ascii="彩虹粗仿宋" w:eastAsia="彩虹粗仿宋" w:hint="eastAsia"/>
          <w:sz w:val="30"/>
          <w:szCs w:val="30"/>
        </w:rPr>
        <w:t>综合监控、网络、电话线路和设备安装等事宜。</w:t>
      </w:r>
    </w:p>
    <w:p w:rsidR="00935D3C" w:rsidRPr="00307638" w:rsidRDefault="007A4BBB">
      <w:pPr>
        <w:pStyle w:val="ac"/>
        <w:spacing w:line="560" w:lineRule="exact"/>
        <w:ind w:firstLineChars="150" w:firstLine="452"/>
        <w:rPr>
          <w:rFonts w:ascii="彩虹楷体" w:eastAsia="彩虹楷体" w:hAnsi="彩虹楷体" w:cs="彩虹楷体"/>
          <w:b/>
          <w:bCs/>
          <w:sz w:val="30"/>
          <w:szCs w:val="30"/>
        </w:rPr>
      </w:pP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（</w:t>
      </w: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二</w:t>
      </w: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）物品质量要求</w:t>
      </w: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/</w:t>
      </w: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技术要求</w:t>
      </w: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/</w:t>
      </w:r>
      <w:r w:rsidRPr="00307638">
        <w:rPr>
          <w:rFonts w:ascii="彩虹楷体" w:eastAsia="彩虹楷体" w:hAnsi="彩虹楷体" w:cs="彩虹楷体" w:hint="eastAsia"/>
          <w:b/>
          <w:bCs/>
          <w:sz w:val="30"/>
          <w:szCs w:val="30"/>
        </w:rPr>
        <w:t>供应安排</w:t>
      </w:r>
    </w:p>
    <w:p w:rsidR="00935D3C" w:rsidRPr="00307638" w:rsidRDefault="007A4BBB">
      <w:pPr>
        <w:pStyle w:val="ac"/>
        <w:spacing w:line="560" w:lineRule="exact"/>
        <w:ind w:firstLine="600"/>
        <w:rPr>
          <w:rFonts w:ascii="彩虹粗仿宋" w:eastAsia="彩虹粗仿宋"/>
          <w:b/>
          <w:sz w:val="30"/>
          <w:szCs w:val="30"/>
        </w:rPr>
      </w:pPr>
      <w:r w:rsidRPr="00307638">
        <w:rPr>
          <w:rFonts w:ascii="彩虹粗仿宋" w:eastAsia="彩虹粗仿宋" w:hint="eastAsia"/>
          <w:bCs/>
          <w:sz w:val="30"/>
          <w:szCs w:val="30"/>
        </w:rPr>
        <w:t>1.</w:t>
      </w:r>
      <w:r w:rsidRPr="00307638">
        <w:rPr>
          <w:rFonts w:ascii="彩虹粗仿宋" w:eastAsia="彩虹粗仿宋" w:hint="eastAsia"/>
          <w:bCs/>
          <w:sz w:val="30"/>
          <w:szCs w:val="30"/>
        </w:rPr>
        <w:t>工程质量要求</w:t>
      </w:r>
    </w:p>
    <w:p w:rsidR="00935D3C" w:rsidRPr="00307638" w:rsidRDefault="007A4BBB">
      <w:pPr>
        <w:pStyle w:val="ac"/>
        <w:spacing w:line="560" w:lineRule="exact"/>
        <w:ind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（</w:t>
      </w:r>
      <w:r w:rsidRPr="00307638">
        <w:rPr>
          <w:rFonts w:ascii="彩虹粗仿宋" w:eastAsia="彩虹粗仿宋" w:hint="eastAsia"/>
          <w:sz w:val="30"/>
          <w:szCs w:val="30"/>
        </w:rPr>
        <w:t>1</w:t>
      </w:r>
      <w:r w:rsidRPr="00307638">
        <w:rPr>
          <w:rFonts w:ascii="彩虹粗仿宋" w:eastAsia="彩虹粗仿宋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按</w:t>
      </w:r>
      <w:r w:rsidRPr="00307638">
        <w:rPr>
          <w:rFonts w:ascii="彩虹粗仿宋" w:eastAsia="彩虹粗仿宋" w:hint="eastAsia"/>
          <w:sz w:val="30"/>
          <w:szCs w:val="30"/>
        </w:rPr>
        <w:t>甲方</w:t>
      </w:r>
      <w:r w:rsidRPr="00307638">
        <w:rPr>
          <w:rFonts w:ascii="彩虹粗仿宋" w:eastAsia="彩虹粗仿宋" w:hint="eastAsia"/>
          <w:sz w:val="30"/>
          <w:szCs w:val="30"/>
        </w:rPr>
        <w:t>VI</w:t>
      </w:r>
      <w:r w:rsidRPr="00307638">
        <w:rPr>
          <w:rFonts w:ascii="彩虹粗仿宋" w:eastAsia="彩虹粗仿宋" w:hint="eastAsia"/>
          <w:sz w:val="30"/>
          <w:szCs w:val="30"/>
        </w:rPr>
        <w:t>标准和相关规范要求进行设计、施工</w:t>
      </w:r>
      <w:r w:rsidRPr="00307638">
        <w:rPr>
          <w:rFonts w:ascii="彩虹粗仿宋" w:eastAsia="彩虹粗仿宋" w:hint="eastAsia"/>
          <w:sz w:val="30"/>
          <w:szCs w:val="30"/>
        </w:rPr>
        <w:t>,</w:t>
      </w:r>
      <w:r w:rsidRPr="00307638">
        <w:rPr>
          <w:rFonts w:ascii="彩虹粗仿宋" w:eastAsia="彩虹粗仿宋" w:hint="eastAsia"/>
          <w:sz w:val="30"/>
          <w:szCs w:val="30"/>
        </w:rPr>
        <w:t>按照</w:t>
      </w:r>
      <w:r w:rsidRPr="00307638">
        <w:rPr>
          <w:rFonts w:ascii="彩虹粗仿宋" w:eastAsia="彩虹粗仿宋" w:hint="eastAsia"/>
          <w:sz w:val="30"/>
          <w:szCs w:val="30"/>
        </w:rPr>
        <w:t>甲方</w:t>
      </w:r>
      <w:r w:rsidRPr="00307638">
        <w:rPr>
          <w:rFonts w:ascii="彩虹粗仿宋" w:eastAsia="彩虹粗仿宋" w:hint="eastAsia"/>
          <w:sz w:val="30"/>
          <w:szCs w:val="30"/>
        </w:rPr>
        <w:t>约定的时间期限内完成，在施工过程中，协助</w:t>
      </w:r>
      <w:r w:rsidRPr="00307638">
        <w:rPr>
          <w:rFonts w:ascii="彩虹粗仿宋" w:eastAsia="彩虹粗仿宋" w:hint="eastAsia"/>
          <w:sz w:val="30"/>
          <w:szCs w:val="30"/>
        </w:rPr>
        <w:t>甲方</w:t>
      </w:r>
      <w:r w:rsidRPr="00307638">
        <w:rPr>
          <w:rFonts w:ascii="彩虹粗仿宋" w:eastAsia="彩虹粗仿宋" w:hint="eastAsia"/>
          <w:sz w:val="30"/>
          <w:szCs w:val="30"/>
        </w:rPr>
        <w:t>完成相关配套工程。</w:t>
      </w:r>
    </w:p>
    <w:p w:rsidR="00935D3C" w:rsidRPr="00307638" w:rsidRDefault="007A4BBB">
      <w:pPr>
        <w:pStyle w:val="ac"/>
        <w:spacing w:line="560" w:lineRule="exact"/>
        <w:ind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（</w:t>
      </w:r>
      <w:r w:rsidRPr="00307638">
        <w:rPr>
          <w:rFonts w:ascii="彩虹粗仿宋" w:eastAsia="彩虹粗仿宋" w:hint="eastAsia"/>
          <w:sz w:val="30"/>
          <w:szCs w:val="30"/>
        </w:rPr>
        <w:t>2</w:t>
      </w:r>
      <w:r w:rsidRPr="00307638">
        <w:rPr>
          <w:rFonts w:ascii="彩虹粗仿宋" w:eastAsia="彩虹粗仿宋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工程项目必须符合中国建设银行</w:t>
      </w:r>
      <w:r w:rsidRPr="00307638">
        <w:rPr>
          <w:rFonts w:ascii="彩虹粗仿宋" w:eastAsia="彩虹粗仿宋" w:hint="eastAsia"/>
          <w:sz w:val="30"/>
          <w:szCs w:val="30"/>
        </w:rPr>
        <w:t>VI</w:t>
      </w:r>
      <w:r w:rsidRPr="00307638">
        <w:rPr>
          <w:rFonts w:ascii="彩虹粗仿宋" w:eastAsia="彩虹粗仿宋" w:hint="eastAsia"/>
          <w:sz w:val="30"/>
          <w:szCs w:val="30"/>
        </w:rPr>
        <w:t>形象要求，并得到</w:t>
      </w:r>
      <w:r w:rsidRPr="00307638">
        <w:rPr>
          <w:rFonts w:ascii="彩虹粗仿宋" w:eastAsia="彩虹粗仿宋" w:hint="eastAsia"/>
          <w:sz w:val="30"/>
          <w:szCs w:val="30"/>
        </w:rPr>
        <w:t>甲方</w:t>
      </w:r>
      <w:r w:rsidRPr="00307638">
        <w:rPr>
          <w:rFonts w:ascii="彩虹粗仿宋" w:eastAsia="彩虹粗仿宋" w:hint="eastAsia"/>
          <w:sz w:val="30"/>
          <w:szCs w:val="30"/>
        </w:rPr>
        <w:t>确认。</w:t>
      </w:r>
      <w:r w:rsidRPr="00307638">
        <w:rPr>
          <w:rFonts w:ascii="彩虹粗仿宋" w:eastAsia="彩虹粗仿宋" w:hint="eastAsia"/>
          <w:sz w:val="30"/>
          <w:szCs w:val="30"/>
        </w:rPr>
        <w:t xml:space="preserve">  </w:t>
      </w:r>
    </w:p>
    <w:p w:rsidR="00935D3C" w:rsidRPr="00307638" w:rsidRDefault="007A4BBB">
      <w:pPr>
        <w:pStyle w:val="ac"/>
        <w:spacing w:line="560" w:lineRule="exact"/>
        <w:ind w:firstLine="600"/>
        <w:rPr>
          <w:rFonts w:ascii="彩虹粗仿宋" w:eastAsia="彩虹粗仿宋"/>
          <w:b/>
          <w:sz w:val="30"/>
          <w:szCs w:val="30"/>
        </w:rPr>
      </w:pPr>
      <w:r w:rsidRPr="00307638">
        <w:rPr>
          <w:rFonts w:ascii="彩虹粗仿宋" w:eastAsia="彩虹粗仿宋" w:hint="eastAsia"/>
          <w:bCs/>
          <w:sz w:val="30"/>
          <w:szCs w:val="30"/>
        </w:rPr>
        <w:t>2.</w:t>
      </w:r>
      <w:r w:rsidRPr="00307638">
        <w:rPr>
          <w:rFonts w:ascii="彩虹粗仿宋" w:eastAsia="彩虹粗仿宋" w:hint="eastAsia"/>
          <w:bCs/>
          <w:sz w:val="30"/>
          <w:szCs w:val="30"/>
        </w:rPr>
        <w:t>技术要求</w:t>
      </w:r>
    </w:p>
    <w:p w:rsidR="00935D3C" w:rsidRDefault="007A4BBB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（</w:t>
      </w:r>
      <w:r>
        <w:rPr>
          <w:rFonts w:ascii="彩虹粗仿宋" w:eastAsia="彩虹粗仿宋" w:hint="eastAsia"/>
          <w:sz w:val="30"/>
          <w:szCs w:val="30"/>
        </w:rPr>
        <w:t>1</w:t>
      </w:r>
      <w:r>
        <w:rPr>
          <w:rFonts w:ascii="彩虹粗仿宋" w:eastAsia="彩虹粗仿宋" w:hint="eastAsia"/>
          <w:sz w:val="30"/>
          <w:szCs w:val="30"/>
        </w:rPr>
        <w:t>）</w:t>
      </w:r>
      <w:r>
        <w:rPr>
          <w:rFonts w:ascii="彩虹粗仿宋" w:eastAsia="彩虹粗仿宋" w:hint="eastAsia"/>
          <w:sz w:val="30"/>
          <w:szCs w:val="30"/>
        </w:rPr>
        <w:t>设备外形（实物效果图）</w:t>
      </w:r>
    </w:p>
    <w:p w:rsidR="00935D3C" w:rsidRDefault="007A4BBB">
      <w:pPr>
        <w:rPr>
          <w:rFonts w:ascii="彩虹粗仿宋" w:eastAsia="彩虹粗仿宋"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lastRenderedPageBreak/>
        <w:drawing>
          <wp:inline distT="0" distB="0" distL="0" distR="0">
            <wp:extent cx="3944620" cy="2393315"/>
            <wp:effectExtent l="0" t="0" r="17780" b="6985"/>
            <wp:docPr id="2" name="图片 2" descr="STM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TM图片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462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3C" w:rsidRDefault="007A4BBB">
      <w:pPr>
        <w:spacing w:line="50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（</w:t>
      </w:r>
      <w:r>
        <w:rPr>
          <w:rFonts w:ascii="彩虹粗仿宋" w:eastAsia="彩虹粗仿宋" w:hint="eastAsia"/>
          <w:sz w:val="30"/>
          <w:szCs w:val="30"/>
        </w:rPr>
        <w:t>2</w:t>
      </w:r>
      <w:r>
        <w:rPr>
          <w:rFonts w:ascii="彩虹粗仿宋" w:eastAsia="彩虹粗仿宋" w:hint="eastAsia"/>
          <w:sz w:val="30"/>
          <w:szCs w:val="30"/>
        </w:rPr>
        <w:t>）</w:t>
      </w:r>
      <w:r>
        <w:rPr>
          <w:rFonts w:ascii="彩虹粗仿宋" w:eastAsia="彩虹粗仿宋" w:hint="eastAsia"/>
          <w:sz w:val="30"/>
          <w:szCs w:val="30"/>
        </w:rPr>
        <w:t>结构分解</w:t>
      </w:r>
      <w:r>
        <w:rPr>
          <w:rFonts w:ascii="彩虹粗仿宋" w:eastAsia="彩虹粗仿宋" w:hint="eastAsia"/>
          <w:sz w:val="30"/>
          <w:szCs w:val="30"/>
        </w:rPr>
        <w:t xml:space="preserve"> </w:t>
      </w:r>
    </w:p>
    <w:p w:rsidR="00935D3C" w:rsidRDefault="007A4BBB">
      <w:pPr>
        <w:rPr>
          <w:rFonts w:ascii="微软雅黑" w:eastAsia="微软雅黑" w:hAnsi="微软雅黑" w:cs="宋体"/>
          <w:sz w:val="21"/>
          <w:szCs w:val="21"/>
        </w:rPr>
      </w:pPr>
      <w:r>
        <w:rPr>
          <w:rFonts w:ascii="微软雅黑" w:eastAsia="微软雅黑" w:hAnsi="微软雅黑" w:cs="宋体"/>
          <w:noProof/>
          <w:sz w:val="21"/>
          <w:szCs w:val="21"/>
        </w:rPr>
        <w:drawing>
          <wp:inline distT="0" distB="0" distL="0" distR="0">
            <wp:extent cx="2616200" cy="4645025"/>
            <wp:effectExtent l="0" t="0" r="12700" b="3175"/>
            <wp:docPr id="8" name="图片 8" descr="C:\Users\Administrator\AppData\Roaming\eSpace_Desktop\UserData\27362961\imagefiles\DF144BEC-6A54-43B4-9A0D-F891E7F188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eSpace_Desktop\UserData\27362961\imagefiles\DF144BEC-6A54-43B4-9A0D-F891E7F188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464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 w:hint="eastAsia"/>
          <w:color w:val="FF0000"/>
          <w:sz w:val="32"/>
          <w:szCs w:val="32"/>
        </w:rPr>
        <w:t>（正面背板）</w:t>
      </w:r>
    </w:p>
    <w:p w:rsidR="00935D3C" w:rsidRDefault="007A4BBB">
      <w:pPr>
        <w:spacing w:line="500" w:lineRule="exact"/>
        <w:rPr>
          <w:rFonts w:ascii="彩虹粗仿宋" w:eastAsia="彩虹粗仿宋"/>
          <w:sz w:val="30"/>
          <w:szCs w:val="30"/>
        </w:rPr>
      </w:pP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3200400" cy="4248150"/>
            <wp:effectExtent l="0" t="0" r="0" b="0"/>
            <wp:docPr id="9" name="图片 9" descr="C:\Users\Administrator\AppData\Roaming\eSpace_Desktop\UserData\27362961\imagefiles\4E006039-C18D-4F5A-AFF1-4303845EBE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eSpace_Desktop\UserData\27362961\imagefiles\4E006039-C18D-4F5A-AFF1-4303845EBE3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3C" w:rsidRDefault="007A4BBB">
      <w:pPr>
        <w:pStyle w:val="ab"/>
        <w:ind w:left="480"/>
        <w:rPr>
          <w:rFonts w:ascii="微软雅黑" w:eastAsia="微软雅黑" w:hAnsi="微软雅黑"/>
          <w:sz w:val="21"/>
          <w:szCs w:val="21"/>
        </w:rPr>
      </w:pPr>
      <w:r>
        <w:rPr>
          <w:rFonts w:ascii="彩虹粗仿宋" w:eastAsia="彩虹粗仿宋"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85725</wp:posOffset>
            </wp:positionV>
            <wp:extent cx="5274310" cy="4057650"/>
            <wp:effectExtent l="19050" t="0" r="2540" b="0"/>
            <wp:wrapSquare wrapText="bothSides"/>
            <wp:docPr id="6" name="图片 0" descr="机罩（标准版）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0" descr="机罩（标准版）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3200400" cy="4248150"/>
            <wp:effectExtent l="0" t="0" r="0" b="0"/>
            <wp:docPr id="7" name="图片 7" descr="C:\Users\Administrator\AppData\Roaming\eSpace_Desktop\UserData\27362961\imagefiles\4E006039-C18D-4F5A-AFF1-4303845EBE3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eSpace_Desktop\UserData\27362961\imagefiles\4E006039-C18D-4F5A-AFF1-4303845EBE3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3C" w:rsidRDefault="00935D3C">
      <w:pPr>
        <w:spacing w:line="360" w:lineRule="auto"/>
        <w:rPr>
          <w:rFonts w:ascii="彩虹粗仿宋" w:eastAsia="彩虹粗仿宋"/>
          <w:b/>
          <w:sz w:val="30"/>
          <w:szCs w:val="30"/>
        </w:rPr>
      </w:pPr>
    </w:p>
    <w:p w:rsidR="00935D3C" w:rsidRDefault="007A4BBB">
      <w:pPr>
        <w:spacing w:line="360" w:lineRule="auto"/>
        <w:rPr>
          <w:rFonts w:ascii="彩虹粗仿宋" w:eastAsia="彩虹粗仿宋"/>
          <w:b/>
          <w:sz w:val="30"/>
          <w:szCs w:val="30"/>
        </w:rPr>
      </w:pPr>
      <w:r>
        <w:rPr>
          <w:rFonts w:ascii="微软雅黑" w:eastAsia="微软雅黑" w:hAnsi="微软雅黑"/>
          <w:noProof/>
          <w:sz w:val="21"/>
          <w:szCs w:val="21"/>
        </w:rPr>
        <w:drawing>
          <wp:inline distT="0" distB="0" distL="0" distR="0">
            <wp:extent cx="2962275" cy="3713480"/>
            <wp:effectExtent l="0" t="0" r="0" b="1270"/>
            <wp:docPr id="4" name="图片 4" descr="C:\Users\Administrator\AppData\Roaming\eSpace_Desktop\UserData\27362961\imagefiles\CD6E434D-D45E-476B-919B-BA9BB2A58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Roaming\eSpace_Desktop\UserData\27362961\imagefiles\CD6E434D-D45E-476B-919B-BA9BB2A5810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371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彩虹粗仿宋" w:eastAsia="彩虹粗仿宋" w:hint="eastAsia"/>
          <w:b/>
          <w:bCs/>
          <w:color w:val="FF0000"/>
          <w:sz w:val="30"/>
          <w:szCs w:val="30"/>
        </w:rPr>
        <w:t>（侧面）</w:t>
      </w:r>
    </w:p>
    <w:p w:rsidR="00935D3C" w:rsidRDefault="00935D3C">
      <w:pPr>
        <w:spacing w:line="360" w:lineRule="auto"/>
        <w:rPr>
          <w:rFonts w:ascii="彩虹粗仿宋" w:eastAsia="彩虹粗仿宋"/>
          <w:b/>
          <w:sz w:val="30"/>
          <w:szCs w:val="30"/>
        </w:rPr>
      </w:pPr>
    </w:p>
    <w:p w:rsidR="00935D3C" w:rsidRPr="00307638" w:rsidRDefault="007A4BBB">
      <w:pPr>
        <w:spacing w:line="560" w:lineRule="exact"/>
        <w:ind w:firstLineChars="200" w:firstLine="600"/>
        <w:rPr>
          <w:rFonts w:ascii="彩虹粗仿宋" w:eastAsia="彩虹粗仿宋"/>
          <w:bCs/>
          <w:sz w:val="30"/>
          <w:szCs w:val="30"/>
        </w:rPr>
      </w:pPr>
      <w:r w:rsidRPr="00307638">
        <w:rPr>
          <w:rFonts w:ascii="彩虹粗仿宋" w:eastAsia="彩虹粗仿宋" w:hint="eastAsia"/>
          <w:bCs/>
          <w:sz w:val="30"/>
          <w:szCs w:val="30"/>
        </w:rPr>
        <w:t>（</w:t>
      </w:r>
      <w:r w:rsidRPr="00307638">
        <w:rPr>
          <w:rFonts w:ascii="彩虹粗仿宋" w:eastAsia="彩虹粗仿宋" w:hint="eastAsia"/>
          <w:bCs/>
          <w:sz w:val="30"/>
          <w:szCs w:val="30"/>
        </w:rPr>
        <w:t>3</w:t>
      </w:r>
      <w:r w:rsidRPr="00307638">
        <w:rPr>
          <w:rFonts w:ascii="彩虹粗仿宋" w:eastAsia="彩虹粗仿宋" w:hint="eastAsia"/>
          <w:bCs/>
          <w:sz w:val="30"/>
          <w:szCs w:val="30"/>
        </w:rPr>
        <w:t>）</w:t>
      </w:r>
      <w:r w:rsidRPr="00307638">
        <w:rPr>
          <w:rFonts w:ascii="彩虹粗仿宋" w:eastAsia="彩虹粗仿宋" w:hint="eastAsia"/>
          <w:bCs/>
          <w:sz w:val="30"/>
          <w:szCs w:val="30"/>
        </w:rPr>
        <w:t>设备尺寸</w:t>
      </w:r>
    </w:p>
    <w:p w:rsidR="00935D3C" w:rsidRPr="00307638" w:rsidRDefault="007A4BBB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单机</w:t>
      </w:r>
      <w:r w:rsidRPr="00307638">
        <w:rPr>
          <w:rFonts w:ascii="彩虹粗仿宋" w:eastAsia="彩虹粗仿宋" w:hint="eastAsia"/>
          <w:sz w:val="30"/>
          <w:szCs w:val="30"/>
        </w:rPr>
        <w:t>版</w:t>
      </w:r>
      <w:r w:rsidRPr="00307638">
        <w:rPr>
          <w:rFonts w:ascii="彩虹粗仿宋" w:eastAsia="彩虹粗仿宋" w:hint="eastAsia"/>
          <w:sz w:val="30"/>
          <w:szCs w:val="30"/>
        </w:rPr>
        <w:t>：宽</w:t>
      </w:r>
      <w:r w:rsidRPr="00307638">
        <w:rPr>
          <w:rFonts w:ascii="彩虹粗仿宋" w:eastAsia="彩虹粗仿宋" w:hint="eastAsia"/>
          <w:sz w:val="30"/>
          <w:szCs w:val="30"/>
        </w:rPr>
        <w:t>800 mm *</w:t>
      </w:r>
      <w:r w:rsidRPr="00307638">
        <w:rPr>
          <w:rFonts w:ascii="彩虹粗仿宋" w:eastAsia="彩虹粗仿宋" w:hint="eastAsia"/>
          <w:sz w:val="30"/>
          <w:szCs w:val="30"/>
        </w:rPr>
        <w:t>高</w:t>
      </w:r>
      <w:r w:rsidRPr="00307638">
        <w:rPr>
          <w:rFonts w:ascii="彩虹粗仿宋" w:eastAsia="彩虹粗仿宋" w:hint="eastAsia"/>
          <w:sz w:val="30"/>
          <w:szCs w:val="30"/>
        </w:rPr>
        <w:t>1500 mm *</w:t>
      </w:r>
      <w:r w:rsidRPr="00307638">
        <w:rPr>
          <w:rFonts w:ascii="彩虹粗仿宋" w:eastAsia="彩虹粗仿宋" w:hint="eastAsia"/>
          <w:sz w:val="30"/>
          <w:szCs w:val="30"/>
        </w:rPr>
        <w:t>深</w:t>
      </w:r>
      <w:r w:rsidRPr="00307638">
        <w:rPr>
          <w:rFonts w:ascii="彩虹粗仿宋" w:eastAsia="彩虹粗仿宋" w:hint="eastAsia"/>
          <w:sz w:val="30"/>
          <w:szCs w:val="30"/>
        </w:rPr>
        <w:t>895mm</w:t>
      </w:r>
      <w:r w:rsidRPr="00307638">
        <w:rPr>
          <w:rFonts w:ascii="彩虹粗仿宋" w:eastAsia="彩虹粗仿宋" w:hint="eastAsia"/>
          <w:sz w:val="30"/>
          <w:szCs w:val="30"/>
        </w:rPr>
        <w:t>；</w:t>
      </w:r>
    </w:p>
    <w:p w:rsidR="00935D3C" w:rsidRPr="00307638" w:rsidRDefault="007A4BBB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双机</w:t>
      </w:r>
      <w:r w:rsidRPr="00307638">
        <w:rPr>
          <w:rFonts w:ascii="彩虹粗仿宋" w:eastAsia="彩虹粗仿宋" w:hint="eastAsia"/>
          <w:sz w:val="30"/>
          <w:szCs w:val="30"/>
        </w:rPr>
        <w:t>版：宽</w:t>
      </w:r>
      <w:r w:rsidRPr="00307638">
        <w:rPr>
          <w:rFonts w:ascii="彩虹粗仿宋" w:eastAsia="彩虹粗仿宋" w:hint="eastAsia"/>
          <w:sz w:val="30"/>
          <w:szCs w:val="30"/>
        </w:rPr>
        <w:t>1460 mm *</w:t>
      </w:r>
      <w:r w:rsidRPr="00307638">
        <w:rPr>
          <w:rFonts w:ascii="彩虹粗仿宋" w:eastAsia="彩虹粗仿宋" w:hint="eastAsia"/>
          <w:sz w:val="30"/>
          <w:szCs w:val="30"/>
        </w:rPr>
        <w:t>高</w:t>
      </w:r>
      <w:r w:rsidRPr="00307638">
        <w:rPr>
          <w:rFonts w:ascii="彩虹粗仿宋" w:eastAsia="彩虹粗仿宋" w:hint="eastAsia"/>
          <w:sz w:val="30"/>
          <w:szCs w:val="30"/>
        </w:rPr>
        <w:t>1500 mm *</w:t>
      </w:r>
      <w:r w:rsidRPr="00307638">
        <w:rPr>
          <w:rFonts w:ascii="彩虹粗仿宋" w:eastAsia="彩虹粗仿宋" w:hint="eastAsia"/>
          <w:sz w:val="30"/>
          <w:szCs w:val="30"/>
        </w:rPr>
        <w:t>深</w:t>
      </w:r>
      <w:r w:rsidRPr="00307638">
        <w:rPr>
          <w:rFonts w:ascii="彩虹粗仿宋" w:eastAsia="彩虹粗仿宋" w:hint="eastAsia"/>
          <w:sz w:val="30"/>
          <w:szCs w:val="30"/>
        </w:rPr>
        <w:t>895mm</w:t>
      </w:r>
      <w:r w:rsidRPr="00307638">
        <w:rPr>
          <w:rFonts w:ascii="彩虹粗仿宋" w:eastAsia="彩虹粗仿宋" w:hint="eastAsia"/>
          <w:sz w:val="30"/>
          <w:szCs w:val="30"/>
        </w:rPr>
        <w:t>；</w:t>
      </w:r>
    </w:p>
    <w:p w:rsidR="00935D3C" w:rsidRPr="00307638" w:rsidRDefault="007A4BBB">
      <w:pPr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三机</w:t>
      </w:r>
      <w:r w:rsidRPr="00307638">
        <w:rPr>
          <w:rFonts w:ascii="彩虹粗仿宋" w:eastAsia="彩虹粗仿宋" w:hint="eastAsia"/>
          <w:sz w:val="30"/>
          <w:szCs w:val="30"/>
        </w:rPr>
        <w:t>版：</w:t>
      </w:r>
      <w:r w:rsidRPr="00307638">
        <w:rPr>
          <w:rFonts w:ascii="彩虹粗仿宋" w:eastAsia="彩虹粗仿宋" w:hint="eastAsia"/>
          <w:sz w:val="30"/>
          <w:szCs w:val="30"/>
        </w:rPr>
        <w:t>宽</w:t>
      </w:r>
      <w:r w:rsidR="00912312" w:rsidRPr="00307638">
        <w:rPr>
          <w:rFonts w:ascii="彩虹粗仿宋" w:eastAsia="彩虹粗仿宋"/>
          <w:sz w:val="30"/>
          <w:szCs w:val="30"/>
        </w:rPr>
        <w:t>21</w:t>
      </w:r>
      <w:r w:rsidR="00307638" w:rsidRPr="00307638">
        <w:rPr>
          <w:rFonts w:ascii="彩虹粗仿宋" w:eastAsia="彩虹粗仿宋"/>
          <w:sz w:val="30"/>
          <w:szCs w:val="30"/>
        </w:rPr>
        <w:t>5</w:t>
      </w:r>
      <w:r w:rsidR="00912312" w:rsidRPr="00307638">
        <w:rPr>
          <w:rFonts w:ascii="彩虹粗仿宋" w:eastAsia="彩虹粗仿宋"/>
          <w:sz w:val="30"/>
          <w:szCs w:val="30"/>
        </w:rPr>
        <w:t>0</w:t>
      </w:r>
      <w:r w:rsidRPr="00307638">
        <w:rPr>
          <w:rFonts w:ascii="彩虹粗仿宋" w:eastAsia="彩虹粗仿宋" w:hint="eastAsia"/>
          <w:sz w:val="30"/>
          <w:szCs w:val="30"/>
        </w:rPr>
        <w:t xml:space="preserve">mm </w:t>
      </w:r>
      <w:r w:rsidRPr="00307638">
        <w:rPr>
          <w:rFonts w:ascii="彩虹粗仿宋" w:eastAsia="彩虹粗仿宋" w:hint="eastAsia"/>
          <w:sz w:val="30"/>
          <w:szCs w:val="30"/>
        </w:rPr>
        <w:t>*</w:t>
      </w:r>
      <w:r w:rsidRPr="00307638">
        <w:rPr>
          <w:rFonts w:ascii="彩虹粗仿宋" w:eastAsia="彩虹粗仿宋" w:hint="eastAsia"/>
          <w:sz w:val="30"/>
          <w:szCs w:val="30"/>
        </w:rPr>
        <w:t>高</w:t>
      </w:r>
      <w:r w:rsidRPr="00307638">
        <w:rPr>
          <w:rFonts w:ascii="彩虹粗仿宋" w:eastAsia="彩虹粗仿宋" w:hint="eastAsia"/>
          <w:sz w:val="30"/>
          <w:szCs w:val="30"/>
        </w:rPr>
        <w:t>1500 mm *</w:t>
      </w:r>
      <w:r w:rsidRPr="00307638">
        <w:rPr>
          <w:rFonts w:ascii="彩虹粗仿宋" w:eastAsia="彩虹粗仿宋" w:hint="eastAsia"/>
          <w:sz w:val="30"/>
          <w:szCs w:val="30"/>
        </w:rPr>
        <w:t>深</w:t>
      </w:r>
      <w:r w:rsidRPr="00307638">
        <w:rPr>
          <w:rFonts w:ascii="彩虹粗仿宋" w:eastAsia="彩虹粗仿宋" w:hint="eastAsia"/>
          <w:sz w:val="30"/>
          <w:szCs w:val="30"/>
        </w:rPr>
        <w:t>895mm</w:t>
      </w:r>
      <w:r w:rsidRPr="00307638">
        <w:rPr>
          <w:rFonts w:ascii="彩虹粗仿宋" w:eastAsia="彩虹粗仿宋" w:hint="eastAsia"/>
          <w:sz w:val="30"/>
          <w:szCs w:val="30"/>
        </w:rPr>
        <w:t>；</w:t>
      </w:r>
      <w:r w:rsidRPr="00307638">
        <w:rPr>
          <w:rFonts w:ascii="彩虹粗仿宋" w:eastAsia="彩虹粗仿宋" w:hint="eastAsia"/>
          <w:sz w:val="30"/>
          <w:szCs w:val="30"/>
        </w:rPr>
        <w:t>。</w:t>
      </w:r>
    </w:p>
    <w:p w:rsidR="00935D3C" w:rsidRPr="00307638" w:rsidRDefault="007A4BBB">
      <w:pPr>
        <w:spacing w:line="560" w:lineRule="exact"/>
        <w:ind w:firstLineChars="200" w:firstLine="600"/>
        <w:rPr>
          <w:rFonts w:ascii="彩虹粗仿宋" w:eastAsia="彩虹粗仿宋"/>
          <w:strike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特殊情况由甲乙双方商定</w:t>
      </w:r>
      <w:r w:rsidRPr="00307638">
        <w:rPr>
          <w:rFonts w:ascii="彩虹粗仿宋" w:eastAsia="彩虹粗仿宋" w:hint="eastAsia"/>
          <w:sz w:val="30"/>
          <w:szCs w:val="30"/>
        </w:rPr>
        <w:t>。</w:t>
      </w:r>
    </w:p>
    <w:p w:rsidR="00935D3C" w:rsidRPr="00307638" w:rsidRDefault="007A4BBB">
      <w:pPr>
        <w:tabs>
          <w:tab w:val="left" w:pos="425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3.</w:t>
      </w:r>
      <w:r w:rsidRPr="00307638">
        <w:rPr>
          <w:rFonts w:ascii="彩虹粗仿宋" w:eastAsia="彩虹粗仿宋" w:hint="eastAsia"/>
          <w:sz w:val="30"/>
          <w:szCs w:val="30"/>
        </w:rPr>
        <w:t>材料要求</w:t>
      </w:r>
    </w:p>
    <w:p w:rsidR="00935D3C" w:rsidRPr="00307638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（</w:t>
      </w:r>
      <w:r w:rsidRPr="00307638">
        <w:rPr>
          <w:rFonts w:ascii="彩虹粗仿宋" w:eastAsia="彩虹粗仿宋" w:hint="eastAsia"/>
          <w:sz w:val="30"/>
          <w:szCs w:val="30"/>
        </w:rPr>
        <w:t>1</w:t>
      </w:r>
      <w:r w:rsidRPr="00307638">
        <w:rPr>
          <w:rFonts w:ascii="彩虹粗仿宋" w:eastAsia="彩虹粗仿宋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钣金材料：主材使用厚度大于或等于</w:t>
      </w:r>
      <w:r w:rsidRPr="00307638">
        <w:rPr>
          <w:rFonts w:ascii="彩虹粗仿宋" w:eastAsia="彩虹粗仿宋" w:hint="eastAsia"/>
          <w:sz w:val="30"/>
          <w:szCs w:val="30"/>
        </w:rPr>
        <w:t>1.5mm</w:t>
      </w:r>
      <w:r w:rsidRPr="00307638">
        <w:rPr>
          <w:rFonts w:ascii="彩虹粗仿宋" w:eastAsia="彩虹粗仿宋" w:hint="eastAsia"/>
          <w:sz w:val="30"/>
          <w:szCs w:val="30"/>
        </w:rPr>
        <w:t>的覆锌钢板整体折弯成型，氟碳喷涂；主体托班架及底脚使用厚度大于或等于</w:t>
      </w:r>
      <w:r w:rsidRPr="00307638">
        <w:rPr>
          <w:rFonts w:ascii="彩虹粗仿宋" w:eastAsia="彩虹粗仿宋" w:hint="eastAsia"/>
          <w:sz w:val="30"/>
          <w:szCs w:val="30"/>
        </w:rPr>
        <w:t>3.0mm</w:t>
      </w:r>
      <w:r w:rsidRPr="00307638">
        <w:rPr>
          <w:rFonts w:ascii="彩虹粗仿宋" w:eastAsia="彩虹粗仿宋" w:hint="eastAsia"/>
          <w:sz w:val="30"/>
          <w:szCs w:val="30"/>
        </w:rPr>
        <w:t>的不锈钢板整体折弯成型。</w:t>
      </w:r>
    </w:p>
    <w:p w:rsidR="00935D3C" w:rsidRPr="00307638" w:rsidRDefault="007A4BBB">
      <w:pPr>
        <w:tabs>
          <w:tab w:val="left" w:pos="540"/>
          <w:tab w:val="left" w:pos="845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（</w:t>
      </w:r>
      <w:r w:rsidRPr="00307638">
        <w:rPr>
          <w:rFonts w:ascii="彩虹粗仿宋" w:eastAsia="彩虹粗仿宋" w:hint="eastAsia"/>
          <w:sz w:val="30"/>
          <w:szCs w:val="30"/>
        </w:rPr>
        <w:t>2</w:t>
      </w:r>
      <w:r w:rsidRPr="00307638">
        <w:rPr>
          <w:rFonts w:ascii="彩虹粗仿宋" w:eastAsia="彩虹粗仿宋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亚克力材料：应使用厚度大于或约等于</w:t>
      </w:r>
      <w:r w:rsidRPr="00307638">
        <w:rPr>
          <w:rFonts w:ascii="彩虹粗仿宋" w:eastAsia="彩虹粗仿宋" w:hint="eastAsia"/>
          <w:sz w:val="30"/>
          <w:szCs w:val="30"/>
        </w:rPr>
        <w:t>4mm</w:t>
      </w:r>
      <w:r w:rsidRPr="00307638">
        <w:rPr>
          <w:rFonts w:ascii="彩虹粗仿宋" w:eastAsia="彩虹粗仿宋" w:hint="eastAsia"/>
          <w:sz w:val="30"/>
          <w:szCs w:val="30"/>
        </w:rPr>
        <w:t>三菱亚克力，透光率达</w:t>
      </w:r>
      <w:r w:rsidRPr="00307638">
        <w:rPr>
          <w:rFonts w:ascii="彩虹粗仿宋" w:eastAsia="彩虹粗仿宋" w:hint="eastAsia"/>
          <w:sz w:val="30"/>
          <w:szCs w:val="30"/>
        </w:rPr>
        <w:t>92%</w:t>
      </w:r>
      <w:r w:rsidRPr="00307638">
        <w:rPr>
          <w:rFonts w:ascii="彩虹粗仿宋" w:eastAsia="彩虹粗仿宋" w:hint="eastAsia"/>
          <w:sz w:val="30"/>
          <w:szCs w:val="30"/>
        </w:rPr>
        <w:t>以上；透明亚克力嵌入深度应大于或等于</w:t>
      </w:r>
      <w:r w:rsidRPr="00307638">
        <w:rPr>
          <w:rFonts w:ascii="彩虹粗仿宋" w:eastAsia="彩虹粗仿宋" w:hint="eastAsia"/>
          <w:sz w:val="30"/>
          <w:szCs w:val="30"/>
        </w:rPr>
        <w:t>80mm</w:t>
      </w:r>
      <w:r w:rsidRPr="00307638">
        <w:rPr>
          <w:rFonts w:ascii="彩虹粗仿宋" w:eastAsia="彩虹粗仿宋" w:hint="eastAsia"/>
          <w:sz w:val="30"/>
          <w:szCs w:val="30"/>
        </w:rPr>
        <w:t>，</w:t>
      </w:r>
      <w:r w:rsidRPr="00307638">
        <w:rPr>
          <w:rFonts w:ascii="彩虹粗仿宋" w:eastAsia="彩虹粗仿宋" w:hint="eastAsia"/>
          <w:sz w:val="30"/>
          <w:szCs w:val="30"/>
        </w:rPr>
        <w:lastRenderedPageBreak/>
        <w:t>四周无残胶等。亚克力上的标识应采用进口油墨丝印，质保</w:t>
      </w:r>
      <w:r w:rsidRPr="00307638">
        <w:rPr>
          <w:rFonts w:ascii="彩虹粗仿宋" w:eastAsia="彩虹粗仿宋" w:hint="eastAsia"/>
          <w:sz w:val="30"/>
          <w:szCs w:val="30"/>
        </w:rPr>
        <w:t>5</w:t>
      </w:r>
      <w:r w:rsidRPr="00307638">
        <w:rPr>
          <w:rFonts w:ascii="彩虹粗仿宋" w:eastAsia="彩虹粗仿宋" w:hint="eastAsia"/>
          <w:sz w:val="30"/>
          <w:szCs w:val="30"/>
        </w:rPr>
        <w:t>年</w:t>
      </w:r>
      <w:r w:rsidRPr="00307638">
        <w:rPr>
          <w:rFonts w:ascii="彩虹粗仿宋" w:eastAsia="彩虹粗仿宋" w:hint="eastAsia"/>
          <w:sz w:val="30"/>
          <w:szCs w:val="30"/>
        </w:rPr>
        <w:t>不褪色。</w:t>
      </w:r>
    </w:p>
    <w:p w:rsidR="00935D3C" w:rsidRPr="00307638" w:rsidRDefault="007A4BBB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307638">
        <w:rPr>
          <w:rFonts w:ascii="彩虹粗仿宋" w:eastAsia="彩虹粗仿宋" w:hAnsi="宋体" w:hint="eastAsia"/>
          <w:sz w:val="30"/>
          <w:szCs w:val="30"/>
        </w:rPr>
        <w:t>（</w:t>
      </w:r>
      <w:r w:rsidRPr="00307638">
        <w:rPr>
          <w:rFonts w:ascii="彩虹粗仿宋" w:eastAsia="彩虹粗仿宋" w:hAnsi="宋体" w:hint="eastAsia"/>
          <w:sz w:val="30"/>
          <w:szCs w:val="30"/>
        </w:rPr>
        <w:t>3</w:t>
      </w:r>
      <w:r w:rsidRPr="00307638">
        <w:rPr>
          <w:rFonts w:ascii="彩虹粗仿宋" w:eastAsia="彩虹粗仿宋" w:hAnsi="宋体" w:hint="eastAsia"/>
          <w:sz w:val="30"/>
          <w:szCs w:val="30"/>
        </w:rPr>
        <w:t>）</w:t>
      </w:r>
      <w:r w:rsidRPr="00307638">
        <w:rPr>
          <w:rFonts w:ascii="彩虹粗仿宋" w:eastAsia="彩虹粗仿宋" w:hAnsi="宋体" w:hint="eastAsia"/>
          <w:sz w:val="30"/>
          <w:szCs w:val="30"/>
        </w:rPr>
        <w:t>导光板：水晶双面磨砂导光板</w:t>
      </w:r>
    </w:p>
    <w:p w:rsidR="00935D3C" w:rsidRDefault="007A4BBB">
      <w:pPr>
        <w:spacing w:line="560" w:lineRule="exact"/>
        <w:ind w:firstLineChars="200" w:firstLine="600"/>
        <w:rPr>
          <w:rFonts w:ascii="彩虹粗仿宋" w:eastAsia="彩虹粗仿宋" w:hAnsi="宋体"/>
          <w:sz w:val="30"/>
          <w:szCs w:val="30"/>
        </w:rPr>
      </w:pPr>
      <w:r w:rsidRPr="00307638">
        <w:rPr>
          <w:rFonts w:ascii="彩虹粗仿宋" w:eastAsia="彩虹粗仿宋" w:hAnsi="宋体" w:hint="eastAsia"/>
          <w:sz w:val="30"/>
          <w:szCs w:val="30"/>
        </w:rPr>
        <w:t>（</w:t>
      </w:r>
      <w:r w:rsidRPr="00307638">
        <w:rPr>
          <w:rFonts w:ascii="彩虹粗仿宋" w:eastAsia="彩虹粗仿宋" w:hAnsi="宋体" w:hint="eastAsia"/>
          <w:sz w:val="30"/>
          <w:szCs w:val="30"/>
        </w:rPr>
        <w:t>4</w:t>
      </w:r>
      <w:r w:rsidRPr="00307638">
        <w:rPr>
          <w:rFonts w:ascii="彩虹粗仿宋" w:eastAsia="彩虹粗仿宋" w:hAnsi="宋体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电气材料：</w:t>
      </w:r>
      <w:r w:rsidRPr="00307638">
        <w:rPr>
          <w:rFonts w:ascii="彩虹粗仿宋" w:eastAsia="彩虹粗仿宋" w:hint="eastAsia"/>
          <w:sz w:val="30"/>
          <w:szCs w:val="30"/>
        </w:rPr>
        <w:t xml:space="preserve"> LED</w:t>
      </w:r>
      <w:r w:rsidRPr="00307638">
        <w:rPr>
          <w:rFonts w:ascii="彩虹粗仿宋" w:eastAsia="彩虹粗仿宋" w:hint="eastAsia"/>
          <w:sz w:val="30"/>
          <w:szCs w:val="30"/>
        </w:rPr>
        <w:t>灯条采用日上光电（</w:t>
      </w:r>
      <w:r w:rsidRPr="00307638">
        <w:rPr>
          <w:rFonts w:ascii="彩虹粗仿宋" w:eastAsia="彩虹粗仿宋" w:hint="eastAsia"/>
          <w:sz w:val="30"/>
          <w:szCs w:val="30"/>
        </w:rPr>
        <w:t>台湾进口芯片</w:t>
      </w:r>
      <w:r w:rsidRPr="00307638">
        <w:rPr>
          <w:rFonts w:ascii="彩虹粗仿宋" w:eastAsia="彩虹粗仿宋" w:hint="eastAsia"/>
          <w:sz w:val="30"/>
          <w:szCs w:val="30"/>
        </w:rPr>
        <w:t>5050</w:t>
      </w:r>
      <w:r w:rsidRPr="00307638">
        <w:rPr>
          <w:rFonts w:ascii="彩虹粗仿宋" w:eastAsia="彩虹粗仿宋" w:hint="eastAsia"/>
          <w:sz w:val="30"/>
          <w:szCs w:val="30"/>
        </w:rPr>
        <w:t>灯珠），电源采用衡孚</w:t>
      </w:r>
      <w:r w:rsidRPr="00307638">
        <w:rPr>
          <w:rFonts w:ascii="彩虹粗仿宋" w:eastAsia="彩虹粗仿宋" w:hint="eastAsia"/>
          <w:sz w:val="30"/>
          <w:szCs w:val="30"/>
        </w:rPr>
        <w:t>350W</w:t>
      </w:r>
      <w:r w:rsidRPr="00307638">
        <w:rPr>
          <w:rFonts w:ascii="彩虹粗仿宋" w:eastAsia="彩虹粗仿宋" w:hint="eastAsia"/>
          <w:sz w:val="30"/>
          <w:szCs w:val="30"/>
        </w:rPr>
        <w:t>、时控开关采用德力西、漏电开关采用施耐德</w:t>
      </w:r>
      <w:r w:rsidRPr="00307638">
        <w:rPr>
          <w:rFonts w:ascii="彩虹粗仿宋" w:eastAsia="彩虹粗仿宋" w:hint="eastAsia"/>
          <w:sz w:val="30"/>
          <w:szCs w:val="30"/>
        </w:rPr>
        <w:t>25A</w:t>
      </w:r>
      <w:r w:rsidRPr="00307638">
        <w:rPr>
          <w:rFonts w:ascii="彩虹粗仿宋" w:eastAsia="彩虹粗仿宋" w:hint="eastAsia"/>
          <w:sz w:val="30"/>
          <w:szCs w:val="30"/>
        </w:rPr>
        <w:t>、空气开关采用施耐德，复位开关采用欧姆龙、市电插座采用</w:t>
      </w:r>
      <w:r w:rsidRPr="00307638">
        <w:rPr>
          <w:rFonts w:ascii="彩虹粗仿宋" w:eastAsia="彩虹粗仿宋" w:hint="eastAsia"/>
          <w:sz w:val="30"/>
          <w:szCs w:val="30"/>
        </w:rPr>
        <w:t>TCL/10A</w:t>
      </w:r>
      <w:r w:rsidRPr="00307638">
        <w:rPr>
          <w:rFonts w:ascii="彩虹粗仿宋" w:eastAsia="彩虹粗仿宋" w:hint="eastAsia"/>
          <w:sz w:val="30"/>
          <w:szCs w:val="30"/>
        </w:rPr>
        <w:t>、</w:t>
      </w:r>
      <w:r w:rsidRPr="00307638">
        <w:rPr>
          <w:rFonts w:ascii="彩虹粗仿宋" w:eastAsia="彩虹粗仿宋" w:hint="eastAsia"/>
          <w:sz w:val="30"/>
          <w:szCs w:val="30"/>
        </w:rPr>
        <w:t>UPS</w:t>
      </w:r>
      <w:r w:rsidRPr="00307638">
        <w:rPr>
          <w:rFonts w:ascii="彩虹粗仿宋" w:eastAsia="彩虹粗仿宋" w:hint="eastAsia"/>
          <w:sz w:val="30"/>
          <w:szCs w:val="30"/>
        </w:rPr>
        <w:t>插采用</w:t>
      </w:r>
      <w:r w:rsidRPr="00307638">
        <w:rPr>
          <w:rFonts w:ascii="彩虹粗仿宋" w:eastAsia="彩虹粗仿宋" w:hint="eastAsia"/>
          <w:sz w:val="30"/>
          <w:szCs w:val="30"/>
        </w:rPr>
        <w:t>TCL/10A</w:t>
      </w:r>
      <w:r w:rsidRPr="00307638">
        <w:rPr>
          <w:rFonts w:ascii="彩虹粗仿宋" w:eastAsia="彩虹粗仿宋" w:hint="eastAsia"/>
          <w:sz w:val="30"/>
          <w:szCs w:val="30"/>
        </w:rPr>
        <w:t>、网络插采用西门</w:t>
      </w:r>
      <w:r>
        <w:rPr>
          <w:rFonts w:ascii="彩虹粗仿宋" w:eastAsia="彩虹粗仿宋" w:hint="eastAsia"/>
          <w:sz w:val="30"/>
          <w:szCs w:val="30"/>
        </w:rPr>
        <w:t>子。</w:t>
      </w:r>
    </w:p>
    <w:p w:rsidR="00935D3C" w:rsidRDefault="007A4BBB">
      <w:pPr>
        <w:tabs>
          <w:tab w:val="left" w:pos="540"/>
          <w:tab w:val="left" w:pos="845"/>
          <w:tab w:val="left" w:pos="1575"/>
          <w:tab w:val="left" w:pos="1800"/>
        </w:tabs>
        <w:snapToGrid w:val="0"/>
        <w:spacing w:line="500" w:lineRule="exact"/>
        <w:jc w:val="center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sz w:val="30"/>
          <w:szCs w:val="30"/>
        </w:rPr>
        <w:t>工艺材料表</w:t>
      </w:r>
    </w:p>
    <w:tbl>
      <w:tblPr>
        <w:tblW w:w="5580" w:type="pct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3281"/>
        <w:gridCol w:w="3317"/>
        <w:gridCol w:w="1935"/>
      </w:tblGrid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4"/>
              </w:rPr>
              <w:t>序号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4"/>
              </w:rPr>
              <w:t>项目名称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4"/>
              </w:rPr>
              <w:t>规格参数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4"/>
              </w:rPr>
              <w:t>品牌</w:t>
            </w: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ind w:firstLineChars="50" w:firstLine="120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覆锌钢板主体架构钣金件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1.22*2.44m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1.5mm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厚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不锈钢底脚及托板架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1.22*2.44m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3.0mm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厚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84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不锈钢钣金材料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冷轧钢板激光切割、折弯、抛槽、冲孔综合加工机械人工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1.5mm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10.43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㎡；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3.0mm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0.25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㎡；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684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4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机柜钢架构及板材焊接、打磨、拼接材料加工制作人工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 xml:space="preserve">　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1417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5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直线型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黄色灯箱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750*300*120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导光板双面灯箱；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厚亚克力雕刻；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进口油墨丝印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logo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、黄色；灯光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32W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日上光电</w:t>
            </w:r>
          </w:p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三菱</w:t>
            </w:r>
          </w:p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衡孚</w:t>
            </w:r>
          </w:p>
        </w:tc>
      </w:tr>
      <w:tr w:rsidR="00935D3C">
        <w:trPr>
          <w:trHeight w:val="172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6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顶部直型蓝色灯箱制作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965*450*50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导光板钻孔打磨抛光；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10mm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厚亚克力雕刻；</w:t>
            </w:r>
          </w:p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进口油墨丝印蓝色及喷砂加工；灯光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50W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日上光电</w:t>
            </w:r>
          </w:p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三菱</w:t>
            </w:r>
          </w:p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衡孚</w:t>
            </w: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7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主箱体正面灰色渐变圆点丝印材料人工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900*350mm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8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橡胶防滑调整底座制安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φ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30*12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9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直流电源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衡孚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350W/12V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衡孚</w:t>
            </w: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10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STM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机柜表面酸洗钝化处理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lastRenderedPageBreak/>
              <w:t>11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STM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机柜外表面金属烤哑光氟碳漆，分三层处理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935D3C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12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漏电开关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施耐德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DPNa Vigi ELE C32 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施耐德</w:t>
            </w: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13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空气开关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施耐德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EA9AN1 C32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施耐德</w:t>
            </w: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14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复位电源开关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欧姆龙红色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OMRON-A8A-216-1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欧姆龙</w:t>
            </w:r>
          </w:p>
        </w:tc>
      </w:tr>
      <w:tr w:rsidR="00935D3C">
        <w:trPr>
          <w:trHeight w:val="49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15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时控开关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220V32 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德力西</w:t>
            </w:r>
          </w:p>
        </w:tc>
      </w:tr>
      <w:tr w:rsidR="00935D3C">
        <w:trPr>
          <w:trHeight w:val="499"/>
        </w:trPr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16</w:t>
            </w:r>
          </w:p>
        </w:tc>
        <w:tc>
          <w:tcPr>
            <w:tcW w:w="1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STM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机柜内部电源线路安装材料和人工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3*2.5mm2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电缆线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金龙羽</w:t>
            </w:r>
          </w:p>
        </w:tc>
      </w:tr>
      <w:tr w:rsidR="00935D3C">
        <w:trPr>
          <w:trHeight w:val="499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2*1.5mm2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电缆线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金龙羽</w:t>
            </w:r>
          </w:p>
        </w:tc>
      </w:tr>
      <w:tr w:rsidR="00935D3C">
        <w:trPr>
          <w:trHeight w:val="499"/>
        </w:trPr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935D3C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Default="007A4BBB">
            <w:pPr>
              <w:spacing w:line="300" w:lineRule="exact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芯屏蔽双绞线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C" w:rsidRPr="00307638" w:rsidRDefault="007A4BBB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 w:rsidRPr="00307638">
              <w:rPr>
                <w:rFonts w:asciiTheme="minorEastAsia" w:eastAsiaTheme="minorEastAsia" w:hAnsiTheme="minorEastAsia" w:cstheme="minorEastAsia" w:hint="eastAsia"/>
                <w:szCs w:val="24"/>
              </w:rPr>
              <w:t>TCL</w:t>
            </w:r>
          </w:p>
        </w:tc>
      </w:tr>
    </w:tbl>
    <w:p w:rsidR="00935D3C" w:rsidRDefault="007A4BBB">
      <w:pPr>
        <w:spacing w:line="560" w:lineRule="exact"/>
        <w:ind w:firstLine="600"/>
        <w:rPr>
          <w:rFonts w:ascii="宋体" w:hAnsi="宋体"/>
          <w:b/>
          <w:sz w:val="28"/>
          <w:szCs w:val="28"/>
        </w:rPr>
      </w:pPr>
      <w:r>
        <w:rPr>
          <w:rFonts w:ascii="彩虹粗仿宋" w:eastAsia="彩虹粗仿宋" w:hAnsi="Calibri" w:cs="Calibri" w:hint="eastAsia"/>
          <w:sz w:val="28"/>
          <w:szCs w:val="28"/>
        </w:rPr>
        <w:t>机具装饰外观相关尺寸规格、材质，可根据实际情况进行细化调整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935D3C" w:rsidRDefault="007A4BBB">
      <w:pPr>
        <w:tabs>
          <w:tab w:val="left" w:pos="425"/>
          <w:tab w:val="left" w:pos="540"/>
          <w:tab w:val="left" w:pos="1575"/>
          <w:tab w:val="left" w:pos="1800"/>
        </w:tabs>
        <w:snapToGrid w:val="0"/>
        <w:spacing w:line="50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4.</w:t>
      </w:r>
      <w:r>
        <w:rPr>
          <w:rFonts w:ascii="彩虹粗仿宋" w:eastAsia="彩虹粗仿宋" w:hint="eastAsia"/>
          <w:sz w:val="30"/>
          <w:szCs w:val="30"/>
        </w:rPr>
        <w:t>安装要求</w:t>
      </w:r>
    </w:p>
    <w:p w:rsidR="00935D3C" w:rsidRPr="00307638" w:rsidRDefault="007A4BBB">
      <w:pPr>
        <w:pStyle w:val="ac"/>
        <w:spacing w:line="560" w:lineRule="exact"/>
        <w:ind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除需将配套机罩安</w:t>
      </w:r>
      <w:r w:rsidRPr="00307638">
        <w:rPr>
          <w:rFonts w:ascii="彩虹粗仿宋" w:eastAsia="彩虹粗仿宋" w:hint="eastAsia"/>
          <w:sz w:val="30"/>
          <w:szCs w:val="30"/>
        </w:rPr>
        <w:t>装到位，还需协调综合监控、网络、电话线路和设备安装等事宜，直到设备正常开通运行为止。</w:t>
      </w:r>
    </w:p>
    <w:p w:rsidR="00935D3C" w:rsidRPr="00307638" w:rsidRDefault="007A4BBB">
      <w:pPr>
        <w:tabs>
          <w:tab w:val="left" w:pos="425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5.</w:t>
      </w:r>
      <w:r w:rsidRPr="00307638">
        <w:rPr>
          <w:rFonts w:ascii="彩虹粗仿宋" w:eastAsia="彩虹粗仿宋" w:hint="eastAsia"/>
          <w:bCs/>
          <w:sz w:val="30"/>
          <w:szCs w:val="30"/>
        </w:rPr>
        <w:t>交货安排及验收程序</w:t>
      </w:r>
    </w:p>
    <w:p w:rsidR="00935D3C" w:rsidRPr="00307638" w:rsidRDefault="007A4BBB">
      <w:pPr>
        <w:pStyle w:val="ac"/>
        <w:spacing w:line="560" w:lineRule="exact"/>
        <w:ind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（</w:t>
      </w:r>
      <w:r w:rsidRPr="00307638">
        <w:rPr>
          <w:rFonts w:ascii="彩虹粗仿宋" w:eastAsia="彩虹粗仿宋" w:hint="eastAsia"/>
          <w:sz w:val="30"/>
          <w:szCs w:val="30"/>
        </w:rPr>
        <w:t>1</w:t>
      </w:r>
      <w:r w:rsidRPr="00307638">
        <w:rPr>
          <w:rFonts w:ascii="彩虹粗仿宋" w:eastAsia="彩虹粗仿宋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自接到我行采购需求后，</w:t>
      </w:r>
      <w:r w:rsidRPr="00307638">
        <w:rPr>
          <w:rFonts w:ascii="彩虹粗仿宋" w:eastAsia="彩虹粗仿宋" w:hint="eastAsia"/>
          <w:b/>
          <w:bCs/>
          <w:sz w:val="30"/>
          <w:szCs w:val="30"/>
        </w:rPr>
        <w:t>20</w:t>
      </w:r>
      <w:r w:rsidRPr="00307638">
        <w:rPr>
          <w:rFonts w:ascii="彩虹粗仿宋" w:eastAsia="彩虹粗仿宋" w:hint="eastAsia"/>
          <w:b/>
          <w:bCs/>
          <w:sz w:val="30"/>
          <w:szCs w:val="30"/>
        </w:rPr>
        <w:t>天内</w:t>
      </w:r>
      <w:r w:rsidRPr="00307638">
        <w:rPr>
          <w:rFonts w:ascii="彩虹粗仿宋" w:eastAsia="彩虹粗仿宋" w:hint="eastAsia"/>
          <w:sz w:val="30"/>
          <w:szCs w:val="30"/>
        </w:rPr>
        <w:t>产品安装调试完成。</w:t>
      </w:r>
    </w:p>
    <w:p w:rsidR="00935D3C" w:rsidRPr="00307638" w:rsidRDefault="007A4BBB">
      <w:pPr>
        <w:spacing w:line="560" w:lineRule="exact"/>
        <w:ind w:right="70" w:firstLineChars="200" w:firstLine="600"/>
        <w:rPr>
          <w:rFonts w:ascii="彩虹粗仿宋" w:eastAsia="彩虹粗仿宋"/>
          <w:sz w:val="30"/>
          <w:szCs w:val="30"/>
        </w:rPr>
      </w:pPr>
      <w:r w:rsidRPr="00307638">
        <w:rPr>
          <w:rFonts w:ascii="彩虹粗仿宋" w:eastAsia="彩虹粗仿宋" w:hint="eastAsia"/>
          <w:sz w:val="30"/>
          <w:szCs w:val="30"/>
        </w:rPr>
        <w:t>（</w:t>
      </w:r>
      <w:r w:rsidRPr="00307638">
        <w:rPr>
          <w:rFonts w:ascii="彩虹粗仿宋" w:eastAsia="彩虹粗仿宋" w:hint="eastAsia"/>
          <w:sz w:val="30"/>
          <w:szCs w:val="30"/>
        </w:rPr>
        <w:t>2</w:t>
      </w:r>
      <w:r w:rsidRPr="00307638">
        <w:rPr>
          <w:rFonts w:ascii="彩虹粗仿宋" w:eastAsia="彩虹粗仿宋" w:hint="eastAsia"/>
          <w:sz w:val="30"/>
          <w:szCs w:val="30"/>
        </w:rPr>
        <w:t>）</w:t>
      </w:r>
      <w:r w:rsidRPr="00307638">
        <w:rPr>
          <w:rFonts w:ascii="彩虹粗仿宋" w:eastAsia="彩虹粗仿宋" w:hint="eastAsia"/>
          <w:sz w:val="30"/>
          <w:szCs w:val="30"/>
        </w:rPr>
        <w:t>验收标准</w:t>
      </w:r>
      <w:r w:rsidRPr="00307638">
        <w:rPr>
          <w:rFonts w:ascii="彩虹粗仿宋" w:eastAsia="彩虹粗仿宋"/>
          <w:sz w:val="30"/>
          <w:szCs w:val="30"/>
        </w:rPr>
        <w:t xml:space="preserve">: </w:t>
      </w:r>
      <w:r w:rsidRPr="00307638">
        <w:rPr>
          <w:rFonts w:ascii="彩虹粗仿宋" w:eastAsia="彩虹粗仿宋" w:hint="eastAsia"/>
          <w:sz w:val="30"/>
          <w:szCs w:val="30"/>
        </w:rPr>
        <w:t>货物外形、包装完好；数量无误；</w:t>
      </w:r>
      <w:r w:rsidRPr="00307638">
        <w:rPr>
          <w:rFonts w:ascii="彩虹粗仿宋" w:eastAsia="彩虹粗仿宋" w:hint="eastAsia"/>
          <w:sz w:val="30"/>
          <w:szCs w:val="30"/>
        </w:rPr>
        <w:t>3.</w:t>
      </w:r>
      <w:r w:rsidRPr="00307638">
        <w:rPr>
          <w:rFonts w:ascii="彩虹粗仿宋" w:eastAsia="彩虹粗仿宋" w:hint="eastAsia"/>
          <w:sz w:val="30"/>
          <w:szCs w:val="30"/>
        </w:rPr>
        <w:t>货物符合合同要求及标准</w:t>
      </w:r>
      <w:r w:rsidRPr="00307638">
        <w:rPr>
          <w:rFonts w:ascii="彩虹粗仿宋" w:eastAsia="彩虹粗仿宋" w:hint="eastAsia"/>
          <w:sz w:val="30"/>
          <w:szCs w:val="30"/>
        </w:rPr>
        <w:t>。</w:t>
      </w:r>
    </w:p>
    <w:p w:rsidR="00935D3C" w:rsidRDefault="007A4BBB">
      <w:pPr>
        <w:tabs>
          <w:tab w:val="left" w:pos="425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6.</w:t>
      </w:r>
      <w:r>
        <w:rPr>
          <w:rFonts w:ascii="彩虹粗仿宋" w:eastAsia="彩虹粗仿宋" w:hint="eastAsia"/>
          <w:sz w:val="30"/>
          <w:szCs w:val="30"/>
        </w:rPr>
        <w:t>其他要求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（</w:t>
      </w:r>
      <w:r>
        <w:rPr>
          <w:rFonts w:ascii="彩虹粗仿宋" w:eastAsia="彩虹粗仿宋" w:hint="eastAsia"/>
          <w:sz w:val="30"/>
          <w:szCs w:val="30"/>
        </w:rPr>
        <w:t>1</w:t>
      </w:r>
      <w:r>
        <w:rPr>
          <w:rFonts w:ascii="彩虹粗仿宋" w:eastAsia="彩虹粗仿宋" w:hint="eastAsia"/>
          <w:sz w:val="30"/>
          <w:szCs w:val="30"/>
        </w:rPr>
        <w:t>）</w:t>
      </w:r>
      <w:r>
        <w:rPr>
          <w:rFonts w:ascii="彩虹粗仿宋" w:eastAsia="彩虹粗仿宋" w:hint="eastAsia"/>
          <w:sz w:val="30"/>
          <w:szCs w:val="30"/>
        </w:rPr>
        <w:t>在保证外观质量的前提下具有互换性、可维护性；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int="eastAsia"/>
          <w:sz w:val="30"/>
          <w:szCs w:val="30"/>
        </w:rPr>
        <w:t>（</w:t>
      </w:r>
      <w:r>
        <w:rPr>
          <w:rFonts w:ascii="彩虹粗仿宋" w:eastAsia="彩虹粗仿宋" w:hint="eastAsia"/>
          <w:sz w:val="30"/>
          <w:szCs w:val="30"/>
        </w:rPr>
        <w:t>2</w:t>
      </w:r>
      <w:r>
        <w:rPr>
          <w:rFonts w:ascii="彩虹粗仿宋" w:eastAsia="彩虹粗仿宋" w:hint="eastAsia"/>
          <w:sz w:val="30"/>
          <w:szCs w:val="30"/>
        </w:rPr>
        <w:t>）</w:t>
      </w:r>
      <w:r>
        <w:rPr>
          <w:rFonts w:ascii="彩虹粗仿宋" w:eastAsia="彩虹粗仿宋" w:hint="eastAsia"/>
          <w:sz w:val="30"/>
          <w:szCs w:val="30"/>
        </w:rPr>
        <w:t>产品颜色外观必须符合</w:t>
      </w:r>
      <w:r>
        <w:rPr>
          <w:rFonts w:ascii="彩虹粗仿宋" w:eastAsia="彩虹粗仿宋" w:hAnsi="Calibri" w:cs="Calibri" w:hint="eastAsia"/>
          <w:sz w:val="30"/>
          <w:szCs w:val="30"/>
        </w:rPr>
        <w:t>营业网点智能服务区形象设计的要求；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Ansi="Calibri" w:cs="Calibri" w:hint="eastAsia"/>
          <w:sz w:val="30"/>
          <w:szCs w:val="30"/>
        </w:rPr>
        <w:t>（</w:t>
      </w:r>
      <w:r>
        <w:rPr>
          <w:rFonts w:ascii="彩虹粗仿宋" w:eastAsia="彩虹粗仿宋" w:hAnsi="Calibri" w:cs="Calibri" w:hint="eastAsia"/>
          <w:sz w:val="30"/>
          <w:szCs w:val="30"/>
        </w:rPr>
        <w:t>3</w:t>
      </w:r>
      <w:r>
        <w:rPr>
          <w:rFonts w:ascii="彩虹粗仿宋" w:eastAsia="彩虹粗仿宋" w:hAnsi="Calibri" w:cs="Calibri" w:hint="eastAsia"/>
          <w:sz w:val="30"/>
          <w:szCs w:val="30"/>
        </w:rPr>
        <w:t>）</w:t>
      </w:r>
      <w:r>
        <w:rPr>
          <w:rFonts w:ascii="彩虹粗仿宋" w:eastAsia="彩虹粗仿宋" w:hAnsi="Calibri" w:cs="Calibri" w:hint="eastAsia"/>
          <w:sz w:val="30"/>
          <w:szCs w:val="30"/>
        </w:rPr>
        <w:t>产品外观尺寸和材质及电气、照明配件配置符合图纸要求；产品不得有尖刺、凸点等可能造成使用者意外伤害的工艺缺陷；</w:t>
      </w:r>
    </w:p>
    <w:p w:rsidR="00935D3C" w:rsidRPr="00307638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Ansi="Calibri" w:cs="Calibri" w:hint="eastAsia"/>
          <w:sz w:val="30"/>
          <w:szCs w:val="30"/>
        </w:rPr>
        <w:lastRenderedPageBreak/>
        <w:t>（</w:t>
      </w:r>
      <w:r>
        <w:rPr>
          <w:rFonts w:ascii="彩虹粗仿宋" w:eastAsia="彩虹粗仿宋" w:hAnsi="Calibri" w:cs="Calibri" w:hint="eastAsia"/>
          <w:sz w:val="30"/>
          <w:szCs w:val="30"/>
        </w:rPr>
        <w:t>4</w:t>
      </w:r>
      <w:r>
        <w:rPr>
          <w:rFonts w:ascii="彩虹粗仿宋" w:eastAsia="彩虹粗仿宋" w:hAnsi="Calibri" w:cs="Calibri" w:hint="eastAsia"/>
          <w:sz w:val="30"/>
          <w:szCs w:val="30"/>
        </w:rPr>
        <w:t>）</w:t>
      </w:r>
      <w:r>
        <w:rPr>
          <w:rFonts w:ascii="彩虹粗仿宋" w:eastAsia="彩虹粗仿宋" w:hAnsi="Calibri" w:cs="Calibri" w:hint="eastAsia"/>
          <w:sz w:val="30"/>
          <w:szCs w:val="30"/>
        </w:rPr>
        <w:t>产品安装后</w:t>
      </w:r>
      <w:bookmarkStart w:id="0" w:name="_GoBack"/>
      <w:r w:rsidRPr="00307638">
        <w:rPr>
          <w:rFonts w:ascii="彩虹粗仿宋" w:eastAsia="彩虹粗仿宋" w:hAnsi="Calibri" w:cs="Calibri" w:hint="eastAsia"/>
          <w:sz w:val="30"/>
          <w:szCs w:val="30"/>
        </w:rPr>
        <w:t>应稳固，各组连接牢固，不得有松动现象；与墙面、地面的连接缝口应小于</w:t>
      </w:r>
      <w:r w:rsidRPr="00307638">
        <w:rPr>
          <w:rFonts w:ascii="彩虹粗仿宋" w:eastAsia="彩虹粗仿宋" w:hAnsi="Calibri" w:cs="Calibri" w:hint="eastAsia"/>
          <w:b/>
          <w:bCs/>
          <w:sz w:val="30"/>
          <w:szCs w:val="30"/>
        </w:rPr>
        <w:t>0.2cm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;</w:t>
      </w:r>
    </w:p>
    <w:p w:rsidR="00935D3C" w:rsidRPr="00307638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 w:rsidRPr="00307638">
        <w:rPr>
          <w:rFonts w:ascii="彩虹粗仿宋" w:eastAsia="彩虹粗仿宋" w:hAnsi="Calibri" w:cs="Calibri" w:hint="eastAsia"/>
          <w:sz w:val="30"/>
          <w:szCs w:val="30"/>
        </w:rPr>
        <w:t>（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5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）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VI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标识部分应保证</w:t>
      </w:r>
      <w:r w:rsidRPr="00307638">
        <w:rPr>
          <w:rFonts w:ascii="彩虹粗仿宋" w:eastAsia="彩虹粗仿宋" w:hAnsi="Calibri" w:cs="Calibri" w:hint="eastAsia"/>
          <w:b/>
          <w:bCs/>
          <w:sz w:val="30"/>
          <w:szCs w:val="30"/>
        </w:rPr>
        <w:t>五年不褪色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；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 w:rsidRPr="00307638">
        <w:rPr>
          <w:rFonts w:ascii="彩虹粗仿宋" w:eastAsia="彩虹粗仿宋" w:hAnsi="Calibri" w:cs="Calibri" w:hint="eastAsia"/>
          <w:sz w:val="30"/>
          <w:szCs w:val="30"/>
        </w:rPr>
        <w:t>（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6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）</w:t>
      </w:r>
      <w:r w:rsidRPr="00307638">
        <w:rPr>
          <w:rFonts w:ascii="彩虹粗仿宋" w:eastAsia="彩虹粗仿宋" w:hAnsi="Calibri" w:cs="Calibri" w:hint="eastAsia"/>
          <w:sz w:val="30"/>
          <w:szCs w:val="30"/>
        </w:rPr>
        <w:t>电气线路符合国家相关安全要求，不得出现漏电、击穿等电气意外事故。照明灯光应均匀，无其他组件</w:t>
      </w:r>
      <w:bookmarkEnd w:id="0"/>
      <w:r>
        <w:rPr>
          <w:rFonts w:ascii="彩虹粗仿宋" w:eastAsia="彩虹粗仿宋" w:hAnsi="Calibri" w:cs="Calibri" w:hint="eastAsia"/>
          <w:sz w:val="30"/>
          <w:szCs w:val="30"/>
        </w:rPr>
        <w:t>明显投影。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Ansi="Calibri" w:cs="Calibri" w:hint="eastAsia"/>
          <w:sz w:val="30"/>
          <w:szCs w:val="30"/>
        </w:rPr>
        <w:t>（</w:t>
      </w:r>
      <w:r>
        <w:rPr>
          <w:rFonts w:ascii="彩虹粗仿宋" w:eastAsia="彩虹粗仿宋" w:hAnsi="Calibri" w:cs="Calibri" w:hint="eastAsia"/>
          <w:sz w:val="30"/>
          <w:szCs w:val="30"/>
        </w:rPr>
        <w:t>7</w:t>
      </w:r>
      <w:r>
        <w:rPr>
          <w:rFonts w:ascii="彩虹粗仿宋" w:eastAsia="彩虹粗仿宋" w:hAnsi="Calibri" w:cs="Calibri" w:hint="eastAsia"/>
          <w:sz w:val="30"/>
          <w:szCs w:val="30"/>
        </w:rPr>
        <w:t>）</w:t>
      </w:r>
      <w:r>
        <w:rPr>
          <w:rFonts w:ascii="彩虹粗仿宋" w:eastAsia="彩虹粗仿宋" w:hAnsi="Calibri" w:cs="Calibri" w:hint="eastAsia"/>
          <w:sz w:val="30"/>
          <w:szCs w:val="30"/>
        </w:rPr>
        <w:t>产品里的电源线路应隐蔽，固定牢固</w:t>
      </w:r>
      <w:r>
        <w:rPr>
          <w:rFonts w:ascii="彩虹粗仿宋" w:eastAsia="彩虹粗仿宋" w:hAnsi="Calibri" w:cs="Calibri" w:hint="eastAsia"/>
          <w:sz w:val="30"/>
          <w:szCs w:val="30"/>
        </w:rPr>
        <w:t>。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2"/>
        <w:rPr>
          <w:rFonts w:ascii="彩虹楷体" w:eastAsia="彩虹楷体" w:hAnsi="彩虹楷体" w:cs="彩虹楷体"/>
          <w:b/>
          <w:bCs/>
          <w:sz w:val="30"/>
          <w:szCs w:val="30"/>
        </w:rPr>
      </w:pPr>
      <w:r>
        <w:rPr>
          <w:rFonts w:ascii="彩虹楷体" w:eastAsia="彩虹楷体" w:hAnsi="彩虹楷体" w:cs="彩虹楷体" w:hint="eastAsia"/>
          <w:b/>
          <w:bCs/>
          <w:sz w:val="30"/>
          <w:szCs w:val="30"/>
        </w:rPr>
        <w:t>（</w:t>
      </w:r>
      <w:r>
        <w:rPr>
          <w:rFonts w:ascii="彩虹楷体" w:eastAsia="彩虹楷体" w:hAnsi="彩虹楷体" w:cs="彩虹楷体" w:hint="eastAsia"/>
          <w:b/>
          <w:bCs/>
          <w:sz w:val="30"/>
          <w:szCs w:val="30"/>
        </w:rPr>
        <w:t>三）合同期限、免费维保期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Ansi="Calibri" w:cs="Calibri" w:hint="eastAsia"/>
          <w:sz w:val="30"/>
          <w:szCs w:val="30"/>
        </w:rPr>
        <w:t>1.</w:t>
      </w:r>
      <w:r>
        <w:rPr>
          <w:rFonts w:ascii="彩虹粗仿宋" w:eastAsia="彩虹粗仿宋" w:hAnsi="Calibri" w:cs="Calibri" w:hint="eastAsia"/>
          <w:sz w:val="30"/>
          <w:szCs w:val="30"/>
        </w:rPr>
        <w:t>合同期限：</w:t>
      </w:r>
      <w:r>
        <w:rPr>
          <w:rFonts w:ascii="彩虹粗仿宋" w:eastAsia="彩虹粗仿宋" w:hAnsi="Calibri" w:cs="Calibri" w:hint="eastAsia"/>
          <w:sz w:val="30"/>
          <w:szCs w:val="30"/>
        </w:rPr>
        <w:t>2</w:t>
      </w:r>
      <w:r>
        <w:rPr>
          <w:rFonts w:ascii="彩虹粗仿宋" w:eastAsia="彩虹粗仿宋" w:hAnsi="Calibri" w:cs="Calibri" w:hint="eastAsia"/>
          <w:sz w:val="30"/>
          <w:szCs w:val="30"/>
        </w:rPr>
        <w:t>年。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Ansi="Calibri" w:cs="Calibri" w:hint="eastAsia"/>
          <w:sz w:val="30"/>
          <w:szCs w:val="30"/>
        </w:rPr>
        <w:t>2.</w:t>
      </w:r>
      <w:r>
        <w:rPr>
          <w:rFonts w:ascii="彩虹粗仿宋" w:eastAsia="彩虹粗仿宋" w:hAnsi="Calibri" w:cs="Calibri" w:hint="eastAsia"/>
          <w:sz w:val="30"/>
          <w:szCs w:val="30"/>
        </w:rPr>
        <w:t>免费维保期：</w:t>
      </w:r>
      <w:r>
        <w:rPr>
          <w:rFonts w:ascii="彩虹粗仿宋" w:eastAsia="彩虹粗仿宋" w:hAnsi="Calibri" w:cs="Calibri" w:hint="eastAsia"/>
          <w:sz w:val="30"/>
          <w:szCs w:val="30"/>
        </w:rPr>
        <w:t>5</w:t>
      </w:r>
      <w:r>
        <w:rPr>
          <w:rFonts w:ascii="彩虹粗仿宋" w:eastAsia="彩虹粗仿宋" w:hAnsi="Calibri" w:cs="Calibri" w:hint="eastAsia"/>
          <w:sz w:val="30"/>
          <w:szCs w:val="30"/>
        </w:rPr>
        <w:t>年。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2"/>
        <w:rPr>
          <w:rFonts w:ascii="彩虹楷体" w:eastAsia="彩虹楷体" w:hAnsi="彩虹楷体" w:cs="彩虹楷体"/>
          <w:b/>
          <w:bCs/>
          <w:sz w:val="30"/>
          <w:szCs w:val="30"/>
        </w:rPr>
      </w:pPr>
      <w:r>
        <w:rPr>
          <w:rFonts w:ascii="彩虹楷体" w:eastAsia="彩虹楷体" w:hAnsi="彩虹楷体" w:cs="彩虹楷体" w:hint="eastAsia"/>
          <w:b/>
          <w:bCs/>
          <w:sz w:val="30"/>
          <w:szCs w:val="30"/>
        </w:rPr>
        <w:t>（四）数量</w:t>
      </w:r>
    </w:p>
    <w:p w:rsidR="00935D3C" w:rsidRDefault="007A4BBB">
      <w:pPr>
        <w:tabs>
          <w:tab w:val="left" w:pos="426"/>
          <w:tab w:val="left" w:pos="540"/>
          <w:tab w:val="left" w:pos="1575"/>
          <w:tab w:val="left" w:pos="1800"/>
        </w:tabs>
        <w:snapToGrid w:val="0"/>
        <w:spacing w:line="560" w:lineRule="exact"/>
        <w:ind w:firstLineChars="200" w:firstLine="600"/>
        <w:rPr>
          <w:rFonts w:ascii="彩虹粗仿宋" w:eastAsia="彩虹粗仿宋" w:hAnsi="Calibri" w:cs="Calibri"/>
          <w:sz w:val="30"/>
          <w:szCs w:val="30"/>
        </w:rPr>
      </w:pPr>
      <w:r>
        <w:rPr>
          <w:rFonts w:ascii="彩虹粗仿宋" w:eastAsia="彩虹粗仿宋" w:hAnsi="Calibri" w:cs="Calibri" w:hint="eastAsia"/>
          <w:sz w:val="30"/>
          <w:szCs w:val="30"/>
        </w:rPr>
        <w:t>待定，最终以网点实际需求数量为准。</w:t>
      </w:r>
    </w:p>
    <w:p w:rsidR="00935D3C" w:rsidRDefault="007A4BBB">
      <w:pPr>
        <w:spacing w:line="500" w:lineRule="exact"/>
        <w:ind w:firstLineChars="200" w:firstLine="600"/>
        <w:rPr>
          <w:rFonts w:ascii="彩虹黑体" w:eastAsia="彩虹黑体" w:hAnsi="彩虹黑体" w:cs="彩虹黑体"/>
          <w:bCs/>
          <w:sz w:val="30"/>
          <w:szCs w:val="30"/>
        </w:rPr>
      </w:pPr>
      <w:r>
        <w:rPr>
          <w:rFonts w:ascii="彩虹黑体" w:eastAsia="彩虹黑体" w:hAnsi="彩虹黑体" w:cs="彩虹黑体" w:hint="eastAsia"/>
          <w:bCs/>
          <w:sz w:val="30"/>
          <w:szCs w:val="30"/>
        </w:rPr>
        <w:t>二、报价表及要求：</w:t>
      </w: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1080"/>
        <w:gridCol w:w="2144"/>
        <w:gridCol w:w="1318"/>
        <w:gridCol w:w="3067"/>
        <w:gridCol w:w="1031"/>
      </w:tblGrid>
      <w:tr w:rsidR="00935D3C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序号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产品型号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单位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含税</w:t>
            </w: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单价（元）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Cs w:val="24"/>
              </w:rPr>
              <w:t>税率</w:t>
            </w:r>
          </w:p>
        </w:tc>
      </w:tr>
      <w:tr w:rsidR="00935D3C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1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单机位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个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3C" w:rsidRDefault="00935D3C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935D3C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2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双机位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个</w:t>
            </w:r>
          </w:p>
        </w:tc>
        <w:tc>
          <w:tcPr>
            <w:tcW w:w="30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D3C" w:rsidRDefault="00935D3C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935D3C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  <w:tr w:rsidR="00935D3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trike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3</w:t>
            </w:r>
          </w:p>
        </w:tc>
        <w:tc>
          <w:tcPr>
            <w:tcW w:w="2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trike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三机位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D3C" w:rsidRDefault="007A4BBB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4"/>
              </w:rPr>
              <w:t>个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D3C" w:rsidRDefault="00935D3C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35D3C" w:rsidRDefault="00935D3C">
            <w:pPr>
              <w:jc w:val="center"/>
              <w:rPr>
                <w:rFonts w:asciiTheme="minorEastAsia" w:eastAsiaTheme="minorEastAsia" w:hAnsiTheme="minorEastAsia" w:cstheme="minorEastAsia"/>
                <w:szCs w:val="24"/>
              </w:rPr>
            </w:pPr>
          </w:p>
        </w:tc>
      </w:tr>
    </w:tbl>
    <w:p w:rsidR="00935D3C" w:rsidRDefault="007A4BBB">
      <w:pPr>
        <w:spacing w:line="460" w:lineRule="exact"/>
        <w:ind w:firstLineChars="200" w:firstLine="560"/>
        <w:rPr>
          <w:rFonts w:ascii="彩虹粗仿宋" w:eastAsia="彩虹粗仿宋" w:hAnsi="宋体"/>
          <w:sz w:val="28"/>
          <w:szCs w:val="28"/>
        </w:rPr>
      </w:pPr>
      <w:r>
        <w:rPr>
          <w:rFonts w:ascii="彩虹粗仿宋" w:eastAsia="彩虹粗仿宋" w:hAnsi="彩虹粗仿宋" w:hint="eastAsia"/>
          <w:sz w:val="28"/>
          <w:szCs w:val="28"/>
        </w:rPr>
        <w:t>报价以人民币价格报价，</w:t>
      </w:r>
      <w:r>
        <w:rPr>
          <w:rFonts w:ascii="彩虹粗仿宋" w:eastAsia="彩虹粗仿宋" w:hAnsi="宋体" w:hint="eastAsia"/>
          <w:sz w:val="28"/>
          <w:szCs w:val="28"/>
        </w:rPr>
        <w:t>上述报价应为目的地到货价，包含所有税费、包装费、仓储费、运输费、装卸费、安装费、保险费、服务费等一切费用。</w:t>
      </w:r>
    </w:p>
    <w:p w:rsidR="00935D3C" w:rsidRDefault="007A4BBB">
      <w:pPr>
        <w:adjustRightInd w:val="0"/>
        <w:snapToGrid w:val="0"/>
        <w:spacing w:line="560" w:lineRule="atLeast"/>
        <w:ind w:firstLineChars="200" w:firstLine="600"/>
        <w:rPr>
          <w:rFonts w:ascii="彩虹黑体" w:eastAsia="彩虹黑体" w:hAnsi="彩虹黑体" w:cs="彩虹黑体"/>
          <w:snapToGrid w:val="0"/>
          <w:sz w:val="30"/>
          <w:szCs w:val="30"/>
        </w:rPr>
      </w:pPr>
      <w:r>
        <w:rPr>
          <w:rFonts w:ascii="彩虹黑体" w:eastAsia="彩虹黑体" w:hAnsi="彩虹黑体" w:cs="彩虹黑体" w:hint="eastAsia"/>
          <w:snapToGrid w:val="0"/>
          <w:sz w:val="30"/>
          <w:szCs w:val="30"/>
        </w:rPr>
        <w:t>三、结算方式</w:t>
      </w:r>
    </w:p>
    <w:p w:rsidR="00935D3C" w:rsidRDefault="007A4BBB">
      <w:pPr>
        <w:spacing w:line="560" w:lineRule="exact"/>
        <w:ind w:firstLineChars="200" w:firstLine="600"/>
        <w:rPr>
          <w:rFonts w:ascii="彩虹粗仿宋" w:eastAsia="彩虹粗仿宋" w:hAnsi="彩虹粗仿宋"/>
          <w:sz w:val="30"/>
          <w:szCs w:val="30"/>
        </w:rPr>
      </w:pPr>
      <w:r>
        <w:rPr>
          <w:rFonts w:ascii="彩虹粗仿宋" w:eastAsia="彩虹粗仿宋" w:hAnsi="彩虹粗仿宋" w:hint="eastAsia"/>
          <w:sz w:val="30"/>
          <w:szCs w:val="30"/>
        </w:rPr>
        <w:t>1.</w:t>
      </w:r>
      <w:r>
        <w:rPr>
          <w:rFonts w:ascii="彩虹粗仿宋" w:eastAsia="彩虹粗仿宋" w:hAnsi="彩虹粗仿宋" w:hint="eastAsia"/>
          <w:sz w:val="30"/>
          <w:szCs w:val="30"/>
        </w:rPr>
        <w:t>结算方式为：签订框架协议，按次付款。设备到货安装完毕并验收合格后，支付</w:t>
      </w:r>
      <w:r>
        <w:rPr>
          <w:rFonts w:ascii="彩虹粗仿宋" w:eastAsia="彩虹粗仿宋" w:hAnsi="彩虹粗仿宋" w:hint="eastAsia"/>
          <w:sz w:val="30"/>
          <w:szCs w:val="30"/>
        </w:rPr>
        <w:t>95%</w:t>
      </w:r>
      <w:r>
        <w:rPr>
          <w:rFonts w:ascii="彩虹粗仿宋" w:eastAsia="彩虹粗仿宋" w:hAnsi="彩虹粗仿宋" w:hint="eastAsia"/>
          <w:sz w:val="30"/>
          <w:szCs w:val="30"/>
        </w:rPr>
        <w:t>货款，设备维保期满，支付剩余尾款。</w:t>
      </w:r>
    </w:p>
    <w:p w:rsidR="00935D3C" w:rsidRDefault="007A4BBB">
      <w:pPr>
        <w:snapToGrid w:val="0"/>
        <w:spacing w:line="480" w:lineRule="exact"/>
        <w:ind w:firstLineChars="200" w:firstLine="600"/>
        <w:rPr>
          <w:rFonts w:ascii="彩虹粗仿宋" w:eastAsia="彩虹粗仿宋" w:hAnsi="彩虹粗仿宋"/>
          <w:sz w:val="30"/>
          <w:szCs w:val="30"/>
        </w:rPr>
      </w:pPr>
      <w:r>
        <w:rPr>
          <w:rFonts w:ascii="彩虹粗仿宋" w:eastAsia="彩虹粗仿宋" w:hAnsi="彩虹粗仿宋" w:hint="eastAsia"/>
          <w:sz w:val="30"/>
          <w:szCs w:val="30"/>
        </w:rPr>
        <w:t>2.</w:t>
      </w:r>
      <w:r>
        <w:rPr>
          <w:rFonts w:ascii="彩虹粗仿宋" w:eastAsia="彩虹粗仿宋" w:hAnsi="彩虹粗仿宋" w:hint="eastAsia"/>
          <w:sz w:val="30"/>
          <w:szCs w:val="30"/>
        </w:rPr>
        <w:t>中标供应商应向我行开具符合规定的增值税专用发票。</w:t>
      </w:r>
    </w:p>
    <w:p w:rsidR="00935D3C" w:rsidRDefault="00935D3C">
      <w:pPr>
        <w:adjustRightInd w:val="0"/>
        <w:snapToGrid w:val="0"/>
        <w:spacing w:line="560" w:lineRule="atLeast"/>
        <w:ind w:firstLineChars="200" w:firstLine="600"/>
        <w:rPr>
          <w:rFonts w:ascii="彩虹粗仿宋" w:eastAsia="彩虹粗仿宋"/>
          <w:sz w:val="30"/>
          <w:szCs w:val="30"/>
        </w:rPr>
      </w:pPr>
    </w:p>
    <w:p w:rsidR="00935D3C" w:rsidRDefault="00935D3C"/>
    <w:sectPr w:rsidR="0093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BB" w:rsidRDefault="007A4BBB" w:rsidP="00912312">
      <w:r>
        <w:separator/>
      </w:r>
    </w:p>
  </w:endnote>
  <w:endnote w:type="continuationSeparator" w:id="0">
    <w:p w:rsidR="007A4BBB" w:rsidRDefault="007A4BBB" w:rsidP="0091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楷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BB" w:rsidRDefault="007A4BBB" w:rsidP="00912312">
      <w:r>
        <w:separator/>
      </w:r>
    </w:p>
  </w:footnote>
  <w:footnote w:type="continuationSeparator" w:id="0">
    <w:p w:rsidR="007A4BBB" w:rsidRDefault="007A4BBB" w:rsidP="0091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30"/>
    <w:rsid w:val="A77F70D1"/>
    <w:rsid w:val="F2F79F90"/>
    <w:rsid w:val="F8E7AEB4"/>
    <w:rsid w:val="FEDD83EB"/>
    <w:rsid w:val="FFEB3CED"/>
    <w:rsid w:val="00003DC8"/>
    <w:rsid w:val="00020975"/>
    <w:rsid w:val="00033F72"/>
    <w:rsid w:val="000470BA"/>
    <w:rsid w:val="000506FE"/>
    <w:rsid w:val="0005725E"/>
    <w:rsid w:val="00077999"/>
    <w:rsid w:val="000804E1"/>
    <w:rsid w:val="00090A3E"/>
    <w:rsid w:val="00091E4B"/>
    <w:rsid w:val="0009425F"/>
    <w:rsid w:val="000C74FA"/>
    <w:rsid w:val="000F062B"/>
    <w:rsid w:val="000F416A"/>
    <w:rsid w:val="000F4F25"/>
    <w:rsid w:val="00105312"/>
    <w:rsid w:val="00107F77"/>
    <w:rsid w:val="001169D5"/>
    <w:rsid w:val="001174A7"/>
    <w:rsid w:val="001311A1"/>
    <w:rsid w:val="00137438"/>
    <w:rsid w:val="0015517D"/>
    <w:rsid w:val="0016729A"/>
    <w:rsid w:val="0017783B"/>
    <w:rsid w:val="00177881"/>
    <w:rsid w:val="00193037"/>
    <w:rsid w:val="001F56F8"/>
    <w:rsid w:val="0021490F"/>
    <w:rsid w:val="002209E6"/>
    <w:rsid w:val="00225822"/>
    <w:rsid w:val="002330D5"/>
    <w:rsid w:val="00235101"/>
    <w:rsid w:val="00236992"/>
    <w:rsid w:val="00240038"/>
    <w:rsid w:val="00260AA7"/>
    <w:rsid w:val="0028785F"/>
    <w:rsid w:val="00294A26"/>
    <w:rsid w:val="002D0BF8"/>
    <w:rsid w:val="002E428D"/>
    <w:rsid w:val="002E4E57"/>
    <w:rsid w:val="002E5ECF"/>
    <w:rsid w:val="002F0245"/>
    <w:rsid w:val="003010B1"/>
    <w:rsid w:val="003028E9"/>
    <w:rsid w:val="0030682A"/>
    <w:rsid w:val="00307638"/>
    <w:rsid w:val="00313C38"/>
    <w:rsid w:val="003239FE"/>
    <w:rsid w:val="00335228"/>
    <w:rsid w:val="003430CC"/>
    <w:rsid w:val="0034746A"/>
    <w:rsid w:val="00354AC0"/>
    <w:rsid w:val="00374748"/>
    <w:rsid w:val="00374809"/>
    <w:rsid w:val="00383F3C"/>
    <w:rsid w:val="003860F4"/>
    <w:rsid w:val="00391DDE"/>
    <w:rsid w:val="00393E31"/>
    <w:rsid w:val="00394959"/>
    <w:rsid w:val="003A0BC5"/>
    <w:rsid w:val="003A308C"/>
    <w:rsid w:val="003A6744"/>
    <w:rsid w:val="003B4385"/>
    <w:rsid w:val="003D5D0D"/>
    <w:rsid w:val="003D6F0D"/>
    <w:rsid w:val="003E3AF3"/>
    <w:rsid w:val="003F1BC9"/>
    <w:rsid w:val="004101F6"/>
    <w:rsid w:val="00415676"/>
    <w:rsid w:val="00423B6C"/>
    <w:rsid w:val="004259E7"/>
    <w:rsid w:val="00425D07"/>
    <w:rsid w:val="00450FB9"/>
    <w:rsid w:val="004526FA"/>
    <w:rsid w:val="00454ADC"/>
    <w:rsid w:val="00467147"/>
    <w:rsid w:val="00474964"/>
    <w:rsid w:val="00481AC1"/>
    <w:rsid w:val="004906B3"/>
    <w:rsid w:val="00491BCD"/>
    <w:rsid w:val="00497A01"/>
    <w:rsid w:val="004B6887"/>
    <w:rsid w:val="00502A72"/>
    <w:rsid w:val="00502D16"/>
    <w:rsid w:val="00502FCB"/>
    <w:rsid w:val="00504522"/>
    <w:rsid w:val="00510B1B"/>
    <w:rsid w:val="005145E2"/>
    <w:rsid w:val="00523CF5"/>
    <w:rsid w:val="00525B4F"/>
    <w:rsid w:val="00536186"/>
    <w:rsid w:val="00540A31"/>
    <w:rsid w:val="00551C2B"/>
    <w:rsid w:val="00553F99"/>
    <w:rsid w:val="00567E30"/>
    <w:rsid w:val="0057174F"/>
    <w:rsid w:val="00572BB5"/>
    <w:rsid w:val="00574814"/>
    <w:rsid w:val="00576647"/>
    <w:rsid w:val="00576EDA"/>
    <w:rsid w:val="00583D21"/>
    <w:rsid w:val="0059617B"/>
    <w:rsid w:val="0059729D"/>
    <w:rsid w:val="005B0D56"/>
    <w:rsid w:val="005C147A"/>
    <w:rsid w:val="005D39A6"/>
    <w:rsid w:val="005D44B0"/>
    <w:rsid w:val="005D560C"/>
    <w:rsid w:val="005E33F7"/>
    <w:rsid w:val="005F21A0"/>
    <w:rsid w:val="005F287C"/>
    <w:rsid w:val="00600492"/>
    <w:rsid w:val="006132C7"/>
    <w:rsid w:val="006305C6"/>
    <w:rsid w:val="00640E32"/>
    <w:rsid w:val="00651B72"/>
    <w:rsid w:val="0066654D"/>
    <w:rsid w:val="00671200"/>
    <w:rsid w:val="00681F27"/>
    <w:rsid w:val="006A366A"/>
    <w:rsid w:val="006B2A90"/>
    <w:rsid w:val="006B2ED4"/>
    <w:rsid w:val="006B3EF2"/>
    <w:rsid w:val="006B44E9"/>
    <w:rsid w:val="006C3EBA"/>
    <w:rsid w:val="006C7117"/>
    <w:rsid w:val="006E7642"/>
    <w:rsid w:val="006E7B5B"/>
    <w:rsid w:val="006F57B9"/>
    <w:rsid w:val="006F5E65"/>
    <w:rsid w:val="006F5F0E"/>
    <w:rsid w:val="00703D4D"/>
    <w:rsid w:val="007363FA"/>
    <w:rsid w:val="007370DD"/>
    <w:rsid w:val="00740FDB"/>
    <w:rsid w:val="007468E0"/>
    <w:rsid w:val="00763818"/>
    <w:rsid w:val="00765C15"/>
    <w:rsid w:val="00767B30"/>
    <w:rsid w:val="007820D4"/>
    <w:rsid w:val="00785C02"/>
    <w:rsid w:val="007901A8"/>
    <w:rsid w:val="00793EF2"/>
    <w:rsid w:val="00796A53"/>
    <w:rsid w:val="007A4BBB"/>
    <w:rsid w:val="007C2B6B"/>
    <w:rsid w:val="007E0D11"/>
    <w:rsid w:val="0080057B"/>
    <w:rsid w:val="00826CA7"/>
    <w:rsid w:val="00827047"/>
    <w:rsid w:val="008302ED"/>
    <w:rsid w:val="00833A5F"/>
    <w:rsid w:val="00834B44"/>
    <w:rsid w:val="00845D66"/>
    <w:rsid w:val="008476B0"/>
    <w:rsid w:val="00856D75"/>
    <w:rsid w:val="008935B6"/>
    <w:rsid w:val="00896C64"/>
    <w:rsid w:val="008A5DDB"/>
    <w:rsid w:val="008A7E82"/>
    <w:rsid w:val="008B06D8"/>
    <w:rsid w:val="008B0924"/>
    <w:rsid w:val="008D077C"/>
    <w:rsid w:val="008E5B35"/>
    <w:rsid w:val="00900011"/>
    <w:rsid w:val="009019DF"/>
    <w:rsid w:val="00905992"/>
    <w:rsid w:val="009076E2"/>
    <w:rsid w:val="00912312"/>
    <w:rsid w:val="009128CF"/>
    <w:rsid w:val="00916FB2"/>
    <w:rsid w:val="009304E4"/>
    <w:rsid w:val="00935D3C"/>
    <w:rsid w:val="0094679F"/>
    <w:rsid w:val="00955481"/>
    <w:rsid w:val="00962EBF"/>
    <w:rsid w:val="00965EC7"/>
    <w:rsid w:val="00985C22"/>
    <w:rsid w:val="009914C6"/>
    <w:rsid w:val="009D71E4"/>
    <w:rsid w:val="009E30E6"/>
    <w:rsid w:val="009E3571"/>
    <w:rsid w:val="009E3A57"/>
    <w:rsid w:val="009E6159"/>
    <w:rsid w:val="009F42A8"/>
    <w:rsid w:val="00A106E7"/>
    <w:rsid w:val="00A1347B"/>
    <w:rsid w:val="00A162A4"/>
    <w:rsid w:val="00A16F71"/>
    <w:rsid w:val="00A37593"/>
    <w:rsid w:val="00A419C5"/>
    <w:rsid w:val="00A466A1"/>
    <w:rsid w:val="00A47283"/>
    <w:rsid w:val="00A577CA"/>
    <w:rsid w:val="00A76533"/>
    <w:rsid w:val="00A91378"/>
    <w:rsid w:val="00AA07CD"/>
    <w:rsid w:val="00AA127B"/>
    <w:rsid w:val="00AC3A92"/>
    <w:rsid w:val="00AE1DE8"/>
    <w:rsid w:val="00AE3D59"/>
    <w:rsid w:val="00B24FEE"/>
    <w:rsid w:val="00B26463"/>
    <w:rsid w:val="00B57085"/>
    <w:rsid w:val="00B906BE"/>
    <w:rsid w:val="00B950D7"/>
    <w:rsid w:val="00BA3B02"/>
    <w:rsid w:val="00BB41F9"/>
    <w:rsid w:val="00BB76C0"/>
    <w:rsid w:val="00C022B1"/>
    <w:rsid w:val="00C04107"/>
    <w:rsid w:val="00C10891"/>
    <w:rsid w:val="00C12B4F"/>
    <w:rsid w:val="00CA7D4D"/>
    <w:rsid w:val="00CC1A27"/>
    <w:rsid w:val="00CC1C8A"/>
    <w:rsid w:val="00CD7C3D"/>
    <w:rsid w:val="00CE3F65"/>
    <w:rsid w:val="00CE73FA"/>
    <w:rsid w:val="00CE7470"/>
    <w:rsid w:val="00CF159C"/>
    <w:rsid w:val="00CF55FF"/>
    <w:rsid w:val="00CF70F8"/>
    <w:rsid w:val="00D557C0"/>
    <w:rsid w:val="00D62BDE"/>
    <w:rsid w:val="00D85D19"/>
    <w:rsid w:val="00D91DB4"/>
    <w:rsid w:val="00D94D40"/>
    <w:rsid w:val="00DA6B3B"/>
    <w:rsid w:val="00DB4907"/>
    <w:rsid w:val="00DC2679"/>
    <w:rsid w:val="00DD76C5"/>
    <w:rsid w:val="00DE268B"/>
    <w:rsid w:val="00DE36BE"/>
    <w:rsid w:val="00DF41FB"/>
    <w:rsid w:val="00E152FD"/>
    <w:rsid w:val="00E258CA"/>
    <w:rsid w:val="00E27D92"/>
    <w:rsid w:val="00E303D9"/>
    <w:rsid w:val="00E3098E"/>
    <w:rsid w:val="00E60C71"/>
    <w:rsid w:val="00E71E01"/>
    <w:rsid w:val="00E75173"/>
    <w:rsid w:val="00E87348"/>
    <w:rsid w:val="00EC06E6"/>
    <w:rsid w:val="00EC0DDF"/>
    <w:rsid w:val="00EC6531"/>
    <w:rsid w:val="00EE207B"/>
    <w:rsid w:val="00EE228A"/>
    <w:rsid w:val="00EF5D91"/>
    <w:rsid w:val="00F1720C"/>
    <w:rsid w:val="00F245FB"/>
    <w:rsid w:val="00F67D38"/>
    <w:rsid w:val="00F72489"/>
    <w:rsid w:val="00F818C9"/>
    <w:rsid w:val="00F966BF"/>
    <w:rsid w:val="00FA067B"/>
    <w:rsid w:val="00FA1D30"/>
    <w:rsid w:val="00FA42C9"/>
    <w:rsid w:val="00FA7347"/>
    <w:rsid w:val="00FB2543"/>
    <w:rsid w:val="00FC0E3E"/>
    <w:rsid w:val="00FC18BA"/>
    <w:rsid w:val="00FC3DDD"/>
    <w:rsid w:val="00FC6035"/>
    <w:rsid w:val="00FE781C"/>
    <w:rsid w:val="00FF158E"/>
    <w:rsid w:val="017C5FCE"/>
    <w:rsid w:val="0882167C"/>
    <w:rsid w:val="0C8E7F31"/>
    <w:rsid w:val="12155DA9"/>
    <w:rsid w:val="13DB15A5"/>
    <w:rsid w:val="16236ECC"/>
    <w:rsid w:val="29231FDE"/>
    <w:rsid w:val="356B689E"/>
    <w:rsid w:val="376630E2"/>
    <w:rsid w:val="3BE20435"/>
    <w:rsid w:val="43E837B0"/>
    <w:rsid w:val="4B485FD8"/>
    <w:rsid w:val="50E1126D"/>
    <w:rsid w:val="599A2D0A"/>
    <w:rsid w:val="5F681F57"/>
    <w:rsid w:val="5FFE8B35"/>
    <w:rsid w:val="63C1E76B"/>
    <w:rsid w:val="662A45CD"/>
    <w:rsid w:val="68F42865"/>
    <w:rsid w:val="6CF28D55"/>
    <w:rsid w:val="6F5D36A7"/>
    <w:rsid w:val="7337AE53"/>
    <w:rsid w:val="73C51892"/>
    <w:rsid w:val="763C4105"/>
    <w:rsid w:val="777F71F7"/>
    <w:rsid w:val="79966346"/>
    <w:rsid w:val="7F79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4C814E6"/>
  <w15:docId w15:val="{2316CF80-6DC9-433A-BCB7-95F13BBE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ascii="宋体" w:hAnsi="宋体" w:cs="宋体"/>
      <w:szCs w:val="24"/>
    </w:rPr>
  </w:style>
  <w:style w:type="paragraph" w:styleId="2">
    <w:name w:val="Body Text First Indent 2"/>
    <w:basedOn w:val="a3"/>
    <w:link w:val="20"/>
    <w:qFormat/>
    <w:pPr>
      <w:widowControl w:val="0"/>
      <w:ind w:firstLineChars="200" w:firstLine="210"/>
      <w:jc w:val="both"/>
    </w:pPr>
    <w:rPr>
      <w:kern w:val="2"/>
      <w:sz w:val="21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character" w:customStyle="1" w:styleId="a4">
    <w:name w:val="正文文本缩进 字符"/>
    <w:link w:val="a3"/>
    <w:uiPriority w:val="99"/>
    <w:semiHidden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0">
    <w:name w:val="正文首行缩进 2 字符"/>
    <w:basedOn w:val="a4"/>
    <w:link w:val="2"/>
    <w:qFormat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30">
    <w:name w:val="标题 3 字符"/>
    <w:link w:val="3"/>
    <w:uiPriority w:val="9"/>
    <w:qFormat/>
    <w:rPr>
      <w:b/>
      <w:bCs/>
      <w:kern w:val="2"/>
      <w:sz w:val="32"/>
      <w:szCs w:val="32"/>
    </w:rPr>
  </w:style>
  <w:style w:type="paragraph" w:styleId="ac">
    <w:name w:val="List Paragraph"/>
    <w:basedOn w:val="a"/>
    <w:uiPriority w:val="34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customStyle="1" w:styleId="1">
    <w:name w:val="样式1"/>
    <w:basedOn w:val="a9"/>
    <w:link w:val="1Char"/>
    <w:qFormat/>
    <w:pPr>
      <w:pBdr>
        <w:bottom w:val="none" w:sz="0" w:space="0" w:color="auto"/>
      </w:pBdr>
    </w:pPr>
    <w:rPr>
      <w:rFonts w:ascii="Times New Roman" w:hAnsi="Times New Roman"/>
    </w:rPr>
  </w:style>
  <w:style w:type="character" w:customStyle="1" w:styleId="1Char">
    <w:name w:val="样式1 Char"/>
    <w:link w:val="1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324</Words>
  <Characters>1853</Characters>
  <Application>Microsoft Office Word</Application>
  <DocSecurity>0</DocSecurity>
  <Lines>15</Lines>
  <Paragraphs>4</Paragraphs>
  <ScaleCrop>false</ScaleCrop>
  <Company>Sky123.Org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采购需求说明书</dc:title>
  <dc:creator>梁魏</dc:creator>
  <cp:lastModifiedBy>卢维权</cp:lastModifiedBy>
  <cp:revision>30</cp:revision>
  <cp:lastPrinted>2016-09-07T17:04:00Z</cp:lastPrinted>
  <dcterms:created xsi:type="dcterms:W3CDTF">2018-11-02T16:53:00Z</dcterms:created>
  <dcterms:modified xsi:type="dcterms:W3CDTF">2026-01-09T07:25:00Z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A4ED88D1D0B4C5E7832C39697F13C9B7</vt:lpwstr>
  </property>
  <property fmtid="{D5CDD505-2E9C-101B-9397-08002B2CF9AE}" pid="4" name="KSOTemplateDocerSaveRecord">
    <vt:lpwstr>eyJoZGlkIjoiMzI1OGY4NzNiM2ZkZWZlN2VmZmJlNGI3ZjA2ZjMxYWEiLCJ1c2VySWQiOiI4OTU3MzU2NzcifQ==</vt:lpwstr>
  </property>
</Properties>
</file>