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67EB0">
      <w:pPr>
        <w:widowControl/>
        <w:jc w:val="center"/>
        <w:textAlignment w:val="center"/>
        <w:rPr>
          <w:rFonts w:hint="eastAsia" w:ascii="宋体" w:hAnsi="宋体" w:eastAsia="宋体" w:cs="宋体"/>
          <w:b/>
          <w:color w:val="000000"/>
          <w:kern w:val="0"/>
          <w:sz w:val="44"/>
          <w:szCs w:val="44"/>
          <w:lang w:val="en-US" w:eastAsia="zh-CN" w:bidi="ar"/>
        </w:rPr>
      </w:pPr>
      <w:r>
        <w:rPr>
          <w:rFonts w:hint="eastAsia" w:ascii="宋体" w:hAnsi="宋体" w:eastAsia="宋体" w:cs="宋体"/>
          <w:b/>
          <w:color w:val="000000"/>
          <w:kern w:val="0"/>
          <w:sz w:val="44"/>
          <w:szCs w:val="44"/>
          <w:lang w:val="en-US" w:eastAsia="zh-CN" w:bidi="ar"/>
        </w:rPr>
        <w:t>广西旅发集团广西自贸区医院第二期医疗信息化系统采购项目报价表</w:t>
      </w:r>
    </w:p>
    <w:p w14:paraId="519E900B">
      <w:pPr>
        <w:widowControl/>
        <w:textAlignment w:val="center"/>
        <w:rPr>
          <w:rFonts w:hint="default" w:ascii="宋体" w:hAnsi="宋体" w:eastAsia="宋体" w:cs="宋体"/>
          <w:b/>
          <w:color w:val="000000"/>
          <w:kern w:val="0"/>
          <w:sz w:val="32"/>
          <w:szCs w:val="32"/>
          <w:lang w:val="en-US" w:eastAsia="zh-CN" w:bidi="ar"/>
        </w:rPr>
      </w:pPr>
      <w:r>
        <w:rPr>
          <w:rFonts w:hint="eastAsia" w:ascii="宋体" w:hAnsi="宋体" w:eastAsia="宋体" w:cs="宋体"/>
          <w:b/>
          <w:color w:val="000000"/>
          <w:kern w:val="0"/>
          <w:sz w:val="32"/>
          <w:szCs w:val="32"/>
          <w:lang w:val="en-US" w:eastAsia="zh-CN" w:bidi="ar"/>
        </w:rPr>
        <w:t>一</w:t>
      </w:r>
      <w:r>
        <w:rPr>
          <w:rFonts w:hint="eastAsia" w:ascii="宋体" w:hAnsi="宋体" w:eastAsia="宋体" w:cs="宋体"/>
          <w:b/>
          <w:color w:val="000000"/>
          <w:kern w:val="0"/>
          <w:sz w:val="32"/>
          <w:szCs w:val="32"/>
          <w:lang w:bidi="ar"/>
        </w:rPr>
        <w:t>、</w:t>
      </w:r>
      <w:r>
        <w:rPr>
          <w:rFonts w:hint="eastAsia" w:ascii="宋体" w:hAnsi="宋体" w:eastAsia="宋体" w:cs="宋体"/>
          <w:b/>
          <w:color w:val="000000"/>
          <w:kern w:val="0"/>
          <w:sz w:val="32"/>
          <w:szCs w:val="32"/>
          <w:lang w:val="en-US" w:eastAsia="zh-CN" w:bidi="ar"/>
        </w:rPr>
        <w:t>报价内容</w:t>
      </w:r>
    </w:p>
    <w:p w14:paraId="6B670698"/>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4"/>
        <w:gridCol w:w="1704"/>
        <w:gridCol w:w="1705"/>
        <w:gridCol w:w="1705"/>
      </w:tblGrid>
      <w:tr w14:paraId="1FD0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pct"/>
            <w:vAlign w:val="center"/>
          </w:tcPr>
          <w:p w14:paraId="6A74DB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序号</w:t>
            </w:r>
          </w:p>
        </w:tc>
        <w:tc>
          <w:tcPr>
            <w:tcW w:w="1000" w:type="pct"/>
            <w:vAlign w:val="center"/>
          </w:tcPr>
          <w:p w14:paraId="5867D09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产品名称</w:t>
            </w:r>
          </w:p>
        </w:tc>
        <w:tc>
          <w:tcPr>
            <w:tcW w:w="1000" w:type="pct"/>
            <w:vAlign w:val="center"/>
          </w:tcPr>
          <w:p w14:paraId="3FB3AA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品牌</w:t>
            </w:r>
          </w:p>
        </w:tc>
        <w:tc>
          <w:tcPr>
            <w:tcW w:w="1000" w:type="pct"/>
            <w:vAlign w:val="center"/>
          </w:tcPr>
          <w:p w14:paraId="449C76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型号</w:t>
            </w:r>
          </w:p>
        </w:tc>
        <w:tc>
          <w:tcPr>
            <w:tcW w:w="1000" w:type="pct"/>
            <w:vAlign w:val="center"/>
          </w:tcPr>
          <w:p w14:paraId="27C749D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参数</w:t>
            </w:r>
          </w:p>
        </w:tc>
      </w:tr>
      <w:tr w14:paraId="48F1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pct"/>
            <w:vAlign w:val="center"/>
          </w:tcPr>
          <w:p w14:paraId="65CAFD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r>
              <w:rPr>
                <w:rFonts w:hint="eastAsia" w:ascii="仿宋_GB2312" w:hAnsi="仿宋_GB2312" w:eastAsia="仿宋_GB2312" w:cs="仿宋_GB2312"/>
                <w:b w:val="0"/>
                <w:bCs/>
                <w:color w:val="000000"/>
                <w:kern w:val="0"/>
                <w:sz w:val="28"/>
                <w:szCs w:val="28"/>
                <w:vertAlign w:val="baseline"/>
                <w:lang w:val="en-US" w:eastAsia="zh-CN" w:bidi="ar"/>
              </w:rPr>
              <w:t>1</w:t>
            </w:r>
          </w:p>
        </w:tc>
        <w:tc>
          <w:tcPr>
            <w:tcW w:w="1000" w:type="pct"/>
            <w:vAlign w:val="center"/>
          </w:tcPr>
          <w:p w14:paraId="21E6EE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1000" w:type="pct"/>
            <w:vAlign w:val="center"/>
          </w:tcPr>
          <w:p w14:paraId="3D216A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1000" w:type="pct"/>
            <w:vAlign w:val="center"/>
          </w:tcPr>
          <w:p w14:paraId="3B05F8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1000" w:type="pct"/>
            <w:vAlign w:val="center"/>
          </w:tcPr>
          <w:p w14:paraId="374E08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r>
    </w:tbl>
    <w:p w14:paraId="07EDCF89">
      <w:pPr>
        <w:widowControl/>
        <w:textAlignment w:val="center"/>
        <w:rPr>
          <w:rFonts w:hint="eastAsia" w:ascii="宋体" w:hAnsi="宋体" w:eastAsia="宋体" w:cs="宋体"/>
          <w:b/>
          <w:color w:val="000000"/>
          <w:kern w:val="0"/>
          <w:sz w:val="32"/>
          <w:szCs w:val="32"/>
          <w:lang w:bidi="ar"/>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8"/>
        <w:gridCol w:w="1418"/>
        <w:gridCol w:w="1418"/>
        <w:gridCol w:w="1431"/>
      </w:tblGrid>
      <w:tr w14:paraId="5788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1B68C0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序号</w:t>
            </w:r>
          </w:p>
        </w:tc>
        <w:tc>
          <w:tcPr>
            <w:tcW w:w="832" w:type="pct"/>
            <w:vAlign w:val="center"/>
          </w:tcPr>
          <w:p w14:paraId="4286999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产品名称</w:t>
            </w:r>
          </w:p>
        </w:tc>
        <w:tc>
          <w:tcPr>
            <w:tcW w:w="832" w:type="pct"/>
            <w:vAlign w:val="center"/>
          </w:tcPr>
          <w:p w14:paraId="361A39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数量</w:t>
            </w:r>
          </w:p>
        </w:tc>
        <w:tc>
          <w:tcPr>
            <w:tcW w:w="832" w:type="pct"/>
            <w:vAlign w:val="center"/>
          </w:tcPr>
          <w:p w14:paraId="0FAC9C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单位</w:t>
            </w:r>
          </w:p>
        </w:tc>
        <w:tc>
          <w:tcPr>
            <w:tcW w:w="832" w:type="pct"/>
            <w:vAlign w:val="center"/>
          </w:tcPr>
          <w:p w14:paraId="0786DE8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含税单价（万元）</w:t>
            </w:r>
          </w:p>
        </w:tc>
        <w:tc>
          <w:tcPr>
            <w:tcW w:w="836" w:type="pct"/>
            <w:vAlign w:val="center"/>
          </w:tcPr>
          <w:p w14:paraId="7C20759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color w:val="000000"/>
                <w:kern w:val="0"/>
                <w:sz w:val="28"/>
                <w:szCs w:val="28"/>
                <w:vertAlign w:val="baseline"/>
                <w:lang w:val="en-US" w:eastAsia="zh-CN" w:bidi="ar"/>
              </w:rPr>
            </w:pPr>
            <w:r>
              <w:rPr>
                <w:rFonts w:hint="eastAsia" w:ascii="宋体" w:hAnsi="宋体" w:eastAsia="宋体" w:cs="宋体"/>
                <w:b/>
                <w:color w:val="000000"/>
                <w:kern w:val="0"/>
                <w:sz w:val="28"/>
                <w:szCs w:val="28"/>
                <w:vertAlign w:val="baseline"/>
                <w:lang w:val="en-US" w:eastAsia="zh-CN" w:bidi="ar"/>
              </w:rPr>
              <w:t>含税总价（万元）</w:t>
            </w:r>
          </w:p>
        </w:tc>
      </w:tr>
      <w:tr w14:paraId="0340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0FFF9B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r>
              <w:rPr>
                <w:rFonts w:hint="eastAsia" w:ascii="仿宋_GB2312" w:hAnsi="仿宋_GB2312" w:eastAsia="仿宋_GB2312" w:cs="仿宋_GB2312"/>
                <w:b w:val="0"/>
                <w:bCs/>
                <w:color w:val="000000"/>
                <w:kern w:val="0"/>
                <w:sz w:val="28"/>
                <w:szCs w:val="28"/>
                <w:vertAlign w:val="baseline"/>
                <w:lang w:val="en-US" w:eastAsia="zh-CN" w:bidi="ar"/>
              </w:rPr>
              <w:t>1</w:t>
            </w:r>
          </w:p>
        </w:tc>
        <w:tc>
          <w:tcPr>
            <w:tcW w:w="832" w:type="pct"/>
            <w:vAlign w:val="center"/>
          </w:tcPr>
          <w:p w14:paraId="0EC417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832" w:type="pct"/>
            <w:vAlign w:val="center"/>
          </w:tcPr>
          <w:p w14:paraId="2682F1C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b w:val="0"/>
                <w:bCs/>
                <w:color w:val="000000"/>
                <w:kern w:val="0"/>
                <w:sz w:val="28"/>
                <w:szCs w:val="28"/>
                <w:vertAlign w:val="baseline"/>
                <w:lang w:val="en-US" w:eastAsia="zh-CN" w:bidi="ar"/>
              </w:rPr>
            </w:pPr>
          </w:p>
        </w:tc>
        <w:tc>
          <w:tcPr>
            <w:tcW w:w="832" w:type="pct"/>
            <w:vAlign w:val="center"/>
          </w:tcPr>
          <w:p w14:paraId="20AE62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832" w:type="pct"/>
            <w:vAlign w:val="center"/>
          </w:tcPr>
          <w:p w14:paraId="2777AC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c>
          <w:tcPr>
            <w:tcW w:w="836" w:type="pct"/>
            <w:vAlign w:val="center"/>
          </w:tcPr>
          <w:p w14:paraId="2040B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color w:val="000000"/>
                <w:kern w:val="0"/>
                <w:sz w:val="28"/>
                <w:szCs w:val="28"/>
                <w:vertAlign w:val="baseline"/>
                <w:lang w:val="en-US" w:eastAsia="zh-CN" w:bidi="ar"/>
              </w:rPr>
            </w:pPr>
          </w:p>
        </w:tc>
      </w:tr>
      <w:tr w14:paraId="2F21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756BE4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税率：  %</w:t>
            </w:r>
          </w:p>
          <w:p w14:paraId="29610E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含税</w:t>
            </w:r>
            <w:r>
              <w:rPr>
                <w:rFonts w:hint="eastAsia" w:ascii="宋体" w:hAnsi="宋体" w:eastAsia="宋体" w:cs="宋体"/>
                <w:color w:val="000000"/>
                <w:kern w:val="0"/>
                <w:sz w:val="24"/>
                <w:szCs w:val="24"/>
                <w:lang w:bidi="ar"/>
              </w:rPr>
              <w:t>人民币合计金额（大写）：           （小写）</w:t>
            </w:r>
          </w:p>
          <w:p w14:paraId="7B97D7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不含税</w:t>
            </w:r>
            <w:r>
              <w:rPr>
                <w:rFonts w:hint="eastAsia" w:ascii="宋体" w:hAnsi="宋体" w:eastAsia="宋体" w:cs="宋体"/>
                <w:color w:val="000000"/>
                <w:kern w:val="0"/>
                <w:sz w:val="24"/>
                <w:szCs w:val="24"/>
                <w:lang w:bidi="ar"/>
              </w:rPr>
              <w:t>人民币合计金额（大写）：           （小写）</w:t>
            </w:r>
          </w:p>
          <w:p w14:paraId="30B7B2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增值税额</w:t>
            </w:r>
            <w:r>
              <w:rPr>
                <w:rFonts w:hint="eastAsia" w:ascii="宋体" w:hAnsi="宋体" w:eastAsia="宋体" w:cs="宋体"/>
                <w:color w:val="000000"/>
                <w:kern w:val="0"/>
                <w:sz w:val="24"/>
                <w:szCs w:val="24"/>
                <w:lang w:bidi="ar"/>
              </w:rPr>
              <w:t>人民币合计金额（大写）：           （小写）</w:t>
            </w:r>
          </w:p>
        </w:tc>
      </w:tr>
    </w:tbl>
    <w:p w14:paraId="2009EF3F">
      <w:pPr>
        <w:widowControl/>
        <w:textAlignment w:val="center"/>
        <w:rPr>
          <w:rFonts w:hint="eastAsia" w:ascii="宋体" w:hAnsi="宋体" w:eastAsia="宋体" w:cs="宋体"/>
          <w:b/>
          <w:color w:val="000000"/>
          <w:kern w:val="0"/>
          <w:sz w:val="32"/>
          <w:szCs w:val="32"/>
          <w:lang w:bidi="ar"/>
        </w:rPr>
      </w:pPr>
    </w:p>
    <w:p w14:paraId="382C14CF">
      <w:pPr>
        <w:widowControl/>
        <w:numPr>
          <w:ilvl w:val="0"/>
          <w:numId w:val="1"/>
        </w:numPr>
        <w:textAlignment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资质证明文件</w:t>
      </w:r>
      <w:r>
        <w:rPr>
          <w:rFonts w:hint="eastAsia" w:ascii="宋体" w:hAnsi="宋体" w:eastAsia="宋体" w:cs="宋体"/>
          <w:b/>
          <w:color w:val="000000"/>
          <w:kern w:val="0"/>
          <w:sz w:val="32"/>
          <w:szCs w:val="32"/>
          <w:lang w:bidi="ar"/>
        </w:rPr>
        <w:br w:type="textWrapping"/>
      </w:r>
    </w:p>
    <w:p w14:paraId="1BFCAFD7">
      <w:pPr>
        <w:widowControl/>
        <w:numPr>
          <w:ilvl w:val="0"/>
          <w:numId w:val="1"/>
        </w:numPr>
        <w:textAlignment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val="en-US" w:eastAsia="zh-CN" w:bidi="ar"/>
        </w:rPr>
        <w:t>法人身份证复印件或委托书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5E20"/>
    <w:multiLevelType w:val="singleLevel"/>
    <w:tmpl w:val="8F4E5E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56CE1"/>
    <w:rsid w:val="001313A3"/>
    <w:rsid w:val="001C7D4B"/>
    <w:rsid w:val="002568EE"/>
    <w:rsid w:val="00397BE9"/>
    <w:rsid w:val="004F718F"/>
    <w:rsid w:val="005B41B2"/>
    <w:rsid w:val="00761C75"/>
    <w:rsid w:val="007664EF"/>
    <w:rsid w:val="008C4D4D"/>
    <w:rsid w:val="00B16AE0"/>
    <w:rsid w:val="00B246AB"/>
    <w:rsid w:val="00B83A2F"/>
    <w:rsid w:val="00CC30E4"/>
    <w:rsid w:val="0A1E2DD1"/>
    <w:rsid w:val="0D056CE1"/>
    <w:rsid w:val="11AFDCBC"/>
    <w:rsid w:val="1544773F"/>
    <w:rsid w:val="158717DE"/>
    <w:rsid w:val="196F88BF"/>
    <w:rsid w:val="2D456F4D"/>
    <w:rsid w:val="31506335"/>
    <w:rsid w:val="32FFEC98"/>
    <w:rsid w:val="36FFB1B5"/>
    <w:rsid w:val="377D2B8A"/>
    <w:rsid w:val="3BB24BF7"/>
    <w:rsid w:val="4EFFEE15"/>
    <w:rsid w:val="51AB4F7B"/>
    <w:rsid w:val="5AF7ED47"/>
    <w:rsid w:val="5BEAB9D2"/>
    <w:rsid w:val="5DBCE60D"/>
    <w:rsid w:val="5F77FB67"/>
    <w:rsid w:val="686A6A7A"/>
    <w:rsid w:val="6B133761"/>
    <w:rsid w:val="6C8F1338"/>
    <w:rsid w:val="706D3E70"/>
    <w:rsid w:val="766CA43A"/>
    <w:rsid w:val="76A42D61"/>
    <w:rsid w:val="7FAF5E43"/>
    <w:rsid w:val="7FAFEC4D"/>
    <w:rsid w:val="7FFB812D"/>
    <w:rsid w:val="7FFF3820"/>
    <w:rsid w:val="A4799849"/>
    <w:rsid w:val="ABB74094"/>
    <w:rsid w:val="AD9FB022"/>
    <w:rsid w:val="B36EFA07"/>
    <w:rsid w:val="B7DBB906"/>
    <w:rsid w:val="BDF2D356"/>
    <w:rsid w:val="CF5F21D5"/>
    <w:rsid w:val="DEBEECB0"/>
    <w:rsid w:val="E67F4CDC"/>
    <w:rsid w:val="FBFF7F0C"/>
    <w:rsid w:val="FE1DFA5A"/>
    <w:rsid w:val="FF3BAA9E"/>
    <w:rsid w:val="FFBE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snapToGrid w:val="0"/>
      <w:jc w:val="left"/>
    </w:pPr>
    <w:rPr>
      <w:rFonts w:ascii="Calibri" w:hAnsi="Calibri" w:eastAsia="宋体" w:cs="Times New Roman"/>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145</Characters>
  <Lines>1</Lines>
  <Paragraphs>1</Paragraphs>
  <TotalTime>2</TotalTime>
  <ScaleCrop>false</ScaleCrop>
  <LinksUpToDate>false</LinksUpToDate>
  <CharactersWithSpaces>180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2021-03-22T04:48:00Z</dcterms:created>
  <dc:creator>一罐汽水儿</dc:creator>
  <cp:lastModifiedBy>不玩朋友圈，10点准时睡。</cp:lastModifiedBy>
  <cp:lastPrinted>2024-11-21T02:15:00Z</cp:lastPrinted>
  <dcterms:modified xsi:type="dcterms:W3CDTF">2025-08-04T10:01:32Z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062BA2244248489BB37F5B6E90B07862_13</vt:lpwstr>
  </property>
  <property fmtid="{D5CDD505-2E9C-101B-9397-08002B2CF9AE}" pid="4" name="KSOTemplateDocerSaveRecord">
    <vt:lpwstr>eyJoZGlkIjoiODViY2JkMjU3NGYzZTEwMzZmMGFkZWViYmNkYWU3NDIiLCJ1c2VySWQiOiIxNDY5NDY1MTg2In0=</vt:lpwstr>
  </property>
</Properties>
</file>