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864DE">
      <w:pPr>
        <w:jc w:val="center"/>
        <w:rPr>
          <w:rFonts w:hint="eastAsia"/>
          <w:sz w:val="52"/>
          <w:szCs w:val="72"/>
          <w:lang w:val="en-US" w:eastAsia="zh-CN"/>
        </w:rPr>
      </w:pPr>
    </w:p>
    <w:p w14:paraId="08A17A08">
      <w:pPr>
        <w:jc w:val="center"/>
        <w:rPr>
          <w:rFonts w:hint="eastAsia"/>
          <w:sz w:val="52"/>
          <w:szCs w:val="72"/>
          <w:lang w:val="en-US" w:eastAsia="zh-CN"/>
        </w:rPr>
      </w:pPr>
    </w:p>
    <w:p w14:paraId="1F24F516">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sz w:val="48"/>
          <w:szCs w:val="60"/>
          <w:lang w:val="en-US" w:eastAsia="zh-CN"/>
        </w:rPr>
      </w:pPr>
      <w:r>
        <w:rPr>
          <w:rFonts w:hint="eastAsia"/>
          <w:b/>
          <w:bCs/>
          <w:sz w:val="48"/>
          <w:szCs w:val="60"/>
          <w:lang w:val="en-US" w:eastAsia="zh-CN"/>
        </w:rPr>
        <w:t>广西医科大学汽车租赁服务（三年）采购项目需求调查意见反馈文件</w:t>
      </w:r>
    </w:p>
    <w:p w14:paraId="4BB92274">
      <w:pPr>
        <w:jc w:val="center"/>
        <w:rPr>
          <w:rFonts w:hint="eastAsia"/>
          <w:sz w:val="52"/>
          <w:szCs w:val="72"/>
          <w:lang w:val="en-US" w:eastAsia="zh-CN"/>
        </w:rPr>
      </w:pPr>
    </w:p>
    <w:p w14:paraId="4C964407">
      <w:pPr>
        <w:jc w:val="center"/>
        <w:rPr>
          <w:rFonts w:hint="eastAsia"/>
          <w:sz w:val="52"/>
          <w:szCs w:val="72"/>
          <w:lang w:val="en-US" w:eastAsia="zh-CN"/>
        </w:rPr>
      </w:pPr>
    </w:p>
    <w:p w14:paraId="00B62DC9">
      <w:pPr>
        <w:jc w:val="both"/>
        <w:rPr>
          <w:rFonts w:hint="eastAsia"/>
          <w:sz w:val="52"/>
          <w:szCs w:val="72"/>
          <w:lang w:val="en-US" w:eastAsia="zh-CN"/>
        </w:rPr>
      </w:pPr>
    </w:p>
    <w:p w14:paraId="120678A0">
      <w:pPr>
        <w:ind w:left="1693" w:leftChars="0" w:hanging="1693" w:hangingChars="527"/>
        <w:jc w:val="left"/>
        <w:rPr>
          <w:rFonts w:hint="eastAsia" w:ascii="宋体" w:hAnsi="宋体" w:eastAsia="宋体" w:cs="宋体"/>
          <w:kern w:val="0"/>
          <w:sz w:val="32"/>
          <w:szCs w:val="32"/>
          <w:u w:val="single"/>
          <w:lang w:val="en-US" w:eastAsia="zh-CN"/>
        </w:rPr>
      </w:pPr>
      <w:r>
        <w:rPr>
          <w:rFonts w:hint="eastAsia" w:ascii="宋体" w:hAnsi="宋体" w:eastAsia="宋体" w:cs="宋体"/>
          <w:b/>
          <w:bCs/>
          <w:kern w:val="0"/>
          <w:sz w:val="32"/>
          <w:szCs w:val="32"/>
          <w:lang w:val="en-US" w:eastAsia="zh-CN"/>
        </w:rPr>
        <w:t>项目名称：</w:t>
      </w:r>
      <w:r>
        <w:rPr>
          <w:rFonts w:hint="eastAsia" w:ascii="宋体" w:hAnsi="宋体" w:eastAsia="宋体" w:cs="宋体"/>
          <w:b/>
          <w:bCs/>
          <w:kern w:val="0"/>
          <w:sz w:val="32"/>
          <w:szCs w:val="32"/>
          <w:u w:val="single"/>
          <w:lang w:val="en-US" w:eastAsia="zh-CN"/>
        </w:rPr>
        <w:t>广西医科大学汽车租赁服务（三年）采购</w:t>
      </w:r>
    </w:p>
    <w:p w14:paraId="07D6DB17">
      <w:pPr>
        <w:jc w:val="left"/>
        <w:rPr>
          <w:rFonts w:hint="eastAsia" w:ascii="宋体" w:hAnsi="宋体" w:eastAsia="宋体" w:cs="宋体"/>
          <w:kern w:val="0"/>
          <w:sz w:val="32"/>
          <w:szCs w:val="32"/>
          <w:lang w:val="en-US" w:eastAsia="zh-CN"/>
        </w:rPr>
      </w:pPr>
      <w:r>
        <w:rPr>
          <w:rFonts w:hint="eastAsia" w:ascii="宋体" w:hAnsi="宋体" w:eastAsia="宋体" w:cs="宋体"/>
          <w:b/>
          <w:bCs/>
          <w:kern w:val="0"/>
          <w:sz w:val="32"/>
          <w:szCs w:val="32"/>
          <w:lang w:val="en-US" w:eastAsia="zh-CN"/>
        </w:rPr>
        <w:t>参与单位：</w:t>
      </w:r>
      <w:r>
        <w:rPr>
          <w:rFonts w:hint="eastAsia" w:ascii="宋体" w:hAnsi="宋体" w:eastAsia="宋体" w:cs="宋体"/>
          <w:kern w:val="0"/>
          <w:sz w:val="32"/>
          <w:szCs w:val="32"/>
          <w:lang w:val="en-US" w:eastAsia="zh-CN"/>
        </w:rPr>
        <w:t>__________________________________</w:t>
      </w:r>
    </w:p>
    <w:p w14:paraId="743983BA">
      <w:pPr>
        <w:jc w:val="left"/>
        <w:rPr>
          <w:rFonts w:hint="eastAsia" w:ascii="宋体" w:hAnsi="宋体" w:eastAsia="宋体" w:cs="宋体"/>
          <w:kern w:val="0"/>
          <w:sz w:val="32"/>
          <w:szCs w:val="32"/>
          <w:lang w:val="en-US" w:eastAsia="zh-CN"/>
        </w:rPr>
      </w:pPr>
      <w:r>
        <w:rPr>
          <w:rFonts w:hint="eastAsia" w:ascii="宋体" w:hAnsi="宋体" w:eastAsia="宋体" w:cs="宋体"/>
          <w:b/>
          <w:bCs/>
          <w:kern w:val="0"/>
          <w:sz w:val="32"/>
          <w:szCs w:val="32"/>
          <w:lang w:val="en-US" w:eastAsia="zh-CN"/>
        </w:rPr>
        <w:t>联系人：</w:t>
      </w:r>
      <w:r>
        <w:rPr>
          <w:rFonts w:hint="eastAsia" w:ascii="宋体" w:hAnsi="宋体" w:eastAsia="宋体" w:cs="宋体"/>
          <w:kern w:val="0"/>
          <w:sz w:val="32"/>
          <w:szCs w:val="32"/>
          <w:lang w:val="en-US" w:eastAsia="zh-CN"/>
        </w:rPr>
        <w:t>____________________________________</w:t>
      </w:r>
    </w:p>
    <w:p w14:paraId="04201BF2">
      <w:pPr>
        <w:jc w:val="left"/>
        <w:rPr>
          <w:rFonts w:hint="eastAsia" w:ascii="宋体" w:hAnsi="宋体" w:eastAsia="宋体" w:cs="宋体"/>
          <w:kern w:val="0"/>
          <w:sz w:val="32"/>
          <w:szCs w:val="32"/>
          <w:lang w:val="en-US" w:eastAsia="zh-CN"/>
        </w:rPr>
      </w:pPr>
      <w:r>
        <w:rPr>
          <w:rFonts w:hint="eastAsia" w:ascii="宋体" w:hAnsi="宋体" w:eastAsia="宋体" w:cs="宋体"/>
          <w:b/>
          <w:bCs/>
          <w:kern w:val="0"/>
          <w:sz w:val="32"/>
          <w:szCs w:val="32"/>
          <w:lang w:val="en-US" w:eastAsia="zh-CN"/>
        </w:rPr>
        <w:t>联系电话：</w:t>
      </w:r>
      <w:r>
        <w:rPr>
          <w:rFonts w:hint="eastAsia" w:ascii="宋体" w:hAnsi="宋体" w:eastAsia="宋体" w:cs="宋体"/>
          <w:kern w:val="0"/>
          <w:sz w:val="32"/>
          <w:szCs w:val="32"/>
          <w:lang w:val="en-US" w:eastAsia="zh-CN"/>
        </w:rPr>
        <w:t>__________________________________</w:t>
      </w:r>
    </w:p>
    <w:p w14:paraId="57C32CDA">
      <w:pPr>
        <w:jc w:val="center"/>
        <w:rPr>
          <w:rFonts w:hint="eastAsia" w:ascii="宋体" w:hAnsi="宋体" w:eastAsia="宋体" w:cs="宋体"/>
          <w:kern w:val="0"/>
          <w:sz w:val="36"/>
          <w:szCs w:val="36"/>
          <w:lang w:val="en-US" w:eastAsia="zh-CN"/>
        </w:rPr>
      </w:pPr>
      <w:r>
        <w:rPr>
          <w:rFonts w:hint="eastAsia" w:ascii="宋体" w:hAnsi="宋体" w:eastAsia="宋体" w:cs="宋体"/>
          <w:kern w:val="0"/>
          <w:sz w:val="36"/>
          <w:szCs w:val="36"/>
          <w:lang w:val="en-US" w:eastAsia="zh-CN"/>
        </w:rPr>
        <w:br w:type="page"/>
      </w:r>
      <w:r>
        <w:rPr>
          <w:rFonts w:hint="eastAsia" w:ascii="宋体" w:hAnsi="宋体" w:eastAsia="宋体" w:cs="宋体"/>
          <w:kern w:val="0"/>
          <w:sz w:val="36"/>
          <w:szCs w:val="36"/>
          <w:lang w:val="en-US" w:eastAsia="zh-CN"/>
        </w:rPr>
        <w:t>文件目录</w:t>
      </w:r>
    </w:p>
    <w:p w14:paraId="0D070A3C">
      <w:pPr>
        <w:jc w:val="center"/>
        <w:rPr>
          <w:rFonts w:hint="eastAsia" w:ascii="宋体" w:hAnsi="宋体" w:eastAsia="宋体" w:cs="宋体"/>
          <w:kern w:val="0"/>
          <w:sz w:val="21"/>
          <w:szCs w:val="21"/>
          <w:highlight w:val="yellow"/>
          <w:lang w:val="en-US" w:eastAsia="zh-CN"/>
        </w:rPr>
      </w:pPr>
      <w:r>
        <w:rPr>
          <w:rFonts w:hint="eastAsia" w:ascii="宋体" w:hAnsi="宋体" w:eastAsia="宋体" w:cs="宋体"/>
          <w:kern w:val="0"/>
          <w:sz w:val="24"/>
          <w:szCs w:val="24"/>
          <w:highlight w:val="yellow"/>
          <w:lang w:val="en-US" w:eastAsia="zh-CN"/>
        </w:rPr>
        <w:t>（请按以下目录提供材料。全部材料需提供可编辑的电子版、盖章扫描的PDF版）</w:t>
      </w:r>
    </w:p>
    <w:p w14:paraId="7A5FDC77">
      <w:pPr>
        <w:rPr>
          <w:rFonts w:hint="eastAsia" w:ascii="宋体" w:hAnsi="宋体" w:eastAsia="宋体" w:cs="宋体"/>
          <w:color w:val="auto"/>
          <w:kern w:val="0"/>
          <w:sz w:val="28"/>
          <w:szCs w:val="28"/>
          <w:lang w:val="en-US" w:eastAsia="zh-CN"/>
        </w:rPr>
      </w:pPr>
    </w:p>
    <w:p w14:paraId="2E50E101">
      <w:pP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1、营业执照</w:t>
      </w:r>
    </w:p>
    <w:p w14:paraId="772FCF86">
      <w:pP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2、授权委托书及授权委托代理人身份证复印件</w:t>
      </w:r>
    </w:p>
    <w:p w14:paraId="27578AE2">
      <w:pP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3、公司简介、人员情况和相关荣誉证书等（如有）</w:t>
      </w:r>
    </w:p>
    <w:p w14:paraId="0C0438FB">
      <w:pP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4、相关产业发展情况（如有，格式自拟）</w:t>
      </w:r>
    </w:p>
    <w:p w14:paraId="720DB786">
      <w:pP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5、市场供给情况（如有，格式自拟）</w:t>
      </w:r>
    </w:p>
    <w:p w14:paraId="1325CB57">
      <w:pP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6、可能涉及的运行维护、升级更新、备品备件、耗材等后续采购情况（如有，格式自拟）</w:t>
      </w:r>
    </w:p>
    <w:p w14:paraId="2A1EB873">
      <w:pP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7、供应商认为需要提交的资证（包含但不限于：服务过程中，涉及实行强制标准认证制度、生产许可证制度、销售或经营许可证制度、注册证制度、营运许可、道路运输经营许可证等。）</w:t>
      </w:r>
    </w:p>
    <w:p w14:paraId="54F274BD">
      <w:pP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8、车辆车况信息表（格式详见附件1.需求调查意见反馈文件）</w:t>
      </w:r>
    </w:p>
    <w:p w14:paraId="56F03949">
      <w:pP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9、供应商认为需要提交的其他意见（如有）</w:t>
      </w:r>
    </w:p>
    <w:p w14:paraId="4172A89D">
      <w:pP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10、2024年以来同类项目历史成交信息（需附上采购合同复印件）（格式详见附件1.需求调查意见反馈文件）</w:t>
      </w:r>
    </w:p>
    <w:p w14:paraId="3B3FBA36">
      <w:pP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11、报价意见表（格式详见附件1.需求调查意见反馈文件）</w:t>
      </w:r>
    </w:p>
    <w:p w14:paraId="7CA5E246">
      <w:pP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12、填报的附件2《技术参数要求与商务要求反馈表》（同时提供可供编辑的excel表格电子版）</w:t>
      </w:r>
    </w:p>
    <w:p w14:paraId="273A827B">
      <w:pPr>
        <w:rPr>
          <w:rFonts w:hint="default" w:ascii="宋体" w:hAnsi="宋体" w:eastAsia="宋体" w:cs="宋体"/>
          <w:color w:val="auto"/>
          <w:kern w:val="0"/>
          <w:sz w:val="32"/>
          <w:szCs w:val="32"/>
          <w:lang w:val="en-US" w:eastAsia="zh-CN"/>
        </w:rPr>
      </w:pPr>
      <w:r>
        <w:rPr>
          <w:rFonts w:hint="eastAsia" w:ascii="宋体" w:hAnsi="宋体" w:eastAsia="宋体" w:cs="宋体"/>
          <w:color w:val="auto"/>
          <w:kern w:val="0"/>
          <w:sz w:val="22"/>
          <w:szCs w:val="22"/>
          <w:lang w:val="en-US" w:eastAsia="zh-CN"/>
        </w:rPr>
        <w:br w:type="page"/>
      </w:r>
    </w:p>
    <w:p w14:paraId="446F6BA5">
      <w:pPr>
        <w:widowControl w:val="0"/>
        <w:adjustRightInd/>
        <w:snapToGrid/>
        <w:spacing w:after="0"/>
        <w:jc w:val="left"/>
        <w:rPr>
          <w:rFonts w:hint="default"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格式如下：</w:t>
      </w:r>
    </w:p>
    <w:p w14:paraId="7880AE82">
      <w:pPr>
        <w:spacing w:line="400" w:lineRule="exact"/>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车辆车况信息表</w:t>
      </w:r>
    </w:p>
    <w:p w14:paraId="016EA13F">
      <w:pPr>
        <w:spacing w:line="400" w:lineRule="exact"/>
        <w:jc w:val="center"/>
        <w:rPr>
          <w:rFonts w:hint="eastAsia" w:ascii="宋体" w:hAnsi="宋体" w:eastAsia="宋体" w:cs="Times New Roman"/>
          <w:b/>
          <w:color w:val="auto"/>
          <w:sz w:val="32"/>
          <w:szCs w:val="32"/>
          <w:highlight w:val="none"/>
        </w:rPr>
      </w:pPr>
    </w:p>
    <w:tbl>
      <w:tblPr>
        <w:tblStyle w:val="8"/>
        <w:tblW w:w="4982"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795"/>
        <w:gridCol w:w="812"/>
        <w:gridCol w:w="1223"/>
        <w:gridCol w:w="1053"/>
        <w:gridCol w:w="1467"/>
        <w:gridCol w:w="1300"/>
        <w:gridCol w:w="1466"/>
      </w:tblGrid>
      <w:tr w14:paraId="1CC16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000" w:type="pct"/>
            <w:gridSpan w:val="8"/>
            <w:noWrap w:val="0"/>
            <w:vAlign w:val="center"/>
          </w:tcPr>
          <w:p w14:paraId="4D32BD06">
            <w:pPr>
              <w:snapToGrid w:val="0"/>
              <w:spacing w:before="50" w:after="50" w:line="400" w:lineRule="exact"/>
              <w:jc w:val="center"/>
              <w:rPr>
                <w:rFonts w:hint="eastAsia" w:ascii="宋体" w:hAnsi="宋体" w:eastAsia="宋体" w:cs="Times New Roman"/>
                <w:b/>
                <w:color w:val="auto"/>
                <w:szCs w:val="30"/>
                <w:highlight w:val="none"/>
              </w:rPr>
            </w:pPr>
            <w:r>
              <w:rPr>
                <w:rFonts w:hint="eastAsia" w:ascii="宋体" w:hAnsi="宋体" w:eastAsia="宋体" w:cs="Times New Roman"/>
                <w:b/>
                <w:color w:val="auto"/>
                <w:szCs w:val="30"/>
                <w:highlight w:val="none"/>
              </w:rPr>
              <w:t>投入本项目基本服务车辆</w:t>
            </w:r>
          </w:p>
        </w:tc>
      </w:tr>
      <w:tr w14:paraId="40A92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8" w:type="pct"/>
            <w:noWrap w:val="0"/>
            <w:vAlign w:val="center"/>
          </w:tcPr>
          <w:p w14:paraId="442E8FDE">
            <w:pPr>
              <w:snapToGrid w:val="0"/>
              <w:spacing w:before="50" w:after="50" w:line="400" w:lineRule="exact"/>
              <w:jc w:val="center"/>
              <w:rPr>
                <w:rFonts w:hint="eastAsia" w:ascii="宋体" w:hAnsi="宋体" w:eastAsia="宋体" w:cs="Times New Roman"/>
                <w:b/>
                <w:color w:val="auto"/>
                <w:szCs w:val="30"/>
                <w:highlight w:val="none"/>
              </w:rPr>
            </w:pPr>
            <w:r>
              <w:rPr>
                <w:rFonts w:hint="eastAsia" w:ascii="宋体" w:hAnsi="宋体" w:eastAsia="宋体" w:cs="Times New Roman"/>
                <w:b/>
                <w:color w:val="auto"/>
                <w:szCs w:val="30"/>
                <w:highlight w:val="none"/>
              </w:rPr>
              <w:t>项号</w:t>
            </w:r>
          </w:p>
        </w:tc>
        <w:tc>
          <w:tcPr>
            <w:tcW w:w="904" w:type="pct"/>
            <w:noWrap w:val="0"/>
            <w:vAlign w:val="center"/>
          </w:tcPr>
          <w:p w14:paraId="35C64B8D">
            <w:pPr>
              <w:snapToGrid w:val="0"/>
              <w:spacing w:before="50" w:after="50" w:line="400" w:lineRule="exact"/>
              <w:jc w:val="center"/>
              <w:rPr>
                <w:rFonts w:hint="eastAsia" w:ascii="宋体" w:hAnsi="宋体" w:eastAsia="宋体" w:cs="Times New Roman"/>
                <w:b/>
                <w:color w:val="auto"/>
                <w:szCs w:val="30"/>
                <w:highlight w:val="none"/>
              </w:rPr>
            </w:pPr>
            <w:r>
              <w:rPr>
                <w:rFonts w:hint="eastAsia" w:ascii="宋体" w:hAnsi="宋体" w:eastAsia="宋体" w:cs="Times New Roman"/>
                <w:b/>
                <w:color w:val="auto"/>
                <w:szCs w:val="30"/>
                <w:highlight w:val="none"/>
              </w:rPr>
              <w:t>车型要求</w:t>
            </w:r>
          </w:p>
        </w:tc>
        <w:tc>
          <w:tcPr>
            <w:tcW w:w="408" w:type="pct"/>
            <w:noWrap w:val="0"/>
            <w:vAlign w:val="center"/>
          </w:tcPr>
          <w:p w14:paraId="5526DBE1">
            <w:pPr>
              <w:snapToGrid w:val="0"/>
              <w:spacing w:before="50" w:after="50" w:line="400" w:lineRule="exact"/>
              <w:jc w:val="center"/>
              <w:rPr>
                <w:rFonts w:hint="eastAsia" w:ascii="宋体" w:hAnsi="宋体" w:eastAsia="宋体" w:cs="Times New Roman"/>
                <w:b/>
                <w:color w:val="auto"/>
                <w:szCs w:val="30"/>
                <w:highlight w:val="none"/>
              </w:rPr>
            </w:pPr>
            <w:r>
              <w:rPr>
                <w:rFonts w:hint="eastAsia" w:ascii="宋体" w:hAnsi="宋体" w:eastAsia="宋体" w:cs="Times New Roman"/>
                <w:b/>
                <w:color w:val="auto"/>
                <w:szCs w:val="30"/>
                <w:highlight w:val="none"/>
              </w:rPr>
              <w:t>数量</w:t>
            </w:r>
          </w:p>
        </w:tc>
        <w:tc>
          <w:tcPr>
            <w:tcW w:w="615" w:type="pct"/>
            <w:noWrap w:val="0"/>
            <w:vAlign w:val="center"/>
          </w:tcPr>
          <w:p w14:paraId="1B0DA03B">
            <w:pPr>
              <w:snapToGrid w:val="0"/>
              <w:spacing w:before="50" w:after="50" w:line="400" w:lineRule="exact"/>
              <w:jc w:val="center"/>
              <w:rPr>
                <w:rFonts w:hint="eastAsia" w:ascii="宋体" w:hAnsi="宋体" w:eastAsia="宋体" w:cs="Times New Roman"/>
                <w:b/>
                <w:color w:val="auto"/>
                <w:szCs w:val="30"/>
                <w:highlight w:val="none"/>
              </w:rPr>
            </w:pPr>
            <w:r>
              <w:rPr>
                <w:rFonts w:hint="eastAsia" w:ascii="宋体" w:hAnsi="宋体" w:eastAsia="宋体" w:cs="Times New Roman"/>
                <w:b/>
                <w:color w:val="auto"/>
                <w:szCs w:val="30"/>
                <w:highlight w:val="none"/>
              </w:rPr>
              <w:t>品牌</w:t>
            </w:r>
          </w:p>
        </w:tc>
        <w:tc>
          <w:tcPr>
            <w:tcW w:w="530" w:type="pct"/>
            <w:noWrap w:val="0"/>
            <w:vAlign w:val="center"/>
          </w:tcPr>
          <w:p w14:paraId="72AC5E02">
            <w:pPr>
              <w:snapToGrid w:val="0"/>
              <w:spacing w:before="50" w:after="50" w:line="400" w:lineRule="exact"/>
              <w:jc w:val="center"/>
              <w:rPr>
                <w:rFonts w:hint="eastAsia" w:ascii="宋体" w:hAnsi="宋体" w:eastAsia="宋体" w:cs="Times New Roman"/>
                <w:b/>
                <w:color w:val="auto"/>
                <w:szCs w:val="30"/>
                <w:highlight w:val="none"/>
              </w:rPr>
            </w:pPr>
            <w:r>
              <w:rPr>
                <w:rFonts w:hint="eastAsia" w:ascii="宋体" w:hAnsi="宋体" w:eastAsia="宋体" w:cs="Times New Roman"/>
                <w:b/>
                <w:color w:val="auto"/>
                <w:szCs w:val="30"/>
                <w:highlight w:val="none"/>
              </w:rPr>
              <w:t>排量</w:t>
            </w:r>
          </w:p>
        </w:tc>
        <w:tc>
          <w:tcPr>
            <w:tcW w:w="738" w:type="pct"/>
            <w:noWrap w:val="0"/>
            <w:vAlign w:val="center"/>
          </w:tcPr>
          <w:p w14:paraId="0CD8ECEC">
            <w:pPr>
              <w:snapToGrid w:val="0"/>
              <w:spacing w:before="50" w:after="50" w:line="400" w:lineRule="exact"/>
              <w:jc w:val="center"/>
              <w:rPr>
                <w:rFonts w:hint="eastAsia" w:ascii="宋体" w:hAnsi="宋体" w:eastAsia="宋体" w:cs="Times New Roman"/>
                <w:b/>
                <w:color w:val="auto"/>
                <w:szCs w:val="30"/>
                <w:highlight w:val="none"/>
              </w:rPr>
            </w:pPr>
            <w:r>
              <w:rPr>
                <w:rFonts w:hint="eastAsia" w:ascii="宋体" w:hAnsi="宋体" w:eastAsia="宋体" w:cs="Times New Roman"/>
                <w:b/>
                <w:color w:val="auto"/>
                <w:szCs w:val="30"/>
                <w:highlight w:val="none"/>
              </w:rPr>
              <w:t>注册日期</w:t>
            </w:r>
          </w:p>
        </w:tc>
        <w:tc>
          <w:tcPr>
            <w:tcW w:w="654" w:type="pct"/>
            <w:noWrap w:val="0"/>
            <w:vAlign w:val="center"/>
          </w:tcPr>
          <w:p w14:paraId="6F1C2640">
            <w:pPr>
              <w:snapToGrid w:val="0"/>
              <w:spacing w:before="50" w:after="50" w:line="400" w:lineRule="exact"/>
              <w:jc w:val="center"/>
              <w:rPr>
                <w:rFonts w:hint="eastAsia" w:ascii="宋体" w:hAnsi="宋体" w:eastAsia="宋体" w:cs="Times New Roman"/>
                <w:b/>
                <w:color w:val="auto"/>
                <w:szCs w:val="30"/>
                <w:highlight w:val="none"/>
              </w:rPr>
            </w:pPr>
            <w:r>
              <w:rPr>
                <w:rFonts w:hint="eastAsia" w:ascii="宋体" w:hAnsi="宋体" w:eastAsia="宋体" w:cs="Times New Roman"/>
                <w:b/>
                <w:color w:val="auto"/>
                <w:szCs w:val="30"/>
                <w:highlight w:val="none"/>
              </w:rPr>
              <w:t>车牌号</w:t>
            </w:r>
          </w:p>
        </w:tc>
        <w:tc>
          <w:tcPr>
            <w:tcW w:w="738" w:type="pct"/>
            <w:noWrap w:val="0"/>
            <w:vAlign w:val="center"/>
          </w:tcPr>
          <w:p w14:paraId="6BDB53B0">
            <w:pPr>
              <w:snapToGrid w:val="0"/>
              <w:spacing w:before="50" w:after="50" w:line="400" w:lineRule="exact"/>
              <w:jc w:val="center"/>
              <w:rPr>
                <w:rFonts w:hint="eastAsia" w:ascii="宋体" w:hAnsi="宋体" w:eastAsia="宋体" w:cs="Times New Roman"/>
                <w:b/>
                <w:color w:val="auto"/>
                <w:szCs w:val="30"/>
                <w:highlight w:val="none"/>
              </w:rPr>
            </w:pPr>
            <w:r>
              <w:rPr>
                <w:rFonts w:hint="eastAsia" w:ascii="宋体" w:hAnsi="宋体" w:eastAsia="宋体" w:cs="Times New Roman"/>
                <w:b/>
                <w:color w:val="auto"/>
                <w:szCs w:val="30"/>
                <w:highlight w:val="none"/>
              </w:rPr>
              <w:t>目前行驶公里数</w:t>
            </w:r>
          </w:p>
        </w:tc>
      </w:tr>
      <w:tr w14:paraId="0CA17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408" w:type="pct"/>
            <w:vMerge w:val="restart"/>
            <w:noWrap w:val="0"/>
            <w:vAlign w:val="center"/>
          </w:tcPr>
          <w:p w14:paraId="5E35C2E1">
            <w:pPr>
              <w:spacing w:line="40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904" w:type="pct"/>
            <w:vMerge w:val="restart"/>
            <w:noWrap w:val="0"/>
            <w:vAlign w:val="center"/>
          </w:tcPr>
          <w:p w14:paraId="2EE81C17">
            <w:pPr>
              <w:spacing w:line="360" w:lineRule="exact"/>
              <w:rPr>
                <w:rFonts w:hint="eastAsia" w:ascii="宋体" w:hAnsi="宋体" w:eastAsia="宋体" w:cs="仿宋_GB2312"/>
                <w:color w:val="auto"/>
                <w:szCs w:val="21"/>
                <w:highlight w:val="none"/>
              </w:rPr>
            </w:pPr>
          </w:p>
        </w:tc>
        <w:tc>
          <w:tcPr>
            <w:tcW w:w="408" w:type="pct"/>
            <w:noWrap w:val="0"/>
            <w:vAlign w:val="center"/>
          </w:tcPr>
          <w:p w14:paraId="58077C26">
            <w:pPr>
              <w:spacing w:line="360" w:lineRule="exact"/>
              <w:jc w:val="center"/>
              <w:rPr>
                <w:rFonts w:ascii="宋体" w:hAnsi="宋体" w:eastAsia="宋体" w:cs="仿宋_GB2312"/>
                <w:color w:val="auto"/>
                <w:szCs w:val="21"/>
                <w:highlight w:val="none"/>
              </w:rPr>
            </w:pPr>
          </w:p>
        </w:tc>
        <w:tc>
          <w:tcPr>
            <w:tcW w:w="615" w:type="pct"/>
            <w:noWrap w:val="0"/>
            <w:vAlign w:val="center"/>
          </w:tcPr>
          <w:p w14:paraId="466E007B">
            <w:pPr>
              <w:spacing w:line="360" w:lineRule="exact"/>
              <w:jc w:val="center"/>
              <w:rPr>
                <w:rFonts w:ascii="宋体" w:hAnsi="宋体" w:eastAsia="宋体" w:cs="仿宋_GB2312"/>
                <w:color w:val="auto"/>
                <w:szCs w:val="21"/>
                <w:highlight w:val="none"/>
              </w:rPr>
            </w:pPr>
          </w:p>
        </w:tc>
        <w:tc>
          <w:tcPr>
            <w:tcW w:w="530" w:type="pct"/>
            <w:noWrap w:val="0"/>
            <w:vAlign w:val="center"/>
          </w:tcPr>
          <w:p w14:paraId="2105AB67">
            <w:pPr>
              <w:spacing w:line="360" w:lineRule="exact"/>
              <w:jc w:val="center"/>
              <w:rPr>
                <w:rFonts w:ascii="宋体" w:hAnsi="宋体" w:eastAsia="宋体" w:cs="仿宋_GB2312"/>
                <w:color w:val="auto"/>
                <w:szCs w:val="21"/>
                <w:highlight w:val="none"/>
              </w:rPr>
            </w:pPr>
          </w:p>
        </w:tc>
        <w:tc>
          <w:tcPr>
            <w:tcW w:w="738" w:type="pct"/>
            <w:noWrap w:val="0"/>
            <w:vAlign w:val="center"/>
          </w:tcPr>
          <w:p w14:paraId="41D3A931">
            <w:pPr>
              <w:snapToGrid w:val="0"/>
              <w:spacing w:before="50" w:after="50" w:line="400" w:lineRule="exact"/>
              <w:rPr>
                <w:rFonts w:hint="eastAsia" w:ascii="宋体" w:hAnsi="宋体" w:eastAsia="宋体" w:cs="Times New Roman"/>
                <w:color w:val="auto"/>
                <w:szCs w:val="21"/>
                <w:highlight w:val="none"/>
              </w:rPr>
            </w:pPr>
          </w:p>
        </w:tc>
        <w:tc>
          <w:tcPr>
            <w:tcW w:w="654" w:type="pct"/>
            <w:noWrap w:val="0"/>
            <w:vAlign w:val="center"/>
          </w:tcPr>
          <w:p w14:paraId="27A5EF82">
            <w:pPr>
              <w:snapToGrid w:val="0"/>
              <w:spacing w:before="50" w:after="50" w:line="400" w:lineRule="exact"/>
              <w:rPr>
                <w:rFonts w:hint="eastAsia" w:ascii="宋体" w:hAnsi="宋体" w:eastAsia="宋体" w:cs="Times New Roman"/>
                <w:color w:val="auto"/>
                <w:szCs w:val="21"/>
                <w:highlight w:val="none"/>
              </w:rPr>
            </w:pPr>
          </w:p>
        </w:tc>
        <w:tc>
          <w:tcPr>
            <w:tcW w:w="738" w:type="pct"/>
            <w:noWrap w:val="0"/>
            <w:vAlign w:val="center"/>
          </w:tcPr>
          <w:p w14:paraId="0D84D24F">
            <w:pPr>
              <w:spacing w:line="360" w:lineRule="exact"/>
              <w:rPr>
                <w:rFonts w:ascii="宋体" w:hAnsi="宋体" w:eastAsia="宋体" w:cs="仿宋_GB2312"/>
                <w:color w:val="auto"/>
                <w:szCs w:val="21"/>
                <w:highlight w:val="none"/>
              </w:rPr>
            </w:pPr>
          </w:p>
        </w:tc>
      </w:tr>
      <w:tr w14:paraId="77E1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408" w:type="pct"/>
            <w:vMerge w:val="continue"/>
            <w:noWrap w:val="0"/>
            <w:vAlign w:val="center"/>
          </w:tcPr>
          <w:p w14:paraId="57941F54">
            <w:pPr>
              <w:spacing w:line="400" w:lineRule="exact"/>
              <w:jc w:val="center"/>
              <w:rPr>
                <w:rFonts w:hint="eastAsia" w:ascii="宋体" w:hAnsi="宋体" w:eastAsia="宋体" w:cs="Times New Roman"/>
                <w:color w:val="auto"/>
                <w:szCs w:val="21"/>
                <w:highlight w:val="none"/>
              </w:rPr>
            </w:pPr>
          </w:p>
        </w:tc>
        <w:tc>
          <w:tcPr>
            <w:tcW w:w="904" w:type="pct"/>
            <w:vMerge w:val="continue"/>
            <w:noWrap w:val="0"/>
            <w:vAlign w:val="center"/>
          </w:tcPr>
          <w:p w14:paraId="4818414E">
            <w:pPr>
              <w:spacing w:line="360" w:lineRule="exact"/>
              <w:rPr>
                <w:rFonts w:hint="eastAsia" w:ascii="宋体" w:hAnsi="宋体" w:eastAsia="宋体" w:cs="仿宋_GB2312"/>
                <w:color w:val="auto"/>
                <w:szCs w:val="21"/>
                <w:highlight w:val="none"/>
              </w:rPr>
            </w:pPr>
          </w:p>
        </w:tc>
        <w:tc>
          <w:tcPr>
            <w:tcW w:w="408" w:type="pct"/>
            <w:noWrap w:val="0"/>
            <w:vAlign w:val="center"/>
          </w:tcPr>
          <w:p w14:paraId="0ECEEB60">
            <w:pPr>
              <w:spacing w:line="360" w:lineRule="exact"/>
              <w:jc w:val="center"/>
              <w:rPr>
                <w:rFonts w:ascii="宋体" w:hAnsi="宋体" w:eastAsia="宋体" w:cs="仿宋_GB2312"/>
                <w:color w:val="auto"/>
                <w:szCs w:val="21"/>
                <w:highlight w:val="none"/>
              </w:rPr>
            </w:pPr>
          </w:p>
        </w:tc>
        <w:tc>
          <w:tcPr>
            <w:tcW w:w="615" w:type="pct"/>
            <w:noWrap w:val="0"/>
            <w:vAlign w:val="center"/>
          </w:tcPr>
          <w:p w14:paraId="53DC74BC">
            <w:pPr>
              <w:spacing w:line="360" w:lineRule="exact"/>
              <w:jc w:val="center"/>
              <w:rPr>
                <w:rFonts w:ascii="宋体" w:hAnsi="宋体" w:eastAsia="宋体" w:cs="仿宋_GB2312"/>
                <w:color w:val="auto"/>
                <w:szCs w:val="21"/>
                <w:highlight w:val="none"/>
              </w:rPr>
            </w:pPr>
          </w:p>
        </w:tc>
        <w:tc>
          <w:tcPr>
            <w:tcW w:w="530" w:type="pct"/>
            <w:noWrap w:val="0"/>
            <w:vAlign w:val="center"/>
          </w:tcPr>
          <w:p w14:paraId="47068CFC">
            <w:pPr>
              <w:spacing w:line="360" w:lineRule="exact"/>
              <w:jc w:val="center"/>
              <w:rPr>
                <w:rFonts w:ascii="宋体" w:hAnsi="宋体" w:eastAsia="宋体" w:cs="仿宋_GB2312"/>
                <w:color w:val="auto"/>
                <w:szCs w:val="21"/>
                <w:highlight w:val="none"/>
              </w:rPr>
            </w:pPr>
          </w:p>
        </w:tc>
        <w:tc>
          <w:tcPr>
            <w:tcW w:w="738" w:type="pct"/>
            <w:noWrap w:val="0"/>
            <w:vAlign w:val="center"/>
          </w:tcPr>
          <w:p w14:paraId="4920ABFC">
            <w:pPr>
              <w:snapToGrid w:val="0"/>
              <w:spacing w:before="50" w:after="50" w:line="400" w:lineRule="exact"/>
              <w:rPr>
                <w:rFonts w:hint="eastAsia" w:ascii="宋体" w:hAnsi="宋体" w:eastAsia="宋体" w:cs="Times New Roman"/>
                <w:color w:val="auto"/>
                <w:szCs w:val="21"/>
                <w:highlight w:val="none"/>
              </w:rPr>
            </w:pPr>
          </w:p>
        </w:tc>
        <w:tc>
          <w:tcPr>
            <w:tcW w:w="654" w:type="pct"/>
            <w:noWrap w:val="0"/>
            <w:vAlign w:val="center"/>
          </w:tcPr>
          <w:p w14:paraId="339FD3B5">
            <w:pPr>
              <w:snapToGrid w:val="0"/>
              <w:spacing w:before="50" w:after="50" w:line="400" w:lineRule="exact"/>
              <w:rPr>
                <w:rFonts w:hint="eastAsia" w:ascii="宋体" w:hAnsi="宋体" w:eastAsia="宋体" w:cs="Times New Roman"/>
                <w:color w:val="auto"/>
                <w:szCs w:val="21"/>
                <w:highlight w:val="none"/>
              </w:rPr>
            </w:pPr>
          </w:p>
        </w:tc>
        <w:tc>
          <w:tcPr>
            <w:tcW w:w="738" w:type="pct"/>
            <w:noWrap w:val="0"/>
            <w:vAlign w:val="center"/>
          </w:tcPr>
          <w:p w14:paraId="72E3E7D7">
            <w:pPr>
              <w:spacing w:line="360" w:lineRule="exact"/>
              <w:rPr>
                <w:rFonts w:ascii="宋体" w:hAnsi="宋体" w:eastAsia="宋体" w:cs="仿宋_GB2312"/>
                <w:color w:val="auto"/>
                <w:szCs w:val="21"/>
                <w:highlight w:val="none"/>
              </w:rPr>
            </w:pPr>
          </w:p>
        </w:tc>
      </w:tr>
      <w:tr w14:paraId="29F2B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408" w:type="pct"/>
            <w:vMerge w:val="restart"/>
            <w:noWrap w:val="0"/>
            <w:vAlign w:val="center"/>
          </w:tcPr>
          <w:p w14:paraId="6037D875">
            <w:pPr>
              <w:spacing w:line="40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904" w:type="pct"/>
            <w:vMerge w:val="restart"/>
            <w:noWrap w:val="0"/>
            <w:vAlign w:val="center"/>
          </w:tcPr>
          <w:p w14:paraId="39FB43E5">
            <w:pPr>
              <w:spacing w:line="360" w:lineRule="exact"/>
              <w:rPr>
                <w:rFonts w:hint="eastAsia" w:ascii="宋体" w:hAnsi="宋体" w:eastAsia="宋体" w:cs="仿宋_GB2312"/>
                <w:color w:val="auto"/>
                <w:szCs w:val="21"/>
                <w:highlight w:val="none"/>
              </w:rPr>
            </w:pPr>
          </w:p>
        </w:tc>
        <w:tc>
          <w:tcPr>
            <w:tcW w:w="408" w:type="pct"/>
            <w:noWrap w:val="0"/>
            <w:vAlign w:val="center"/>
          </w:tcPr>
          <w:p w14:paraId="1D0F0A96">
            <w:pPr>
              <w:spacing w:line="360" w:lineRule="exact"/>
              <w:jc w:val="center"/>
              <w:rPr>
                <w:rFonts w:ascii="宋体" w:hAnsi="宋体" w:eastAsia="宋体" w:cs="仿宋_GB2312"/>
                <w:color w:val="auto"/>
                <w:szCs w:val="21"/>
                <w:highlight w:val="none"/>
              </w:rPr>
            </w:pPr>
          </w:p>
        </w:tc>
        <w:tc>
          <w:tcPr>
            <w:tcW w:w="615" w:type="pct"/>
            <w:noWrap w:val="0"/>
            <w:vAlign w:val="center"/>
          </w:tcPr>
          <w:p w14:paraId="2F9B8851">
            <w:pPr>
              <w:spacing w:line="360" w:lineRule="exact"/>
              <w:jc w:val="center"/>
              <w:rPr>
                <w:rFonts w:ascii="宋体" w:hAnsi="宋体" w:eastAsia="宋体" w:cs="仿宋_GB2312"/>
                <w:color w:val="auto"/>
                <w:szCs w:val="21"/>
                <w:highlight w:val="none"/>
              </w:rPr>
            </w:pPr>
          </w:p>
        </w:tc>
        <w:tc>
          <w:tcPr>
            <w:tcW w:w="530" w:type="pct"/>
            <w:noWrap w:val="0"/>
            <w:vAlign w:val="center"/>
          </w:tcPr>
          <w:p w14:paraId="7D6F54B7">
            <w:pPr>
              <w:spacing w:line="360" w:lineRule="exact"/>
              <w:jc w:val="center"/>
              <w:rPr>
                <w:rFonts w:ascii="宋体" w:hAnsi="宋体" w:eastAsia="宋体" w:cs="仿宋_GB2312"/>
                <w:color w:val="auto"/>
                <w:szCs w:val="21"/>
                <w:highlight w:val="none"/>
              </w:rPr>
            </w:pPr>
          </w:p>
        </w:tc>
        <w:tc>
          <w:tcPr>
            <w:tcW w:w="738" w:type="pct"/>
            <w:noWrap w:val="0"/>
            <w:vAlign w:val="center"/>
          </w:tcPr>
          <w:p w14:paraId="44D0EEC1">
            <w:pPr>
              <w:snapToGrid w:val="0"/>
              <w:spacing w:before="50" w:after="50" w:line="400" w:lineRule="exact"/>
              <w:rPr>
                <w:rFonts w:hint="eastAsia" w:ascii="宋体" w:hAnsi="宋体" w:eastAsia="宋体" w:cs="Times New Roman"/>
                <w:color w:val="auto"/>
                <w:szCs w:val="21"/>
                <w:highlight w:val="none"/>
              </w:rPr>
            </w:pPr>
          </w:p>
        </w:tc>
        <w:tc>
          <w:tcPr>
            <w:tcW w:w="654" w:type="pct"/>
            <w:noWrap w:val="0"/>
            <w:vAlign w:val="center"/>
          </w:tcPr>
          <w:p w14:paraId="0D08B18B">
            <w:pPr>
              <w:snapToGrid w:val="0"/>
              <w:spacing w:before="50" w:after="50" w:line="400" w:lineRule="exact"/>
              <w:rPr>
                <w:rFonts w:hint="eastAsia" w:ascii="宋体" w:hAnsi="宋体" w:eastAsia="宋体" w:cs="Times New Roman"/>
                <w:color w:val="auto"/>
                <w:szCs w:val="21"/>
                <w:highlight w:val="none"/>
              </w:rPr>
            </w:pPr>
          </w:p>
        </w:tc>
        <w:tc>
          <w:tcPr>
            <w:tcW w:w="738" w:type="pct"/>
            <w:noWrap w:val="0"/>
            <w:vAlign w:val="center"/>
          </w:tcPr>
          <w:p w14:paraId="1E1000C8">
            <w:pPr>
              <w:spacing w:line="360" w:lineRule="exact"/>
              <w:rPr>
                <w:rFonts w:ascii="宋体" w:hAnsi="宋体" w:eastAsia="宋体" w:cs="Times New Roman"/>
                <w:color w:val="auto"/>
                <w:szCs w:val="21"/>
                <w:highlight w:val="none"/>
              </w:rPr>
            </w:pPr>
          </w:p>
        </w:tc>
      </w:tr>
      <w:tr w14:paraId="751C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408" w:type="pct"/>
            <w:vMerge w:val="continue"/>
            <w:noWrap w:val="0"/>
            <w:vAlign w:val="center"/>
          </w:tcPr>
          <w:p w14:paraId="74BE83CB">
            <w:pPr>
              <w:spacing w:line="400" w:lineRule="exact"/>
              <w:jc w:val="center"/>
              <w:rPr>
                <w:rFonts w:hint="eastAsia" w:ascii="宋体" w:hAnsi="宋体" w:eastAsia="宋体" w:cs="Times New Roman"/>
                <w:color w:val="auto"/>
                <w:szCs w:val="21"/>
                <w:highlight w:val="none"/>
              </w:rPr>
            </w:pPr>
          </w:p>
        </w:tc>
        <w:tc>
          <w:tcPr>
            <w:tcW w:w="904" w:type="pct"/>
            <w:vMerge w:val="continue"/>
            <w:noWrap w:val="0"/>
            <w:vAlign w:val="center"/>
          </w:tcPr>
          <w:p w14:paraId="3DAB9EF4">
            <w:pPr>
              <w:spacing w:line="360" w:lineRule="exact"/>
              <w:rPr>
                <w:rFonts w:hint="eastAsia" w:ascii="宋体" w:hAnsi="宋体" w:eastAsia="宋体" w:cs="仿宋_GB2312"/>
                <w:color w:val="auto"/>
                <w:szCs w:val="21"/>
                <w:highlight w:val="none"/>
              </w:rPr>
            </w:pPr>
          </w:p>
        </w:tc>
        <w:tc>
          <w:tcPr>
            <w:tcW w:w="408" w:type="pct"/>
            <w:noWrap w:val="0"/>
            <w:vAlign w:val="center"/>
          </w:tcPr>
          <w:p w14:paraId="7A63AE46">
            <w:pPr>
              <w:spacing w:line="360" w:lineRule="exact"/>
              <w:jc w:val="center"/>
              <w:rPr>
                <w:rFonts w:ascii="宋体" w:hAnsi="宋体" w:eastAsia="宋体" w:cs="仿宋_GB2312"/>
                <w:color w:val="auto"/>
                <w:szCs w:val="21"/>
                <w:highlight w:val="none"/>
              </w:rPr>
            </w:pPr>
          </w:p>
        </w:tc>
        <w:tc>
          <w:tcPr>
            <w:tcW w:w="615" w:type="pct"/>
            <w:noWrap w:val="0"/>
            <w:vAlign w:val="center"/>
          </w:tcPr>
          <w:p w14:paraId="5636B1DF">
            <w:pPr>
              <w:spacing w:line="360" w:lineRule="exact"/>
              <w:jc w:val="center"/>
              <w:rPr>
                <w:rFonts w:ascii="宋体" w:hAnsi="宋体" w:eastAsia="宋体" w:cs="仿宋_GB2312"/>
                <w:color w:val="auto"/>
                <w:szCs w:val="21"/>
                <w:highlight w:val="none"/>
              </w:rPr>
            </w:pPr>
          </w:p>
        </w:tc>
        <w:tc>
          <w:tcPr>
            <w:tcW w:w="530" w:type="pct"/>
            <w:noWrap w:val="0"/>
            <w:vAlign w:val="center"/>
          </w:tcPr>
          <w:p w14:paraId="429AC5B5">
            <w:pPr>
              <w:spacing w:line="360" w:lineRule="exact"/>
              <w:jc w:val="center"/>
              <w:rPr>
                <w:rFonts w:ascii="宋体" w:hAnsi="宋体" w:eastAsia="宋体" w:cs="仿宋_GB2312"/>
                <w:color w:val="auto"/>
                <w:szCs w:val="21"/>
                <w:highlight w:val="none"/>
              </w:rPr>
            </w:pPr>
          </w:p>
        </w:tc>
        <w:tc>
          <w:tcPr>
            <w:tcW w:w="738" w:type="pct"/>
            <w:noWrap w:val="0"/>
            <w:vAlign w:val="center"/>
          </w:tcPr>
          <w:p w14:paraId="77A9DF58">
            <w:pPr>
              <w:snapToGrid w:val="0"/>
              <w:spacing w:before="50" w:after="50" w:line="400" w:lineRule="exact"/>
              <w:rPr>
                <w:rFonts w:hint="eastAsia" w:ascii="宋体" w:hAnsi="宋体" w:eastAsia="宋体" w:cs="Times New Roman"/>
                <w:color w:val="auto"/>
                <w:szCs w:val="21"/>
                <w:highlight w:val="none"/>
              </w:rPr>
            </w:pPr>
          </w:p>
        </w:tc>
        <w:tc>
          <w:tcPr>
            <w:tcW w:w="654" w:type="pct"/>
            <w:noWrap w:val="0"/>
            <w:vAlign w:val="center"/>
          </w:tcPr>
          <w:p w14:paraId="46202E79">
            <w:pPr>
              <w:snapToGrid w:val="0"/>
              <w:spacing w:before="50" w:after="50" w:line="400" w:lineRule="exact"/>
              <w:rPr>
                <w:rFonts w:hint="eastAsia" w:ascii="宋体" w:hAnsi="宋体" w:eastAsia="宋体" w:cs="Times New Roman"/>
                <w:color w:val="auto"/>
                <w:szCs w:val="21"/>
                <w:highlight w:val="none"/>
              </w:rPr>
            </w:pPr>
          </w:p>
        </w:tc>
        <w:tc>
          <w:tcPr>
            <w:tcW w:w="738" w:type="pct"/>
            <w:noWrap w:val="0"/>
            <w:vAlign w:val="center"/>
          </w:tcPr>
          <w:p w14:paraId="7DE04A37">
            <w:pPr>
              <w:spacing w:line="360" w:lineRule="exact"/>
              <w:rPr>
                <w:rFonts w:ascii="宋体" w:hAnsi="宋体" w:eastAsia="宋体" w:cs="Times New Roman"/>
                <w:color w:val="auto"/>
                <w:szCs w:val="21"/>
                <w:highlight w:val="none"/>
              </w:rPr>
            </w:pPr>
          </w:p>
        </w:tc>
      </w:tr>
      <w:tr w14:paraId="7710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408" w:type="pct"/>
            <w:vMerge w:val="restart"/>
            <w:noWrap w:val="0"/>
            <w:vAlign w:val="center"/>
          </w:tcPr>
          <w:p w14:paraId="5B37937A">
            <w:pPr>
              <w:spacing w:line="40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w:t>
            </w:r>
          </w:p>
        </w:tc>
        <w:tc>
          <w:tcPr>
            <w:tcW w:w="904" w:type="pct"/>
            <w:vMerge w:val="restart"/>
            <w:noWrap w:val="0"/>
            <w:vAlign w:val="center"/>
          </w:tcPr>
          <w:p w14:paraId="635D284B">
            <w:pPr>
              <w:spacing w:line="360" w:lineRule="exact"/>
              <w:rPr>
                <w:rFonts w:hint="eastAsia" w:ascii="宋体" w:hAnsi="宋体" w:eastAsia="宋体" w:cs="仿宋_GB2312"/>
                <w:color w:val="auto"/>
                <w:szCs w:val="21"/>
                <w:highlight w:val="none"/>
              </w:rPr>
            </w:pPr>
          </w:p>
        </w:tc>
        <w:tc>
          <w:tcPr>
            <w:tcW w:w="408" w:type="pct"/>
            <w:noWrap w:val="0"/>
            <w:vAlign w:val="center"/>
          </w:tcPr>
          <w:p w14:paraId="6E2BEDDE">
            <w:pPr>
              <w:spacing w:line="360" w:lineRule="exact"/>
              <w:jc w:val="center"/>
              <w:rPr>
                <w:rFonts w:ascii="宋体" w:hAnsi="宋体" w:eastAsia="宋体" w:cs="仿宋_GB2312"/>
                <w:color w:val="auto"/>
                <w:szCs w:val="21"/>
                <w:highlight w:val="none"/>
              </w:rPr>
            </w:pPr>
          </w:p>
        </w:tc>
        <w:tc>
          <w:tcPr>
            <w:tcW w:w="615" w:type="pct"/>
            <w:noWrap w:val="0"/>
            <w:vAlign w:val="center"/>
          </w:tcPr>
          <w:p w14:paraId="276240DA">
            <w:pPr>
              <w:spacing w:line="360" w:lineRule="exact"/>
              <w:jc w:val="center"/>
              <w:rPr>
                <w:rFonts w:hint="eastAsia" w:ascii="宋体" w:hAnsi="宋体" w:eastAsia="宋体" w:cs="仿宋_GB2312"/>
                <w:color w:val="auto"/>
                <w:szCs w:val="21"/>
                <w:highlight w:val="none"/>
              </w:rPr>
            </w:pPr>
          </w:p>
        </w:tc>
        <w:tc>
          <w:tcPr>
            <w:tcW w:w="530" w:type="pct"/>
            <w:noWrap w:val="0"/>
            <w:vAlign w:val="center"/>
          </w:tcPr>
          <w:p w14:paraId="5AACBD0D">
            <w:pPr>
              <w:spacing w:line="360" w:lineRule="exact"/>
              <w:jc w:val="center"/>
              <w:rPr>
                <w:rFonts w:hint="eastAsia" w:ascii="宋体" w:hAnsi="宋体" w:eastAsia="宋体" w:cs="仿宋_GB2312"/>
                <w:color w:val="auto"/>
                <w:szCs w:val="21"/>
                <w:highlight w:val="none"/>
              </w:rPr>
            </w:pPr>
          </w:p>
        </w:tc>
        <w:tc>
          <w:tcPr>
            <w:tcW w:w="738" w:type="pct"/>
            <w:noWrap w:val="0"/>
            <w:vAlign w:val="center"/>
          </w:tcPr>
          <w:p w14:paraId="0BCEFD4B">
            <w:pPr>
              <w:snapToGrid w:val="0"/>
              <w:spacing w:before="50" w:after="50" w:line="400" w:lineRule="exact"/>
              <w:rPr>
                <w:rFonts w:hint="eastAsia" w:ascii="宋体" w:hAnsi="宋体" w:eastAsia="宋体" w:cs="Times New Roman"/>
                <w:color w:val="auto"/>
                <w:szCs w:val="21"/>
                <w:highlight w:val="none"/>
              </w:rPr>
            </w:pPr>
          </w:p>
        </w:tc>
        <w:tc>
          <w:tcPr>
            <w:tcW w:w="654" w:type="pct"/>
            <w:noWrap w:val="0"/>
            <w:vAlign w:val="center"/>
          </w:tcPr>
          <w:p w14:paraId="5AC5ED10">
            <w:pPr>
              <w:snapToGrid w:val="0"/>
              <w:spacing w:before="50" w:after="50" w:line="400" w:lineRule="exact"/>
              <w:rPr>
                <w:rFonts w:hint="eastAsia" w:ascii="宋体" w:hAnsi="宋体" w:eastAsia="宋体" w:cs="Times New Roman"/>
                <w:color w:val="auto"/>
                <w:szCs w:val="21"/>
                <w:highlight w:val="none"/>
              </w:rPr>
            </w:pPr>
          </w:p>
        </w:tc>
        <w:tc>
          <w:tcPr>
            <w:tcW w:w="738" w:type="pct"/>
            <w:noWrap w:val="0"/>
            <w:vAlign w:val="center"/>
          </w:tcPr>
          <w:p w14:paraId="32C5CB27">
            <w:pPr>
              <w:spacing w:line="360" w:lineRule="exact"/>
              <w:rPr>
                <w:rFonts w:ascii="宋体" w:hAnsi="宋体" w:eastAsia="宋体" w:cs="Times New Roman"/>
                <w:color w:val="auto"/>
                <w:szCs w:val="21"/>
                <w:highlight w:val="none"/>
              </w:rPr>
            </w:pPr>
          </w:p>
        </w:tc>
      </w:tr>
      <w:tr w14:paraId="7F4D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408" w:type="pct"/>
            <w:vMerge w:val="continue"/>
            <w:noWrap w:val="0"/>
            <w:vAlign w:val="center"/>
          </w:tcPr>
          <w:p w14:paraId="7CBF14F7">
            <w:pPr>
              <w:spacing w:line="400" w:lineRule="exact"/>
              <w:jc w:val="center"/>
              <w:rPr>
                <w:rFonts w:hint="eastAsia" w:ascii="宋体" w:hAnsi="宋体" w:eastAsia="宋体" w:cs="Times New Roman"/>
                <w:color w:val="auto"/>
                <w:szCs w:val="21"/>
                <w:highlight w:val="none"/>
              </w:rPr>
            </w:pPr>
          </w:p>
        </w:tc>
        <w:tc>
          <w:tcPr>
            <w:tcW w:w="904" w:type="pct"/>
            <w:vMerge w:val="continue"/>
            <w:noWrap w:val="0"/>
            <w:vAlign w:val="center"/>
          </w:tcPr>
          <w:p w14:paraId="1D2118D5">
            <w:pPr>
              <w:spacing w:line="360" w:lineRule="exact"/>
              <w:rPr>
                <w:rFonts w:hint="eastAsia" w:ascii="宋体" w:hAnsi="宋体" w:eastAsia="宋体" w:cs="仿宋_GB2312"/>
                <w:color w:val="auto"/>
                <w:szCs w:val="21"/>
                <w:highlight w:val="none"/>
              </w:rPr>
            </w:pPr>
          </w:p>
        </w:tc>
        <w:tc>
          <w:tcPr>
            <w:tcW w:w="408" w:type="pct"/>
            <w:noWrap w:val="0"/>
            <w:vAlign w:val="center"/>
          </w:tcPr>
          <w:p w14:paraId="6A0BE34D">
            <w:pPr>
              <w:spacing w:line="360" w:lineRule="exact"/>
              <w:jc w:val="center"/>
              <w:rPr>
                <w:rFonts w:hint="eastAsia" w:ascii="宋体" w:hAnsi="宋体" w:eastAsia="宋体" w:cs="仿宋_GB2312"/>
                <w:color w:val="auto"/>
                <w:szCs w:val="21"/>
                <w:highlight w:val="none"/>
              </w:rPr>
            </w:pPr>
          </w:p>
        </w:tc>
        <w:tc>
          <w:tcPr>
            <w:tcW w:w="615" w:type="pct"/>
            <w:noWrap w:val="0"/>
            <w:vAlign w:val="center"/>
          </w:tcPr>
          <w:p w14:paraId="4051ED30">
            <w:pPr>
              <w:spacing w:line="360" w:lineRule="exact"/>
              <w:jc w:val="center"/>
              <w:rPr>
                <w:rFonts w:hint="eastAsia" w:ascii="宋体" w:hAnsi="宋体" w:eastAsia="宋体" w:cs="仿宋_GB2312"/>
                <w:color w:val="auto"/>
                <w:szCs w:val="21"/>
                <w:highlight w:val="none"/>
              </w:rPr>
            </w:pPr>
          </w:p>
        </w:tc>
        <w:tc>
          <w:tcPr>
            <w:tcW w:w="530" w:type="pct"/>
            <w:noWrap w:val="0"/>
            <w:vAlign w:val="center"/>
          </w:tcPr>
          <w:p w14:paraId="16C0F58B">
            <w:pPr>
              <w:spacing w:line="360" w:lineRule="exact"/>
              <w:jc w:val="center"/>
              <w:rPr>
                <w:rFonts w:hint="eastAsia" w:ascii="宋体" w:hAnsi="宋体" w:eastAsia="宋体" w:cs="仿宋_GB2312"/>
                <w:color w:val="auto"/>
                <w:szCs w:val="21"/>
                <w:highlight w:val="none"/>
              </w:rPr>
            </w:pPr>
          </w:p>
        </w:tc>
        <w:tc>
          <w:tcPr>
            <w:tcW w:w="738" w:type="pct"/>
            <w:noWrap w:val="0"/>
            <w:vAlign w:val="center"/>
          </w:tcPr>
          <w:p w14:paraId="28BBC470">
            <w:pPr>
              <w:snapToGrid w:val="0"/>
              <w:spacing w:before="50" w:after="50" w:line="400" w:lineRule="exact"/>
              <w:rPr>
                <w:rFonts w:hint="eastAsia" w:ascii="宋体" w:hAnsi="宋体" w:eastAsia="宋体" w:cs="Times New Roman"/>
                <w:color w:val="auto"/>
                <w:szCs w:val="21"/>
                <w:highlight w:val="none"/>
              </w:rPr>
            </w:pPr>
          </w:p>
        </w:tc>
        <w:tc>
          <w:tcPr>
            <w:tcW w:w="654" w:type="pct"/>
            <w:noWrap w:val="0"/>
            <w:vAlign w:val="center"/>
          </w:tcPr>
          <w:p w14:paraId="2191D96E">
            <w:pPr>
              <w:snapToGrid w:val="0"/>
              <w:spacing w:before="50" w:after="50" w:line="400" w:lineRule="exact"/>
              <w:rPr>
                <w:rFonts w:hint="eastAsia" w:ascii="宋体" w:hAnsi="宋体" w:eastAsia="宋体" w:cs="Times New Roman"/>
                <w:color w:val="auto"/>
                <w:szCs w:val="21"/>
                <w:highlight w:val="none"/>
              </w:rPr>
            </w:pPr>
          </w:p>
        </w:tc>
        <w:tc>
          <w:tcPr>
            <w:tcW w:w="738" w:type="pct"/>
            <w:noWrap w:val="0"/>
            <w:vAlign w:val="center"/>
          </w:tcPr>
          <w:p w14:paraId="1A3F6D5B">
            <w:pPr>
              <w:spacing w:line="360" w:lineRule="exact"/>
              <w:rPr>
                <w:rFonts w:ascii="宋体" w:hAnsi="宋体" w:eastAsia="宋体" w:cs="Times New Roman"/>
                <w:color w:val="auto"/>
                <w:szCs w:val="21"/>
                <w:highlight w:val="none"/>
              </w:rPr>
            </w:pPr>
          </w:p>
        </w:tc>
      </w:tr>
      <w:tr w14:paraId="11B65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5000" w:type="pct"/>
            <w:gridSpan w:val="8"/>
            <w:noWrap w:val="0"/>
            <w:vAlign w:val="center"/>
          </w:tcPr>
          <w:p w14:paraId="60584AD2">
            <w:pPr>
              <w:spacing w:line="360" w:lineRule="exact"/>
              <w:rPr>
                <w:rFonts w:hint="default" w:ascii="宋体" w:hAnsi="宋体" w:eastAsia="宋体" w:cs="Times New Roman"/>
                <w:b/>
                <w:bCs/>
                <w:color w:val="auto"/>
                <w:szCs w:val="21"/>
                <w:highlight w:val="yellow"/>
                <w:lang w:val="en-US" w:eastAsia="zh-CN"/>
              </w:rPr>
            </w:pPr>
            <w:r>
              <w:rPr>
                <w:rFonts w:hint="eastAsia" w:ascii="宋体" w:hAnsi="宋体" w:eastAsia="宋体" w:cs="Times New Roman"/>
                <w:b/>
                <w:bCs/>
                <w:color w:val="auto"/>
                <w:szCs w:val="21"/>
                <w:highlight w:val="yellow"/>
                <w:lang w:val="en-US" w:eastAsia="zh-CN"/>
              </w:rPr>
              <w:t>以上所列车辆共</w:t>
            </w:r>
            <w:r>
              <w:rPr>
                <w:rFonts w:hint="eastAsia" w:ascii="宋体" w:hAnsi="宋体" w:eastAsia="宋体" w:cs="Times New Roman"/>
                <w:b/>
                <w:bCs/>
                <w:color w:val="auto"/>
                <w:szCs w:val="21"/>
                <w:highlight w:val="yellow"/>
                <w:u w:val="single"/>
                <w:lang w:val="en-US" w:eastAsia="zh-CN"/>
              </w:rPr>
              <w:t xml:space="preserve">     </w:t>
            </w:r>
            <w:r>
              <w:rPr>
                <w:rFonts w:hint="eastAsia" w:ascii="宋体" w:hAnsi="宋体" w:eastAsia="宋体" w:cs="Times New Roman"/>
                <w:b/>
                <w:bCs/>
                <w:color w:val="auto"/>
                <w:szCs w:val="21"/>
                <w:highlight w:val="yellow"/>
                <w:lang w:val="en-US" w:eastAsia="zh-CN"/>
              </w:rPr>
              <w:t>辆，其中：公司自有车辆共</w:t>
            </w:r>
            <w:r>
              <w:rPr>
                <w:rFonts w:hint="eastAsia" w:ascii="宋体" w:hAnsi="宋体" w:eastAsia="宋体" w:cs="Times New Roman"/>
                <w:b/>
                <w:bCs/>
                <w:color w:val="auto"/>
                <w:szCs w:val="21"/>
                <w:highlight w:val="yellow"/>
                <w:u w:val="single"/>
                <w:lang w:val="en-US" w:eastAsia="zh-CN"/>
              </w:rPr>
              <w:t xml:space="preserve">     </w:t>
            </w:r>
            <w:r>
              <w:rPr>
                <w:rFonts w:hint="eastAsia" w:ascii="宋体" w:hAnsi="宋体" w:eastAsia="宋体" w:cs="Times New Roman"/>
                <w:b/>
                <w:bCs/>
                <w:color w:val="auto"/>
                <w:szCs w:val="21"/>
                <w:highlight w:val="yellow"/>
                <w:lang w:val="en-US" w:eastAsia="zh-CN"/>
              </w:rPr>
              <w:t>辆；租赁车辆共</w:t>
            </w:r>
            <w:r>
              <w:rPr>
                <w:rFonts w:hint="eastAsia" w:ascii="宋体" w:hAnsi="宋体" w:eastAsia="宋体" w:cs="Times New Roman"/>
                <w:b/>
                <w:bCs/>
                <w:color w:val="auto"/>
                <w:szCs w:val="21"/>
                <w:highlight w:val="yellow"/>
                <w:u w:val="single"/>
                <w:lang w:val="en-US" w:eastAsia="zh-CN"/>
              </w:rPr>
              <w:t xml:space="preserve">     </w:t>
            </w:r>
            <w:r>
              <w:rPr>
                <w:rFonts w:hint="eastAsia" w:ascii="宋体" w:hAnsi="宋体" w:eastAsia="宋体" w:cs="Times New Roman"/>
                <w:b/>
                <w:bCs/>
                <w:color w:val="auto"/>
                <w:szCs w:val="21"/>
                <w:highlight w:val="yellow"/>
                <w:lang w:val="en-US" w:eastAsia="zh-CN"/>
              </w:rPr>
              <w:t>辆。</w:t>
            </w:r>
          </w:p>
        </w:tc>
      </w:tr>
    </w:tbl>
    <w:p w14:paraId="3FDD04AC">
      <w:pPr>
        <w:spacing w:line="360" w:lineRule="exact"/>
        <w:rPr>
          <w:rFonts w:hint="eastAsia" w:ascii="Times New Roman" w:hAnsi="Times New Roman" w:eastAsia="宋体" w:cs="Times New Roman"/>
          <w:color w:val="auto"/>
          <w:highlight w:val="none"/>
        </w:rPr>
      </w:pPr>
    </w:p>
    <w:p w14:paraId="22449470">
      <w:pPr>
        <w:spacing w:line="360" w:lineRule="exact"/>
        <w:rPr>
          <w:rFonts w:hint="eastAsia" w:ascii="Times New Roman" w:hAnsi="Times New Roman" w:eastAsia="宋体" w:cs="Times New Roman"/>
          <w:color w:val="auto"/>
          <w:highlight w:val="none"/>
        </w:rPr>
      </w:pPr>
    </w:p>
    <w:p w14:paraId="763319AE">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sz w:val="24"/>
          <w:szCs w:val="24"/>
          <w:u w:val="single"/>
          <w:lang w:val="en-US" w:eastAsia="zh-CN"/>
        </w:rPr>
      </w:pPr>
      <w:r>
        <w:rPr>
          <w:rFonts w:hint="eastAsia" w:ascii="Times New Roman" w:hAnsi="Times New Roman" w:eastAsia="宋体" w:cs="Times New Roman"/>
          <w:color w:val="auto"/>
          <w:highlight w:val="none"/>
        </w:rPr>
        <w:t xml:space="preserve">   </w:t>
      </w:r>
      <w:r>
        <w:rPr>
          <w:rFonts w:hint="eastAsia" w:ascii="宋体" w:hAnsi="宋体" w:eastAsia="宋体" w:cs="宋体"/>
          <w:color w:val="auto"/>
          <w:sz w:val="24"/>
          <w:szCs w:val="24"/>
          <w:highlight w:val="none"/>
          <w:u w:val="none"/>
          <w:lang w:val="en-US" w:eastAsia="zh-CN"/>
        </w:rPr>
        <w:t>单位</w:t>
      </w:r>
      <w:r>
        <w:rPr>
          <w:rFonts w:hint="eastAsia" w:ascii="宋体" w:hAnsi="宋体" w:eastAsia="宋体" w:cs="宋体"/>
          <w:color w:val="auto"/>
          <w:sz w:val="24"/>
          <w:szCs w:val="24"/>
          <w:highlight w:val="none"/>
          <w:u w:val="none"/>
        </w:rPr>
        <w:t>名称</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p>
    <w:p w14:paraId="28D54F61">
      <w:pPr>
        <w:widowControl w:val="0"/>
        <w:spacing w:line="360" w:lineRule="exact"/>
        <w:jc w:val="both"/>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sz w:val="24"/>
          <w:szCs w:val="24"/>
          <w:u w:val="none"/>
          <w:lang w:val="en-US" w:eastAsia="zh-CN"/>
        </w:rPr>
        <w:t xml:space="preserve">   日期：</w:t>
      </w:r>
      <w:r>
        <w:rPr>
          <w:rFonts w:hint="eastAsia" w:ascii="宋体" w:hAnsi="宋体" w:eastAsia="宋体" w:cs="宋体"/>
          <w:sz w:val="24"/>
          <w:szCs w:val="24"/>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年   月   日</w:t>
      </w:r>
      <w:r>
        <w:rPr>
          <w:rFonts w:hint="eastAsia" w:ascii="宋体" w:hAnsi="宋体" w:eastAsia="宋体" w:cs="宋体"/>
          <w:sz w:val="24"/>
          <w:szCs w:val="24"/>
          <w:u w:val="single"/>
          <w:lang w:val="en-US" w:eastAsia="zh-CN"/>
        </w:rPr>
        <w:t xml:space="preserve">    </w:t>
      </w:r>
    </w:p>
    <w:p w14:paraId="21FA4B4D">
      <w:pPr>
        <w:rPr>
          <w:rFonts w:hint="eastAsia" w:ascii="宋体" w:hAnsi="宋体" w:eastAsia="宋体" w:cs="宋体"/>
          <w:b/>
          <w:bCs/>
          <w:kern w:val="0"/>
          <w:sz w:val="32"/>
          <w:szCs w:val="32"/>
          <w:lang w:val="en-US" w:eastAsia="zh-CN"/>
        </w:rPr>
      </w:pPr>
      <w:r>
        <w:rPr>
          <w:rFonts w:ascii="宋体" w:hAnsi="宋体" w:eastAsia="宋体" w:cs="Times New Roman"/>
          <w:color w:val="auto"/>
          <w:szCs w:val="21"/>
          <w:highlight w:val="none"/>
        </w:rPr>
        <w:br w:type="page"/>
      </w:r>
    </w:p>
    <w:p w14:paraId="313EF1E2">
      <w:pPr>
        <w:widowControl w:val="0"/>
        <w:adjustRightInd/>
        <w:snapToGrid/>
        <w:spacing w:after="0"/>
        <w:jc w:val="center"/>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2024年以来同类项目历史成交信息</w:t>
      </w:r>
    </w:p>
    <w:p w14:paraId="62AE47C7">
      <w:pPr>
        <w:adjustRightInd/>
        <w:snapToGrid/>
        <w:spacing w:after="0"/>
        <w:jc w:val="both"/>
        <w:rPr>
          <w:rFonts w:hint="eastAsia" w:ascii="宋体" w:hAnsi="宋体" w:eastAsia="宋体" w:cs="宋体"/>
          <w:color w:val="auto"/>
          <w:sz w:val="24"/>
          <w:szCs w:val="24"/>
          <w:highlight w:val="none"/>
        </w:rPr>
      </w:pPr>
    </w:p>
    <w:tbl>
      <w:tblPr>
        <w:tblStyle w:val="8"/>
        <w:tblW w:w="9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753"/>
        <w:gridCol w:w="1749"/>
        <w:gridCol w:w="1558"/>
        <w:gridCol w:w="1834"/>
        <w:gridCol w:w="1189"/>
        <w:gridCol w:w="1411"/>
      </w:tblGrid>
      <w:tr w14:paraId="161D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52" w:type="dxa"/>
            <w:noWrap w:val="0"/>
            <w:vAlign w:val="center"/>
          </w:tcPr>
          <w:p w14:paraId="0038B3E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分标</w:t>
            </w:r>
          </w:p>
        </w:tc>
        <w:tc>
          <w:tcPr>
            <w:tcW w:w="753" w:type="dxa"/>
            <w:noWrap w:val="0"/>
            <w:vAlign w:val="center"/>
          </w:tcPr>
          <w:p w14:paraId="5AFF3B1C">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项目</w:t>
            </w:r>
          </w:p>
        </w:tc>
        <w:tc>
          <w:tcPr>
            <w:tcW w:w="1749" w:type="dxa"/>
            <w:noWrap w:val="0"/>
            <w:vAlign w:val="center"/>
          </w:tcPr>
          <w:p w14:paraId="66582E38">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采购标的名称</w:t>
            </w:r>
          </w:p>
        </w:tc>
        <w:tc>
          <w:tcPr>
            <w:tcW w:w="1558" w:type="dxa"/>
            <w:noWrap/>
            <w:vAlign w:val="center"/>
          </w:tcPr>
          <w:p w14:paraId="30CC919C">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成交项目名称</w:t>
            </w:r>
          </w:p>
        </w:tc>
        <w:tc>
          <w:tcPr>
            <w:tcW w:w="1834" w:type="dxa"/>
            <w:noWrap w:val="0"/>
            <w:vAlign w:val="center"/>
          </w:tcPr>
          <w:p w14:paraId="4A0A82D7">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成交项目编号</w:t>
            </w:r>
          </w:p>
          <w:p w14:paraId="0A54703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（如有）</w:t>
            </w:r>
          </w:p>
        </w:tc>
        <w:tc>
          <w:tcPr>
            <w:tcW w:w="1189" w:type="dxa"/>
            <w:noWrap w:val="0"/>
            <w:vAlign w:val="center"/>
          </w:tcPr>
          <w:p w14:paraId="2CF4EC7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成交金额</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万</w:t>
            </w:r>
            <w:r>
              <w:rPr>
                <w:rFonts w:hint="eastAsia" w:ascii="宋体" w:hAnsi="宋体" w:eastAsia="宋体" w:cs="宋体"/>
                <w:color w:val="auto"/>
                <w:sz w:val="24"/>
                <w:szCs w:val="24"/>
                <w:highlight w:val="none"/>
              </w:rPr>
              <w:t>元）</w:t>
            </w:r>
          </w:p>
        </w:tc>
        <w:tc>
          <w:tcPr>
            <w:tcW w:w="1411" w:type="dxa"/>
            <w:noWrap w:val="0"/>
            <w:vAlign w:val="center"/>
          </w:tcPr>
          <w:p w14:paraId="07E300B5">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服务合同签订日期</w:t>
            </w:r>
          </w:p>
        </w:tc>
      </w:tr>
      <w:tr w14:paraId="74CCC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52" w:type="dxa"/>
            <w:shd w:val="clear" w:color="auto" w:fill="auto"/>
            <w:noWrap w:val="0"/>
            <w:vAlign w:val="center"/>
          </w:tcPr>
          <w:p w14:paraId="0519236C">
            <w:pPr>
              <w:jc w:val="center"/>
              <w:rPr>
                <w:rFonts w:hint="eastAsia" w:ascii="宋体" w:hAnsi="宋体" w:eastAsia="宋体" w:cs="宋体"/>
                <w:color w:val="auto"/>
                <w:sz w:val="24"/>
                <w:szCs w:val="24"/>
                <w:highlight w:val="none"/>
              </w:rPr>
            </w:pPr>
          </w:p>
        </w:tc>
        <w:tc>
          <w:tcPr>
            <w:tcW w:w="753" w:type="dxa"/>
            <w:shd w:val="clear" w:color="auto" w:fill="auto"/>
            <w:noWrap w:val="0"/>
            <w:vAlign w:val="center"/>
          </w:tcPr>
          <w:p w14:paraId="56B414F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49" w:type="dxa"/>
            <w:shd w:val="clear" w:color="000000" w:fill="FFFFFF"/>
            <w:noWrap w:val="0"/>
            <w:vAlign w:val="center"/>
          </w:tcPr>
          <w:p w14:paraId="31464AE3">
            <w:pPr>
              <w:jc w:val="center"/>
              <w:rPr>
                <w:rFonts w:hint="eastAsia" w:ascii="宋体" w:hAnsi="宋体" w:eastAsia="宋体" w:cs="宋体"/>
                <w:color w:val="auto"/>
                <w:sz w:val="24"/>
                <w:szCs w:val="24"/>
                <w:highlight w:val="none"/>
              </w:rPr>
            </w:pPr>
          </w:p>
        </w:tc>
        <w:tc>
          <w:tcPr>
            <w:tcW w:w="1558" w:type="dxa"/>
            <w:shd w:val="clear" w:color="000000" w:fill="FFFFFF"/>
            <w:noWrap w:val="0"/>
            <w:vAlign w:val="center"/>
          </w:tcPr>
          <w:p w14:paraId="79176C47">
            <w:pPr>
              <w:jc w:val="center"/>
              <w:rPr>
                <w:rFonts w:hint="eastAsia" w:ascii="宋体" w:hAnsi="宋体" w:eastAsia="宋体" w:cs="宋体"/>
                <w:color w:val="auto"/>
                <w:sz w:val="24"/>
                <w:szCs w:val="24"/>
                <w:highlight w:val="none"/>
              </w:rPr>
            </w:pPr>
          </w:p>
        </w:tc>
        <w:tc>
          <w:tcPr>
            <w:tcW w:w="1834" w:type="dxa"/>
            <w:noWrap/>
            <w:vAlign w:val="center"/>
          </w:tcPr>
          <w:p w14:paraId="5FB7CBD4">
            <w:pPr>
              <w:jc w:val="center"/>
              <w:rPr>
                <w:rFonts w:hint="eastAsia" w:ascii="宋体" w:hAnsi="宋体" w:eastAsia="宋体" w:cs="宋体"/>
                <w:color w:val="auto"/>
                <w:sz w:val="24"/>
                <w:szCs w:val="24"/>
                <w:highlight w:val="none"/>
              </w:rPr>
            </w:pPr>
          </w:p>
        </w:tc>
        <w:tc>
          <w:tcPr>
            <w:tcW w:w="1189" w:type="dxa"/>
            <w:noWrap w:val="0"/>
            <w:vAlign w:val="center"/>
          </w:tcPr>
          <w:p w14:paraId="63044E32">
            <w:pPr>
              <w:jc w:val="center"/>
              <w:rPr>
                <w:rFonts w:hint="eastAsia" w:ascii="宋体" w:hAnsi="宋体" w:eastAsia="宋体" w:cs="宋体"/>
                <w:color w:val="auto"/>
                <w:sz w:val="24"/>
                <w:szCs w:val="24"/>
                <w:highlight w:val="none"/>
              </w:rPr>
            </w:pPr>
          </w:p>
        </w:tc>
        <w:tc>
          <w:tcPr>
            <w:tcW w:w="1411" w:type="dxa"/>
            <w:noWrap w:val="0"/>
            <w:vAlign w:val="center"/>
          </w:tcPr>
          <w:p w14:paraId="211EBCBE">
            <w:pPr>
              <w:jc w:val="center"/>
              <w:rPr>
                <w:rFonts w:hint="eastAsia" w:ascii="宋体" w:hAnsi="宋体" w:eastAsia="宋体" w:cs="宋体"/>
                <w:color w:val="auto"/>
                <w:sz w:val="24"/>
                <w:szCs w:val="24"/>
                <w:highlight w:val="none"/>
              </w:rPr>
            </w:pPr>
          </w:p>
        </w:tc>
      </w:tr>
      <w:tr w14:paraId="67253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52" w:type="dxa"/>
            <w:shd w:val="clear" w:color="auto" w:fill="auto"/>
            <w:noWrap w:val="0"/>
            <w:vAlign w:val="center"/>
          </w:tcPr>
          <w:p w14:paraId="3009660E">
            <w:pPr>
              <w:jc w:val="center"/>
              <w:rPr>
                <w:rFonts w:hint="eastAsia" w:ascii="宋体" w:hAnsi="宋体" w:eastAsia="宋体" w:cs="宋体"/>
                <w:color w:val="auto"/>
                <w:sz w:val="24"/>
                <w:szCs w:val="24"/>
                <w:highlight w:val="none"/>
                <w:lang w:val="en-US" w:eastAsia="zh-CN"/>
              </w:rPr>
            </w:pPr>
          </w:p>
        </w:tc>
        <w:tc>
          <w:tcPr>
            <w:tcW w:w="753" w:type="dxa"/>
            <w:shd w:val="clear" w:color="auto" w:fill="auto"/>
            <w:noWrap w:val="0"/>
            <w:vAlign w:val="center"/>
          </w:tcPr>
          <w:p w14:paraId="235A7C84">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749" w:type="dxa"/>
            <w:shd w:val="clear" w:color="000000" w:fill="FFFFFF"/>
            <w:noWrap w:val="0"/>
            <w:vAlign w:val="center"/>
          </w:tcPr>
          <w:p w14:paraId="6D873549">
            <w:pPr>
              <w:jc w:val="center"/>
              <w:rPr>
                <w:rFonts w:hint="eastAsia" w:ascii="宋体" w:hAnsi="宋体" w:eastAsia="宋体" w:cs="宋体"/>
                <w:color w:val="auto"/>
                <w:sz w:val="24"/>
                <w:szCs w:val="24"/>
                <w:highlight w:val="none"/>
              </w:rPr>
            </w:pPr>
          </w:p>
        </w:tc>
        <w:tc>
          <w:tcPr>
            <w:tcW w:w="1558" w:type="dxa"/>
            <w:shd w:val="clear" w:color="000000" w:fill="FFFFFF"/>
            <w:noWrap w:val="0"/>
            <w:vAlign w:val="center"/>
          </w:tcPr>
          <w:p w14:paraId="78427088">
            <w:pPr>
              <w:jc w:val="center"/>
              <w:rPr>
                <w:rFonts w:hint="eastAsia" w:ascii="宋体" w:hAnsi="宋体" w:eastAsia="宋体" w:cs="宋体"/>
                <w:color w:val="auto"/>
                <w:sz w:val="24"/>
                <w:szCs w:val="24"/>
                <w:highlight w:val="none"/>
              </w:rPr>
            </w:pPr>
          </w:p>
        </w:tc>
        <w:tc>
          <w:tcPr>
            <w:tcW w:w="1834" w:type="dxa"/>
            <w:noWrap/>
            <w:vAlign w:val="center"/>
          </w:tcPr>
          <w:p w14:paraId="3008284C">
            <w:pPr>
              <w:jc w:val="center"/>
              <w:rPr>
                <w:rFonts w:hint="eastAsia" w:ascii="宋体" w:hAnsi="宋体" w:eastAsia="宋体" w:cs="宋体"/>
                <w:color w:val="auto"/>
                <w:sz w:val="24"/>
                <w:szCs w:val="24"/>
                <w:highlight w:val="none"/>
              </w:rPr>
            </w:pPr>
          </w:p>
        </w:tc>
        <w:tc>
          <w:tcPr>
            <w:tcW w:w="1189" w:type="dxa"/>
            <w:noWrap w:val="0"/>
            <w:vAlign w:val="center"/>
          </w:tcPr>
          <w:p w14:paraId="73473BB6">
            <w:pPr>
              <w:jc w:val="center"/>
              <w:rPr>
                <w:rFonts w:hint="eastAsia" w:ascii="宋体" w:hAnsi="宋体" w:eastAsia="宋体" w:cs="宋体"/>
                <w:color w:val="auto"/>
                <w:sz w:val="24"/>
                <w:szCs w:val="24"/>
                <w:highlight w:val="none"/>
              </w:rPr>
            </w:pPr>
          </w:p>
        </w:tc>
        <w:tc>
          <w:tcPr>
            <w:tcW w:w="1411" w:type="dxa"/>
            <w:noWrap w:val="0"/>
            <w:vAlign w:val="center"/>
          </w:tcPr>
          <w:p w14:paraId="27479287">
            <w:pPr>
              <w:jc w:val="center"/>
              <w:rPr>
                <w:rFonts w:hint="eastAsia" w:ascii="宋体" w:hAnsi="宋体" w:eastAsia="宋体" w:cs="宋体"/>
                <w:color w:val="auto"/>
                <w:sz w:val="24"/>
                <w:szCs w:val="24"/>
                <w:highlight w:val="none"/>
              </w:rPr>
            </w:pPr>
          </w:p>
        </w:tc>
      </w:tr>
      <w:tr w14:paraId="7EACF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52" w:type="dxa"/>
            <w:shd w:val="clear" w:color="auto" w:fill="auto"/>
            <w:noWrap w:val="0"/>
            <w:vAlign w:val="center"/>
          </w:tcPr>
          <w:p w14:paraId="3F7B1028">
            <w:pPr>
              <w:jc w:val="center"/>
              <w:rPr>
                <w:rFonts w:hint="eastAsia" w:ascii="宋体" w:hAnsi="宋体" w:eastAsia="宋体" w:cs="宋体"/>
                <w:color w:val="auto"/>
                <w:sz w:val="24"/>
                <w:szCs w:val="24"/>
                <w:highlight w:val="none"/>
                <w:lang w:val="en-US" w:eastAsia="zh-CN"/>
              </w:rPr>
            </w:pPr>
          </w:p>
        </w:tc>
        <w:tc>
          <w:tcPr>
            <w:tcW w:w="753" w:type="dxa"/>
            <w:shd w:val="clear" w:color="auto" w:fill="auto"/>
            <w:noWrap w:val="0"/>
            <w:vAlign w:val="center"/>
          </w:tcPr>
          <w:p w14:paraId="63DC4569">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749" w:type="dxa"/>
            <w:shd w:val="clear" w:color="000000" w:fill="FFFFFF"/>
            <w:noWrap w:val="0"/>
            <w:vAlign w:val="center"/>
          </w:tcPr>
          <w:p w14:paraId="24B8FB3D">
            <w:pPr>
              <w:jc w:val="center"/>
              <w:rPr>
                <w:rFonts w:hint="eastAsia" w:ascii="宋体" w:hAnsi="宋体" w:eastAsia="宋体" w:cs="宋体"/>
                <w:color w:val="auto"/>
                <w:sz w:val="24"/>
                <w:szCs w:val="24"/>
                <w:highlight w:val="none"/>
              </w:rPr>
            </w:pPr>
          </w:p>
        </w:tc>
        <w:tc>
          <w:tcPr>
            <w:tcW w:w="1558" w:type="dxa"/>
            <w:shd w:val="clear" w:color="000000" w:fill="FFFFFF"/>
            <w:noWrap w:val="0"/>
            <w:vAlign w:val="center"/>
          </w:tcPr>
          <w:p w14:paraId="2CE33396">
            <w:pPr>
              <w:jc w:val="center"/>
              <w:rPr>
                <w:rFonts w:hint="eastAsia" w:ascii="宋体" w:hAnsi="宋体" w:eastAsia="宋体" w:cs="宋体"/>
                <w:color w:val="auto"/>
                <w:sz w:val="24"/>
                <w:szCs w:val="24"/>
                <w:highlight w:val="none"/>
              </w:rPr>
            </w:pPr>
          </w:p>
        </w:tc>
        <w:tc>
          <w:tcPr>
            <w:tcW w:w="1834" w:type="dxa"/>
            <w:noWrap/>
            <w:vAlign w:val="center"/>
          </w:tcPr>
          <w:p w14:paraId="1B97FF5A">
            <w:pPr>
              <w:jc w:val="center"/>
              <w:rPr>
                <w:rFonts w:hint="eastAsia" w:ascii="宋体" w:hAnsi="宋体" w:eastAsia="宋体" w:cs="宋体"/>
                <w:color w:val="auto"/>
                <w:sz w:val="24"/>
                <w:szCs w:val="24"/>
                <w:highlight w:val="none"/>
              </w:rPr>
            </w:pPr>
          </w:p>
        </w:tc>
        <w:tc>
          <w:tcPr>
            <w:tcW w:w="1189" w:type="dxa"/>
            <w:noWrap w:val="0"/>
            <w:vAlign w:val="center"/>
          </w:tcPr>
          <w:p w14:paraId="4C34F9FE">
            <w:pPr>
              <w:jc w:val="center"/>
              <w:rPr>
                <w:rFonts w:hint="eastAsia" w:ascii="宋体" w:hAnsi="宋体" w:eastAsia="宋体" w:cs="宋体"/>
                <w:color w:val="auto"/>
                <w:sz w:val="24"/>
                <w:szCs w:val="24"/>
                <w:highlight w:val="none"/>
              </w:rPr>
            </w:pPr>
          </w:p>
        </w:tc>
        <w:tc>
          <w:tcPr>
            <w:tcW w:w="1411" w:type="dxa"/>
            <w:noWrap w:val="0"/>
            <w:vAlign w:val="center"/>
          </w:tcPr>
          <w:p w14:paraId="2AD22FD4">
            <w:pPr>
              <w:jc w:val="center"/>
              <w:rPr>
                <w:rFonts w:hint="eastAsia" w:ascii="宋体" w:hAnsi="宋体" w:eastAsia="宋体" w:cs="宋体"/>
                <w:color w:val="auto"/>
                <w:sz w:val="24"/>
                <w:szCs w:val="24"/>
                <w:highlight w:val="none"/>
              </w:rPr>
            </w:pPr>
          </w:p>
        </w:tc>
      </w:tr>
      <w:tr w14:paraId="1A097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52" w:type="dxa"/>
            <w:shd w:val="clear" w:color="auto" w:fill="auto"/>
            <w:noWrap w:val="0"/>
            <w:vAlign w:val="center"/>
          </w:tcPr>
          <w:p w14:paraId="2BF8BCE7">
            <w:pPr>
              <w:jc w:val="center"/>
              <w:rPr>
                <w:rFonts w:hint="eastAsia" w:ascii="宋体" w:hAnsi="宋体" w:eastAsia="宋体" w:cs="宋体"/>
                <w:color w:val="auto"/>
                <w:sz w:val="24"/>
                <w:szCs w:val="24"/>
                <w:highlight w:val="none"/>
                <w:lang w:val="en-US" w:eastAsia="zh-CN"/>
              </w:rPr>
            </w:pPr>
          </w:p>
        </w:tc>
        <w:tc>
          <w:tcPr>
            <w:tcW w:w="753" w:type="dxa"/>
            <w:shd w:val="clear" w:color="auto" w:fill="auto"/>
            <w:noWrap w:val="0"/>
            <w:vAlign w:val="center"/>
          </w:tcPr>
          <w:p w14:paraId="1DD44452">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749" w:type="dxa"/>
            <w:shd w:val="clear" w:color="000000" w:fill="FFFFFF"/>
            <w:noWrap w:val="0"/>
            <w:vAlign w:val="center"/>
          </w:tcPr>
          <w:p w14:paraId="2E8B8183">
            <w:pPr>
              <w:jc w:val="center"/>
              <w:rPr>
                <w:rFonts w:hint="eastAsia" w:ascii="宋体" w:hAnsi="宋体" w:eastAsia="宋体" w:cs="宋体"/>
                <w:color w:val="auto"/>
                <w:sz w:val="24"/>
                <w:szCs w:val="24"/>
                <w:highlight w:val="none"/>
              </w:rPr>
            </w:pPr>
          </w:p>
        </w:tc>
        <w:tc>
          <w:tcPr>
            <w:tcW w:w="1558" w:type="dxa"/>
            <w:shd w:val="clear" w:color="000000" w:fill="FFFFFF"/>
            <w:noWrap w:val="0"/>
            <w:vAlign w:val="center"/>
          </w:tcPr>
          <w:p w14:paraId="6A941DB2">
            <w:pPr>
              <w:jc w:val="center"/>
              <w:rPr>
                <w:rFonts w:hint="eastAsia" w:ascii="宋体" w:hAnsi="宋体" w:eastAsia="宋体" w:cs="宋体"/>
                <w:color w:val="auto"/>
                <w:sz w:val="24"/>
                <w:szCs w:val="24"/>
                <w:highlight w:val="none"/>
              </w:rPr>
            </w:pPr>
          </w:p>
        </w:tc>
        <w:tc>
          <w:tcPr>
            <w:tcW w:w="1834" w:type="dxa"/>
            <w:noWrap/>
            <w:vAlign w:val="center"/>
          </w:tcPr>
          <w:p w14:paraId="1E54CE88">
            <w:pPr>
              <w:jc w:val="center"/>
              <w:rPr>
                <w:rFonts w:hint="eastAsia" w:ascii="宋体" w:hAnsi="宋体" w:eastAsia="宋体" w:cs="宋体"/>
                <w:color w:val="auto"/>
                <w:sz w:val="24"/>
                <w:szCs w:val="24"/>
                <w:highlight w:val="none"/>
              </w:rPr>
            </w:pPr>
          </w:p>
        </w:tc>
        <w:tc>
          <w:tcPr>
            <w:tcW w:w="1189" w:type="dxa"/>
            <w:noWrap w:val="0"/>
            <w:vAlign w:val="center"/>
          </w:tcPr>
          <w:p w14:paraId="2EACBF5E">
            <w:pPr>
              <w:jc w:val="center"/>
              <w:rPr>
                <w:rFonts w:hint="eastAsia" w:ascii="宋体" w:hAnsi="宋体" w:eastAsia="宋体" w:cs="宋体"/>
                <w:color w:val="auto"/>
                <w:sz w:val="24"/>
                <w:szCs w:val="24"/>
                <w:highlight w:val="none"/>
              </w:rPr>
            </w:pPr>
          </w:p>
        </w:tc>
        <w:tc>
          <w:tcPr>
            <w:tcW w:w="1411" w:type="dxa"/>
            <w:noWrap w:val="0"/>
            <w:vAlign w:val="center"/>
          </w:tcPr>
          <w:p w14:paraId="5AAF6BAD">
            <w:pPr>
              <w:jc w:val="center"/>
              <w:rPr>
                <w:rFonts w:hint="eastAsia" w:ascii="宋体" w:hAnsi="宋体" w:eastAsia="宋体" w:cs="宋体"/>
                <w:color w:val="auto"/>
                <w:sz w:val="24"/>
                <w:szCs w:val="24"/>
                <w:highlight w:val="none"/>
              </w:rPr>
            </w:pPr>
          </w:p>
        </w:tc>
      </w:tr>
      <w:tr w14:paraId="0985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52" w:type="dxa"/>
            <w:shd w:val="clear" w:color="auto" w:fill="auto"/>
            <w:noWrap w:val="0"/>
            <w:vAlign w:val="center"/>
          </w:tcPr>
          <w:p w14:paraId="2480340F">
            <w:pPr>
              <w:jc w:val="center"/>
              <w:rPr>
                <w:rFonts w:hint="eastAsia" w:ascii="宋体" w:hAnsi="宋体" w:eastAsia="宋体" w:cs="宋体"/>
                <w:color w:val="auto"/>
                <w:sz w:val="24"/>
                <w:szCs w:val="24"/>
                <w:highlight w:val="none"/>
                <w:lang w:val="en-US" w:eastAsia="zh-CN"/>
              </w:rPr>
            </w:pPr>
          </w:p>
        </w:tc>
        <w:tc>
          <w:tcPr>
            <w:tcW w:w="753" w:type="dxa"/>
            <w:shd w:val="clear" w:color="auto" w:fill="auto"/>
            <w:noWrap w:val="0"/>
            <w:vAlign w:val="center"/>
          </w:tcPr>
          <w:p w14:paraId="3CA52704">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749" w:type="dxa"/>
            <w:shd w:val="clear" w:color="000000" w:fill="FFFFFF"/>
            <w:noWrap w:val="0"/>
            <w:vAlign w:val="center"/>
          </w:tcPr>
          <w:p w14:paraId="4A9B4FFB">
            <w:pPr>
              <w:jc w:val="center"/>
              <w:rPr>
                <w:rFonts w:hint="eastAsia" w:ascii="宋体" w:hAnsi="宋体" w:eastAsia="宋体" w:cs="宋体"/>
                <w:color w:val="auto"/>
                <w:sz w:val="24"/>
                <w:szCs w:val="24"/>
                <w:highlight w:val="none"/>
              </w:rPr>
            </w:pPr>
          </w:p>
        </w:tc>
        <w:tc>
          <w:tcPr>
            <w:tcW w:w="1558" w:type="dxa"/>
            <w:shd w:val="clear" w:color="000000" w:fill="FFFFFF"/>
            <w:noWrap w:val="0"/>
            <w:vAlign w:val="center"/>
          </w:tcPr>
          <w:p w14:paraId="2496C7B2">
            <w:pPr>
              <w:jc w:val="center"/>
              <w:rPr>
                <w:rFonts w:hint="eastAsia" w:ascii="宋体" w:hAnsi="宋体" w:eastAsia="宋体" w:cs="宋体"/>
                <w:color w:val="auto"/>
                <w:sz w:val="24"/>
                <w:szCs w:val="24"/>
                <w:highlight w:val="none"/>
              </w:rPr>
            </w:pPr>
          </w:p>
        </w:tc>
        <w:tc>
          <w:tcPr>
            <w:tcW w:w="1834" w:type="dxa"/>
            <w:noWrap/>
            <w:vAlign w:val="center"/>
          </w:tcPr>
          <w:p w14:paraId="58DF39B9">
            <w:pPr>
              <w:jc w:val="center"/>
              <w:rPr>
                <w:rFonts w:hint="eastAsia" w:ascii="宋体" w:hAnsi="宋体" w:eastAsia="宋体" w:cs="宋体"/>
                <w:color w:val="auto"/>
                <w:sz w:val="24"/>
                <w:szCs w:val="24"/>
                <w:highlight w:val="none"/>
              </w:rPr>
            </w:pPr>
          </w:p>
        </w:tc>
        <w:tc>
          <w:tcPr>
            <w:tcW w:w="1189" w:type="dxa"/>
            <w:noWrap w:val="0"/>
            <w:vAlign w:val="center"/>
          </w:tcPr>
          <w:p w14:paraId="3BD5C682">
            <w:pPr>
              <w:jc w:val="center"/>
              <w:rPr>
                <w:rFonts w:hint="eastAsia" w:ascii="宋体" w:hAnsi="宋体" w:eastAsia="宋体" w:cs="宋体"/>
                <w:color w:val="auto"/>
                <w:sz w:val="24"/>
                <w:szCs w:val="24"/>
                <w:highlight w:val="none"/>
              </w:rPr>
            </w:pPr>
          </w:p>
        </w:tc>
        <w:tc>
          <w:tcPr>
            <w:tcW w:w="1411" w:type="dxa"/>
            <w:noWrap w:val="0"/>
            <w:vAlign w:val="center"/>
          </w:tcPr>
          <w:p w14:paraId="139E7D98">
            <w:pPr>
              <w:jc w:val="center"/>
              <w:rPr>
                <w:rFonts w:hint="eastAsia" w:ascii="宋体" w:hAnsi="宋体" w:eastAsia="宋体" w:cs="宋体"/>
                <w:color w:val="auto"/>
                <w:sz w:val="24"/>
                <w:szCs w:val="24"/>
                <w:highlight w:val="none"/>
              </w:rPr>
            </w:pPr>
          </w:p>
        </w:tc>
      </w:tr>
      <w:tr w14:paraId="25178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52" w:type="dxa"/>
            <w:shd w:val="clear" w:color="auto" w:fill="auto"/>
            <w:noWrap w:val="0"/>
            <w:vAlign w:val="center"/>
          </w:tcPr>
          <w:p w14:paraId="44B887E3">
            <w:pPr>
              <w:jc w:val="center"/>
              <w:rPr>
                <w:rFonts w:hint="eastAsia" w:ascii="宋体" w:hAnsi="宋体" w:eastAsia="宋体" w:cs="宋体"/>
                <w:color w:val="auto"/>
                <w:sz w:val="24"/>
                <w:szCs w:val="24"/>
                <w:highlight w:val="none"/>
                <w:lang w:val="en-US" w:eastAsia="zh-CN"/>
              </w:rPr>
            </w:pPr>
          </w:p>
        </w:tc>
        <w:tc>
          <w:tcPr>
            <w:tcW w:w="753" w:type="dxa"/>
            <w:shd w:val="clear" w:color="auto" w:fill="auto"/>
            <w:noWrap w:val="0"/>
            <w:vAlign w:val="center"/>
          </w:tcPr>
          <w:p w14:paraId="7C86F5FF">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749" w:type="dxa"/>
            <w:shd w:val="clear" w:color="000000" w:fill="FFFFFF"/>
            <w:noWrap w:val="0"/>
            <w:vAlign w:val="center"/>
          </w:tcPr>
          <w:p w14:paraId="6CC5E91D">
            <w:pPr>
              <w:jc w:val="center"/>
              <w:rPr>
                <w:rFonts w:hint="eastAsia" w:ascii="宋体" w:hAnsi="宋体" w:eastAsia="宋体" w:cs="宋体"/>
                <w:color w:val="auto"/>
                <w:sz w:val="24"/>
                <w:szCs w:val="24"/>
                <w:highlight w:val="none"/>
              </w:rPr>
            </w:pPr>
          </w:p>
        </w:tc>
        <w:tc>
          <w:tcPr>
            <w:tcW w:w="1558" w:type="dxa"/>
            <w:shd w:val="clear" w:color="000000" w:fill="FFFFFF"/>
            <w:noWrap w:val="0"/>
            <w:vAlign w:val="center"/>
          </w:tcPr>
          <w:p w14:paraId="416C2B76">
            <w:pPr>
              <w:jc w:val="center"/>
              <w:rPr>
                <w:rFonts w:hint="eastAsia" w:ascii="宋体" w:hAnsi="宋体" w:eastAsia="宋体" w:cs="宋体"/>
                <w:color w:val="auto"/>
                <w:sz w:val="24"/>
                <w:szCs w:val="24"/>
                <w:highlight w:val="none"/>
              </w:rPr>
            </w:pPr>
          </w:p>
        </w:tc>
        <w:tc>
          <w:tcPr>
            <w:tcW w:w="1834" w:type="dxa"/>
            <w:noWrap/>
            <w:vAlign w:val="center"/>
          </w:tcPr>
          <w:p w14:paraId="01ABC8F5">
            <w:pPr>
              <w:jc w:val="center"/>
              <w:rPr>
                <w:rFonts w:hint="eastAsia" w:ascii="宋体" w:hAnsi="宋体" w:eastAsia="宋体" w:cs="宋体"/>
                <w:color w:val="auto"/>
                <w:sz w:val="24"/>
                <w:szCs w:val="24"/>
                <w:highlight w:val="none"/>
              </w:rPr>
            </w:pPr>
          </w:p>
        </w:tc>
        <w:tc>
          <w:tcPr>
            <w:tcW w:w="1189" w:type="dxa"/>
            <w:noWrap w:val="0"/>
            <w:vAlign w:val="center"/>
          </w:tcPr>
          <w:p w14:paraId="62D333CB">
            <w:pPr>
              <w:jc w:val="center"/>
              <w:rPr>
                <w:rFonts w:hint="eastAsia" w:ascii="宋体" w:hAnsi="宋体" w:eastAsia="宋体" w:cs="宋体"/>
                <w:color w:val="auto"/>
                <w:sz w:val="24"/>
                <w:szCs w:val="24"/>
                <w:highlight w:val="none"/>
              </w:rPr>
            </w:pPr>
          </w:p>
        </w:tc>
        <w:tc>
          <w:tcPr>
            <w:tcW w:w="1411" w:type="dxa"/>
            <w:noWrap w:val="0"/>
            <w:vAlign w:val="center"/>
          </w:tcPr>
          <w:p w14:paraId="2B074402">
            <w:pPr>
              <w:jc w:val="center"/>
              <w:rPr>
                <w:rFonts w:hint="eastAsia" w:ascii="宋体" w:hAnsi="宋体" w:eastAsia="宋体" w:cs="宋体"/>
                <w:color w:val="auto"/>
                <w:sz w:val="24"/>
                <w:szCs w:val="24"/>
                <w:highlight w:val="none"/>
              </w:rPr>
            </w:pPr>
          </w:p>
        </w:tc>
      </w:tr>
      <w:tr w14:paraId="0F349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52" w:type="dxa"/>
            <w:shd w:val="clear" w:color="auto" w:fill="auto"/>
            <w:noWrap w:val="0"/>
            <w:vAlign w:val="center"/>
          </w:tcPr>
          <w:p w14:paraId="1A4405D9">
            <w:pPr>
              <w:jc w:val="center"/>
              <w:rPr>
                <w:rFonts w:hint="eastAsia" w:ascii="宋体" w:hAnsi="宋体" w:eastAsia="宋体" w:cs="宋体"/>
                <w:color w:val="auto"/>
                <w:sz w:val="24"/>
                <w:szCs w:val="24"/>
                <w:highlight w:val="none"/>
              </w:rPr>
            </w:pPr>
          </w:p>
        </w:tc>
        <w:tc>
          <w:tcPr>
            <w:tcW w:w="753" w:type="dxa"/>
            <w:shd w:val="clear" w:color="auto" w:fill="auto"/>
            <w:noWrap w:val="0"/>
            <w:vAlign w:val="center"/>
          </w:tcPr>
          <w:p w14:paraId="08F8E39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49" w:type="dxa"/>
            <w:shd w:val="clear" w:color="000000" w:fill="FFFFFF"/>
            <w:noWrap w:val="0"/>
            <w:vAlign w:val="center"/>
          </w:tcPr>
          <w:p w14:paraId="37E42C1C">
            <w:pPr>
              <w:jc w:val="center"/>
              <w:rPr>
                <w:rFonts w:hint="eastAsia" w:ascii="宋体" w:hAnsi="宋体" w:eastAsia="宋体" w:cs="宋体"/>
                <w:color w:val="auto"/>
                <w:sz w:val="24"/>
                <w:szCs w:val="24"/>
                <w:highlight w:val="none"/>
              </w:rPr>
            </w:pPr>
          </w:p>
        </w:tc>
        <w:tc>
          <w:tcPr>
            <w:tcW w:w="1558" w:type="dxa"/>
            <w:shd w:val="clear" w:color="000000" w:fill="FFFFFF"/>
            <w:noWrap w:val="0"/>
            <w:vAlign w:val="center"/>
          </w:tcPr>
          <w:p w14:paraId="5FA0AE3F">
            <w:pPr>
              <w:jc w:val="center"/>
              <w:rPr>
                <w:rFonts w:hint="eastAsia" w:ascii="宋体" w:hAnsi="宋体" w:eastAsia="宋体" w:cs="宋体"/>
                <w:color w:val="auto"/>
                <w:sz w:val="24"/>
                <w:szCs w:val="24"/>
                <w:highlight w:val="none"/>
              </w:rPr>
            </w:pPr>
          </w:p>
        </w:tc>
        <w:tc>
          <w:tcPr>
            <w:tcW w:w="1834" w:type="dxa"/>
            <w:noWrap/>
            <w:vAlign w:val="center"/>
          </w:tcPr>
          <w:p w14:paraId="77CE2D22">
            <w:pPr>
              <w:jc w:val="center"/>
              <w:rPr>
                <w:rFonts w:hint="eastAsia" w:ascii="宋体" w:hAnsi="宋体" w:eastAsia="宋体" w:cs="宋体"/>
                <w:color w:val="auto"/>
                <w:sz w:val="24"/>
                <w:szCs w:val="24"/>
                <w:highlight w:val="none"/>
              </w:rPr>
            </w:pPr>
          </w:p>
        </w:tc>
        <w:tc>
          <w:tcPr>
            <w:tcW w:w="1189" w:type="dxa"/>
            <w:noWrap w:val="0"/>
            <w:vAlign w:val="center"/>
          </w:tcPr>
          <w:p w14:paraId="4FAB1D66">
            <w:pPr>
              <w:jc w:val="center"/>
              <w:rPr>
                <w:rFonts w:hint="eastAsia" w:ascii="宋体" w:hAnsi="宋体" w:eastAsia="宋体" w:cs="宋体"/>
                <w:color w:val="auto"/>
                <w:sz w:val="24"/>
                <w:szCs w:val="24"/>
                <w:highlight w:val="none"/>
              </w:rPr>
            </w:pPr>
          </w:p>
        </w:tc>
        <w:tc>
          <w:tcPr>
            <w:tcW w:w="1411" w:type="dxa"/>
            <w:noWrap w:val="0"/>
            <w:vAlign w:val="center"/>
          </w:tcPr>
          <w:p w14:paraId="0E0D29E0">
            <w:pPr>
              <w:jc w:val="center"/>
              <w:rPr>
                <w:rFonts w:hint="eastAsia" w:ascii="宋体" w:hAnsi="宋体" w:eastAsia="宋体" w:cs="宋体"/>
                <w:color w:val="auto"/>
                <w:sz w:val="24"/>
                <w:szCs w:val="24"/>
                <w:highlight w:val="none"/>
              </w:rPr>
            </w:pPr>
          </w:p>
        </w:tc>
      </w:tr>
    </w:tbl>
    <w:p w14:paraId="1EF10F52">
      <w:pPr>
        <w:widowControl w:val="0"/>
        <w:adjustRightInd/>
        <w:snapToGrid/>
        <w:spacing w:after="0"/>
        <w:jc w:val="both"/>
        <w:rPr>
          <w:rFonts w:hint="eastAsia" w:ascii="宋体" w:hAnsi="宋体" w:eastAsia="宋体" w:cs="宋体"/>
          <w:b/>
          <w:color w:val="auto"/>
          <w:kern w:val="2"/>
          <w:sz w:val="24"/>
          <w:szCs w:val="24"/>
          <w:highlight w:val="none"/>
        </w:rPr>
      </w:pPr>
    </w:p>
    <w:p w14:paraId="33179B6C">
      <w:pPr>
        <w:widowControl w:val="0"/>
        <w:adjustRightInd/>
        <w:snapToGrid/>
        <w:spacing w:after="0"/>
        <w:jc w:val="both"/>
        <w:rPr>
          <w:rFonts w:hint="eastAsia"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lang w:val="en-US" w:eastAsia="zh-CN"/>
        </w:rPr>
        <w:t>注：需附上采购合同复印件</w:t>
      </w:r>
    </w:p>
    <w:p w14:paraId="54DA6BA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exact"/>
        <w:ind w:left="0" w:right="0" w:firstLine="480"/>
        <w:jc w:val="right"/>
        <w:textAlignment w:val="baseline"/>
        <w:rPr>
          <w:rFonts w:hint="eastAsia" w:ascii="宋体" w:hAnsi="宋体" w:eastAsia="宋体" w:cs="宋体"/>
          <w:i w:val="0"/>
          <w:iCs w:val="0"/>
          <w:caps w:val="0"/>
          <w:color w:val="auto"/>
          <w:spacing w:val="0"/>
          <w:sz w:val="21"/>
          <w:szCs w:val="21"/>
          <w:highlight w:val="none"/>
        </w:rPr>
      </w:pPr>
    </w:p>
    <w:p w14:paraId="09D9E20C">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rPr>
      </w:pPr>
    </w:p>
    <w:p w14:paraId="3C1BD190">
      <w:pPr>
        <w:widowControl w:val="0"/>
        <w:numPr>
          <w:ilvl w:val="0"/>
          <w:numId w:val="0"/>
        </w:numPr>
        <w:jc w:val="both"/>
        <w:rPr>
          <w:rFonts w:hint="default" w:ascii="宋体" w:hAnsi="宋体" w:eastAsia="宋体" w:cs="宋体"/>
          <w:kern w:val="0"/>
          <w:sz w:val="32"/>
          <w:szCs w:val="32"/>
          <w:lang w:val="en-US" w:eastAsia="zh-CN"/>
        </w:rPr>
        <w:sectPr>
          <w:pgSz w:w="11906" w:h="16838"/>
          <w:pgMar w:top="1440" w:right="1080" w:bottom="1440" w:left="1080" w:header="851" w:footer="992" w:gutter="0"/>
          <w:cols w:space="425" w:num="1"/>
          <w:docGrid w:type="lines" w:linePitch="312" w:charSpace="0"/>
        </w:sectPr>
      </w:pPr>
    </w:p>
    <w:p w14:paraId="2E7BD72E">
      <w:pPr>
        <w:pStyle w:val="4"/>
        <w:jc w:val="center"/>
        <w:rPr>
          <w:rFonts w:hint="default" w:ascii="宋体" w:hAnsi="宋体" w:eastAsia="宋体" w:cs="宋体"/>
          <w:b/>
          <w:bCs/>
          <w:kern w:val="0"/>
          <w:sz w:val="32"/>
          <w:szCs w:val="32"/>
          <w:lang w:val="en-US" w:eastAsia="zh-CN"/>
        </w:rPr>
      </w:pPr>
      <w:r>
        <w:rPr>
          <w:rFonts w:hint="default" w:ascii="宋体" w:hAnsi="宋体" w:eastAsia="宋体" w:cs="宋体"/>
          <w:b/>
          <w:bCs/>
          <w:kern w:val="0"/>
          <w:sz w:val="32"/>
          <w:szCs w:val="32"/>
          <w:lang w:val="en-US" w:eastAsia="zh-CN"/>
        </w:rPr>
        <w:t>报价意见表</w:t>
      </w:r>
    </w:p>
    <w:p w14:paraId="5F9CB9DD">
      <w:pPr>
        <w:snapToGrid w:val="0"/>
        <w:spacing w:before="50" w:after="5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广西医科大学汽车租赁服务（三年）采购 </w:t>
      </w:r>
      <w:r>
        <w:rPr>
          <w:rFonts w:hint="eastAsia" w:ascii="宋体" w:hAnsi="宋体" w:eastAsia="宋体" w:cs="宋体"/>
          <w:color w:val="auto"/>
          <w:sz w:val="24"/>
          <w:szCs w:val="24"/>
          <w:highlight w:val="none"/>
        </w:rPr>
        <w:t xml:space="preserve">  </w:t>
      </w:r>
    </w:p>
    <w:p w14:paraId="4F770E71">
      <w:pPr>
        <w:snapToGrid w:val="0"/>
        <w:spacing w:before="50" w:after="5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参与分标：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2498B615">
      <w:pPr>
        <w:snapToGrid w:val="0"/>
        <w:spacing w:before="50" w:after="50" w:line="240" w:lineRule="auto"/>
        <w:rPr>
          <w:rFonts w:hint="eastAsia" w:ascii="宋体" w:hAnsi="宋体" w:eastAsia="宋体" w:cs="宋体"/>
          <w:color w:val="auto"/>
          <w:sz w:val="24"/>
          <w:szCs w:val="24"/>
          <w:highlight w:val="none"/>
        </w:rPr>
      </w:pPr>
    </w:p>
    <w:tbl>
      <w:tblPr>
        <w:tblStyle w:val="8"/>
        <w:tblW w:w="4858"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2412"/>
        <w:gridCol w:w="1831"/>
        <w:gridCol w:w="4377"/>
      </w:tblGrid>
      <w:tr w14:paraId="7451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jc w:val="right"/>
        </w:trPr>
        <w:tc>
          <w:tcPr>
            <w:tcW w:w="547" w:type="pct"/>
            <w:tcBorders>
              <w:top w:val="single" w:color="auto" w:sz="4" w:space="0"/>
              <w:left w:val="single" w:color="auto" w:sz="4" w:space="0"/>
              <w:bottom w:val="single" w:color="auto" w:sz="4" w:space="0"/>
              <w:right w:val="single" w:color="auto" w:sz="4" w:space="0"/>
            </w:tcBorders>
            <w:noWrap w:val="0"/>
            <w:vAlign w:val="center"/>
          </w:tcPr>
          <w:p w14:paraId="7FEBC81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46" w:type="pct"/>
            <w:tcBorders>
              <w:top w:val="single" w:color="auto" w:sz="4" w:space="0"/>
              <w:left w:val="single" w:color="auto" w:sz="4" w:space="0"/>
              <w:bottom w:val="single" w:color="auto" w:sz="4" w:space="0"/>
              <w:right w:val="single" w:color="auto" w:sz="4" w:space="0"/>
            </w:tcBorders>
            <w:noWrap w:val="0"/>
            <w:vAlign w:val="center"/>
          </w:tcPr>
          <w:p w14:paraId="20F8CE66">
            <w:pPr>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标的名称</w:t>
            </w:r>
          </w:p>
        </w:tc>
        <w:tc>
          <w:tcPr>
            <w:tcW w:w="946" w:type="pct"/>
            <w:tcBorders>
              <w:top w:val="single" w:color="auto" w:sz="4" w:space="0"/>
              <w:left w:val="single" w:color="auto" w:sz="4" w:space="0"/>
              <w:bottom w:val="single" w:color="auto" w:sz="4" w:space="0"/>
              <w:right w:val="single" w:color="auto" w:sz="4" w:space="0"/>
            </w:tcBorders>
            <w:noWrap w:val="0"/>
            <w:vAlign w:val="center"/>
          </w:tcPr>
          <w:p w14:paraId="05FB5B12">
            <w:pPr>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服务期限</w:t>
            </w:r>
          </w:p>
        </w:tc>
        <w:tc>
          <w:tcPr>
            <w:tcW w:w="2260" w:type="pct"/>
            <w:tcBorders>
              <w:top w:val="single" w:color="auto" w:sz="4" w:space="0"/>
              <w:left w:val="single" w:color="auto" w:sz="4" w:space="0"/>
              <w:bottom w:val="single" w:color="auto" w:sz="4" w:space="0"/>
              <w:right w:val="single" w:color="auto" w:sz="4" w:space="0"/>
            </w:tcBorders>
            <w:noWrap w:val="0"/>
            <w:vAlign w:val="center"/>
          </w:tcPr>
          <w:p w14:paraId="6C96FE9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折扣率报价（%）</w:t>
            </w:r>
          </w:p>
        </w:tc>
      </w:tr>
      <w:tr w14:paraId="190C8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jc w:val="right"/>
        </w:trPr>
        <w:tc>
          <w:tcPr>
            <w:tcW w:w="547" w:type="pct"/>
            <w:tcBorders>
              <w:top w:val="single" w:color="auto" w:sz="4" w:space="0"/>
              <w:left w:val="single" w:color="auto" w:sz="4" w:space="0"/>
              <w:bottom w:val="single" w:color="auto" w:sz="4" w:space="0"/>
              <w:right w:val="single" w:color="auto" w:sz="4" w:space="0"/>
            </w:tcBorders>
            <w:noWrap w:val="0"/>
            <w:vAlign w:val="center"/>
          </w:tcPr>
          <w:p w14:paraId="3FC8384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46" w:type="pct"/>
            <w:tcBorders>
              <w:top w:val="single" w:color="auto" w:sz="4" w:space="0"/>
              <w:left w:val="single" w:color="auto" w:sz="4" w:space="0"/>
              <w:bottom w:val="single" w:color="auto" w:sz="4" w:space="0"/>
              <w:right w:val="single" w:color="auto" w:sz="4" w:space="0"/>
            </w:tcBorders>
            <w:noWrap w:val="0"/>
            <w:vAlign w:val="center"/>
          </w:tcPr>
          <w:p w14:paraId="5F5FA6C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汽车租赁服务</w:t>
            </w:r>
          </w:p>
        </w:tc>
        <w:tc>
          <w:tcPr>
            <w:tcW w:w="946" w:type="pct"/>
            <w:tcBorders>
              <w:top w:val="single" w:color="auto" w:sz="4" w:space="0"/>
              <w:left w:val="single" w:color="auto" w:sz="4" w:space="0"/>
              <w:bottom w:val="single" w:color="auto" w:sz="4" w:space="0"/>
              <w:right w:val="single" w:color="auto" w:sz="4" w:space="0"/>
            </w:tcBorders>
            <w:noWrap w:val="0"/>
            <w:vAlign w:val="center"/>
          </w:tcPr>
          <w:p w14:paraId="3972AE3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三年</w:t>
            </w:r>
          </w:p>
        </w:tc>
        <w:tc>
          <w:tcPr>
            <w:tcW w:w="2260" w:type="pct"/>
            <w:tcBorders>
              <w:top w:val="single" w:color="auto" w:sz="4" w:space="0"/>
              <w:left w:val="single" w:color="auto" w:sz="4" w:space="0"/>
              <w:bottom w:val="single" w:color="auto" w:sz="4" w:space="0"/>
              <w:right w:val="single" w:color="auto" w:sz="4" w:space="0"/>
            </w:tcBorders>
            <w:noWrap w:val="0"/>
            <w:vAlign w:val="center"/>
          </w:tcPr>
          <w:p w14:paraId="754B020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38942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jc w:val="righ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52492C1C">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说明：</w:t>
            </w:r>
          </w:p>
          <w:p w14:paraId="541982F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1、投标报价包括本项目全部服务价格，包括但不限于：车辆租赁费、保险费、维修费、餐费、必要的各项税金、招标代理服务费等伴随的一切费用。合同履行过程中采购人不再支付任何费用。</w:t>
            </w:r>
          </w:p>
          <w:p w14:paraId="3E38BE4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2、本项目按折扣率进行报价，以南宁市机关事务管理局2022—2023年度市本级机关事业单位公务租车政府采购上控价格为基准进行唯一折扣报价。不接受选择性的报价。</w:t>
            </w:r>
          </w:p>
          <w:p w14:paraId="68989B7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3、结算价格</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=上控价格×折扣率（</w:t>
            </w:r>
            <w:r>
              <w:rPr>
                <w:rFonts w:hint="eastAsia" w:ascii="宋体" w:hAnsi="宋体" w:eastAsia="宋体" w:cs="宋体"/>
                <w:color w:val="auto"/>
                <w:sz w:val="24"/>
                <w:szCs w:val="24"/>
                <w:highlight w:val="none"/>
                <w:lang w:val="en-US" w:eastAsia="zh-CN"/>
              </w:rPr>
              <w:t>上控价格指</w:t>
            </w:r>
            <w:r>
              <w:rPr>
                <w:rFonts w:hint="eastAsia" w:ascii="宋体" w:hAnsi="宋体" w:eastAsia="宋体" w:cs="宋体"/>
                <w:color w:val="auto"/>
                <w:sz w:val="24"/>
                <w:szCs w:val="24"/>
                <w:highlight w:val="none"/>
              </w:rPr>
              <w:t>南宁市机关事务管理局《关于进一步加强和规范市本级机关事业单位公务租车管理的通知》（南机事〔2025〕4号）中最高限价标准</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不包含货车</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服务期</w:t>
            </w:r>
            <w:r>
              <w:rPr>
                <w:rFonts w:hint="eastAsia" w:ascii="宋体" w:hAnsi="宋体" w:eastAsia="宋体" w:cs="宋体"/>
                <w:color w:val="auto"/>
                <w:sz w:val="24"/>
                <w:szCs w:val="24"/>
                <w:highlight w:val="none"/>
                <w:lang w:val="en-US" w:eastAsia="zh-CN"/>
              </w:rPr>
              <w:t>内如有调整则按新政策执行</w:t>
            </w:r>
            <w:r>
              <w:rPr>
                <w:rFonts w:hint="eastAsia" w:ascii="宋体" w:hAnsi="宋体" w:eastAsia="宋体" w:cs="宋体"/>
                <w:color w:val="auto"/>
                <w:sz w:val="24"/>
                <w:szCs w:val="24"/>
                <w:highlight w:val="none"/>
              </w:rPr>
              <w:t>）。</w:t>
            </w:r>
          </w:p>
        </w:tc>
      </w:tr>
      <w:tr w14:paraId="07798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jc w:val="righ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1BF35097">
            <w:pPr>
              <w:spacing w:line="360" w:lineRule="auto"/>
              <w:rPr>
                <w:rFonts w:hint="default"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注：本次报价方式为初步调查情况，采购人有权根据采购需求调查情况及参考其他同类项目的报价要求进行调整最终的采购项目报价方式及要求。</w:t>
            </w:r>
            <w:bookmarkStart w:id="0" w:name="_GoBack"/>
            <w:bookmarkEnd w:id="0"/>
          </w:p>
        </w:tc>
      </w:tr>
    </w:tbl>
    <w:p w14:paraId="59F991A4">
      <w:pPr>
        <w:rPr>
          <w:rFonts w:hint="eastAsia" w:ascii="宋体" w:hAnsi="宋体" w:eastAsia="宋体" w:cs="宋体"/>
          <w:sz w:val="24"/>
          <w:szCs w:val="24"/>
          <w:lang w:val="en-US" w:eastAsia="zh-CN"/>
        </w:rPr>
      </w:pPr>
    </w:p>
    <w:p w14:paraId="276F7BFF">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sz w:val="24"/>
          <w:szCs w:val="24"/>
          <w:u w:val="single"/>
          <w:lang w:val="en-US" w:eastAsia="zh-CN"/>
        </w:rPr>
      </w:pPr>
      <w:r>
        <w:rPr>
          <w:rFonts w:hint="eastAsia" w:ascii="宋体" w:hAnsi="宋体" w:eastAsia="宋体" w:cs="宋体"/>
          <w:color w:val="auto"/>
          <w:sz w:val="24"/>
          <w:szCs w:val="24"/>
          <w:highlight w:val="none"/>
          <w:u w:val="none"/>
          <w:lang w:val="en-US" w:eastAsia="zh-CN"/>
        </w:rPr>
        <w:t>报价单位</w:t>
      </w:r>
      <w:r>
        <w:rPr>
          <w:rFonts w:hint="eastAsia" w:ascii="宋体" w:hAnsi="宋体" w:eastAsia="宋体" w:cs="宋体"/>
          <w:color w:val="auto"/>
          <w:sz w:val="24"/>
          <w:szCs w:val="24"/>
          <w:highlight w:val="none"/>
          <w:u w:val="none"/>
        </w:rPr>
        <w:t>名称</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p>
    <w:p w14:paraId="5FB3381C">
      <w:pPr>
        <w:keepNext w:val="0"/>
        <w:keepLines w:val="0"/>
        <w:pageBreakBefore w:val="0"/>
        <w:widowControl w:val="0"/>
        <w:kinsoku/>
        <w:wordWrap/>
        <w:overflowPunct/>
        <w:topLinePunct w:val="0"/>
        <w:autoSpaceDE/>
        <w:autoSpaceDN/>
        <w:bidi w:val="0"/>
        <w:adjustRightInd/>
        <w:snapToGrid/>
        <w:spacing w:line="60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u w:val="none"/>
          <w:lang w:val="en-US" w:eastAsia="zh-CN"/>
        </w:rPr>
        <w:t>报价日期：</w:t>
      </w:r>
      <w:r>
        <w:rPr>
          <w:rFonts w:hint="eastAsia" w:ascii="宋体" w:hAnsi="宋体" w:eastAsia="宋体" w:cs="宋体"/>
          <w:sz w:val="24"/>
          <w:szCs w:val="24"/>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年   月   日</w:t>
      </w:r>
      <w:r>
        <w:rPr>
          <w:rFonts w:hint="eastAsia" w:ascii="宋体" w:hAnsi="宋体" w:eastAsia="宋体" w:cs="宋体"/>
          <w:sz w:val="24"/>
          <w:szCs w:val="24"/>
          <w:u w:val="single"/>
          <w:lang w:val="en-US" w:eastAsia="zh-CN"/>
        </w:rPr>
        <w:t xml:space="preserve">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kNWI3MDE4NDkwODE5YTE4YjU5Y2I4MDFjNDE1MTQifQ=="/>
  </w:docVars>
  <w:rsids>
    <w:rsidRoot w:val="62D63A44"/>
    <w:rsid w:val="00A12741"/>
    <w:rsid w:val="02C628F7"/>
    <w:rsid w:val="09D73CDF"/>
    <w:rsid w:val="0A432BF6"/>
    <w:rsid w:val="0B14493F"/>
    <w:rsid w:val="0BB53494"/>
    <w:rsid w:val="0BE25F3E"/>
    <w:rsid w:val="0CE62711"/>
    <w:rsid w:val="0D7C6A10"/>
    <w:rsid w:val="0DD24882"/>
    <w:rsid w:val="0DE85E53"/>
    <w:rsid w:val="0FD0094D"/>
    <w:rsid w:val="10512932"/>
    <w:rsid w:val="10F4526F"/>
    <w:rsid w:val="113650F4"/>
    <w:rsid w:val="11DA60EE"/>
    <w:rsid w:val="13887B76"/>
    <w:rsid w:val="15451DDD"/>
    <w:rsid w:val="15462BA0"/>
    <w:rsid w:val="17AF0612"/>
    <w:rsid w:val="189664AC"/>
    <w:rsid w:val="1A225BC3"/>
    <w:rsid w:val="1D721295"/>
    <w:rsid w:val="1D98130E"/>
    <w:rsid w:val="22FF35CB"/>
    <w:rsid w:val="2313475E"/>
    <w:rsid w:val="27233601"/>
    <w:rsid w:val="29EF5818"/>
    <w:rsid w:val="2A652C39"/>
    <w:rsid w:val="2B5B15BB"/>
    <w:rsid w:val="2CE00AC6"/>
    <w:rsid w:val="2DA83E6E"/>
    <w:rsid w:val="2DAB2C35"/>
    <w:rsid w:val="2FA927CD"/>
    <w:rsid w:val="30D77936"/>
    <w:rsid w:val="32981347"/>
    <w:rsid w:val="32C93E9D"/>
    <w:rsid w:val="33404094"/>
    <w:rsid w:val="34C61053"/>
    <w:rsid w:val="35064C8D"/>
    <w:rsid w:val="351033B6"/>
    <w:rsid w:val="3B5276EB"/>
    <w:rsid w:val="3CB94393"/>
    <w:rsid w:val="3DC42680"/>
    <w:rsid w:val="3E92668C"/>
    <w:rsid w:val="3F0538C0"/>
    <w:rsid w:val="423F17DF"/>
    <w:rsid w:val="438B51F7"/>
    <w:rsid w:val="453C0257"/>
    <w:rsid w:val="474433F3"/>
    <w:rsid w:val="48457423"/>
    <w:rsid w:val="4D81508F"/>
    <w:rsid w:val="4F895E47"/>
    <w:rsid w:val="501C6CBB"/>
    <w:rsid w:val="52D7336D"/>
    <w:rsid w:val="532B2BCA"/>
    <w:rsid w:val="553713EA"/>
    <w:rsid w:val="56505911"/>
    <w:rsid w:val="575516E1"/>
    <w:rsid w:val="595A2602"/>
    <w:rsid w:val="597E4543"/>
    <w:rsid w:val="5B213377"/>
    <w:rsid w:val="5BBE699C"/>
    <w:rsid w:val="5C7374ED"/>
    <w:rsid w:val="5DDD70FB"/>
    <w:rsid w:val="5F335DCF"/>
    <w:rsid w:val="5F7F2E40"/>
    <w:rsid w:val="62D63A44"/>
    <w:rsid w:val="63E1404C"/>
    <w:rsid w:val="668F1B3D"/>
    <w:rsid w:val="66BD7E04"/>
    <w:rsid w:val="67566AFF"/>
    <w:rsid w:val="679944F3"/>
    <w:rsid w:val="681542C4"/>
    <w:rsid w:val="69633B39"/>
    <w:rsid w:val="6C727F37"/>
    <w:rsid w:val="70151804"/>
    <w:rsid w:val="709E6C02"/>
    <w:rsid w:val="7216440C"/>
    <w:rsid w:val="75A410BF"/>
    <w:rsid w:val="76B86E8E"/>
    <w:rsid w:val="78C8123D"/>
    <w:rsid w:val="79102A1D"/>
    <w:rsid w:val="79404C19"/>
    <w:rsid w:val="7FAE2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9">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autoSpaceDE w:val="0"/>
      <w:autoSpaceDN w:val="0"/>
      <w:adjustRightInd w:val="0"/>
      <w:spacing w:after="120"/>
      <w:jc w:val="left"/>
    </w:pPr>
    <w:rPr>
      <w:rFonts w:ascii="宋体"/>
      <w:kern w:val="0"/>
      <w:sz w:val="34"/>
      <w:szCs w:val="20"/>
    </w:rPr>
  </w:style>
  <w:style w:type="paragraph" w:styleId="5">
    <w:name w:val="Body Text 2"/>
    <w:basedOn w:val="1"/>
    <w:next w:val="4"/>
    <w:qFormat/>
    <w:uiPriority w:val="0"/>
    <w:pPr>
      <w:spacing w:after="120" w:line="480" w:lineRule="auto"/>
    </w:pPr>
    <w:rPr>
      <w:kern w:val="0"/>
      <w:sz w:val="20"/>
    </w:rPr>
  </w:style>
  <w:style w:type="paragraph" w:styleId="6">
    <w:name w:val="Plain Text"/>
    <w:basedOn w:val="1"/>
    <w:qFormat/>
    <w:uiPriority w:val="0"/>
    <w:rPr>
      <w:rFonts w:ascii="宋体" w:hAnsi="Courier New"/>
      <w:kern w:val="0"/>
      <w:sz w:val="20"/>
      <w:szCs w:val="21"/>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表格文字"/>
    <w:basedOn w:val="1"/>
    <w:qFormat/>
    <w:uiPriority w:val="0"/>
    <w:pPr>
      <w:adjustRightInd w:val="0"/>
      <w:spacing w:line="420" w:lineRule="atLeast"/>
      <w:jc w:val="left"/>
      <w:textAlignment w:val="baseline"/>
    </w:pPr>
    <w:rPr>
      <w:kern w:val="0"/>
    </w:rPr>
  </w:style>
  <w:style w:type="character" w:customStyle="1" w:styleId="12">
    <w:name w:val="font11"/>
    <w:basedOn w:val="9"/>
    <w:qFormat/>
    <w:uiPriority w:val="0"/>
    <w:rPr>
      <w:rFonts w:hint="eastAsia" w:ascii="宋体" w:hAnsi="宋体" w:eastAsia="宋体" w:cs="宋体"/>
      <w:b/>
      <w:bCs/>
      <w:color w:val="000000"/>
      <w:sz w:val="22"/>
      <w:szCs w:val="22"/>
      <w:u w:val="none"/>
    </w:rPr>
  </w:style>
  <w:style w:type="character" w:customStyle="1" w:styleId="13">
    <w:name w:val="font21"/>
    <w:basedOn w:val="9"/>
    <w:qFormat/>
    <w:uiPriority w:val="0"/>
    <w:rPr>
      <w:rFonts w:hint="eastAsia" w:ascii="宋体" w:hAnsi="宋体" w:eastAsia="宋体" w:cs="宋体"/>
      <w:b/>
      <w:bCs/>
      <w:color w:val="FF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988</Words>
  <Characters>1116</Characters>
  <Lines>0</Lines>
  <Paragraphs>0</Paragraphs>
  <TotalTime>191</TotalTime>
  <ScaleCrop>false</ScaleCrop>
  <LinksUpToDate>false</LinksUpToDate>
  <CharactersWithSpaces>1254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2024-02-27T01:10:00Z</dcterms:created>
  <dc:creator>Administrator</dc:creator>
  <cp:lastModifiedBy>招标代理</cp:lastModifiedBy>
  <dcterms:modified xsi:type="dcterms:W3CDTF">2025-07-09T10:24:13Z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673A91865B934A968631F7DD6350E959_11</vt:lpwstr>
  </property>
  <property fmtid="{D5CDD505-2E9C-101B-9397-08002B2CF9AE}" pid="4" name="KSOTemplateDocerSaveRecord">
    <vt:lpwstr>eyJoZGlkIjoiMmU5MWE3OGI2Yzk0NTQ5N2IyNTgxZTU4ZTYxMzg3ZGMiLCJ1c2VySWQiOiIyMTUzMDQzMjIifQ==</vt:lpwstr>
  </property>
</Properties>
</file>