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A78D">
      <w:pPr>
        <w:spacing w:line="400" w:lineRule="exact"/>
        <w:ind w:firstLine="720" w:firstLineChars="200"/>
        <w:rPr>
          <w:rFonts w:hint="eastAsia" w:ascii="仿宋" w:hAnsi="仿宋" w:eastAsia="仿宋" w:cs="仿宋"/>
          <w:color w:val="000000"/>
          <w:sz w:val="28"/>
          <w:szCs w:val="28"/>
        </w:rPr>
      </w:pPr>
      <w:r>
        <w:rPr>
          <w:rFonts w:hint="eastAsia" w:ascii="仿宋_GB2312" w:hAnsi="黑体" w:eastAsia="仿宋_GB2312" w:cs="仿宋"/>
          <w:color w:val="000000"/>
          <w:sz w:val="36"/>
          <w:szCs w:val="36"/>
        </w:rPr>
        <w:t>附件1：</w:t>
      </w:r>
    </w:p>
    <w:p w14:paraId="67841346">
      <w:pPr>
        <w:spacing w:line="400" w:lineRule="exact"/>
        <w:ind w:firstLine="560" w:firstLineChars="200"/>
        <w:rPr>
          <w:rFonts w:hint="eastAsia" w:ascii="仿宋" w:hAnsi="仿宋" w:eastAsia="仿宋" w:cs="仿宋"/>
          <w:color w:val="000000"/>
          <w:sz w:val="28"/>
          <w:szCs w:val="28"/>
        </w:rPr>
      </w:pPr>
    </w:p>
    <w:tbl>
      <w:tblPr>
        <w:tblStyle w:val="5"/>
        <w:tblpPr w:leftFromText="180" w:rightFromText="180" w:vertAnchor="text" w:tblpX="-318" w:tblpY="1"/>
        <w:tblOverlap w:val="never"/>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0"/>
        <w:gridCol w:w="1154"/>
        <w:gridCol w:w="559"/>
        <w:gridCol w:w="1495"/>
        <w:gridCol w:w="1777"/>
        <w:gridCol w:w="1846"/>
      </w:tblGrid>
      <w:tr w14:paraId="4DE3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0235" w:type="dxa"/>
            <w:gridSpan w:val="7"/>
            <w:tcBorders>
              <w:top w:val="nil"/>
              <w:left w:val="nil"/>
              <w:bottom w:val="single" w:color="auto" w:sz="4" w:space="0"/>
              <w:right w:val="nil"/>
            </w:tcBorders>
            <w:noWrap/>
            <w:vAlign w:val="top"/>
          </w:tcPr>
          <w:p w14:paraId="6D35C396">
            <w:pPr>
              <w:spacing w:line="400" w:lineRule="exact"/>
              <w:ind w:firstLine="723" w:firstLineChars="200"/>
              <w:jc w:val="center"/>
              <w:rPr>
                <w:rFonts w:hint="eastAsia" w:ascii="黑体" w:hAnsi="黑体" w:eastAsia="黑体" w:cs="黑体"/>
                <w:b/>
                <w:bCs/>
                <w:color w:val="000000"/>
                <w:sz w:val="36"/>
                <w:szCs w:val="36"/>
                <w:lang w:eastAsia="zh-CN"/>
              </w:rPr>
            </w:pPr>
            <w:r>
              <w:rPr>
                <w:rFonts w:hint="eastAsia" w:ascii="黑体" w:hAnsi="黑体" w:eastAsia="黑体" w:cs="黑体"/>
                <w:b/>
                <w:bCs/>
                <w:color w:val="000000"/>
                <w:sz w:val="36"/>
                <w:szCs w:val="36"/>
                <w:lang w:val="en-US" w:eastAsia="zh-CN"/>
              </w:rPr>
              <w:t>昭平县</w:t>
            </w:r>
            <w:r>
              <w:rPr>
                <w:rFonts w:hint="eastAsia" w:ascii="黑体" w:hAnsi="黑体" w:eastAsia="黑体" w:cs="黑体"/>
                <w:b/>
                <w:bCs/>
                <w:color w:val="000000"/>
                <w:sz w:val="36"/>
                <w:szCs w:val="36"/>
                <w:lang w:eastAsia="zh-CN"/>
              </w:rPr>
              <w:t>人民医院</w:t>
            </w:r>
          </w:p>
          <w:p w14:paraId="0DFB4039">
            <w:pPr>
              <w:spacing w:line="400" w:lineRule="exact"/>
              <w:ind w:firstLine="723" w:firstLineChars="200"/>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医疗设备采购项目</w:t>
            </w:r>
            <w:r>
              <w:rPr>
                <w:rFonts w:hint="eastAsia" w:ascii="黑体" w:hAnsi="黑体" w:eastAsia="黑体" w:cs="黑体"/>
                <w:b/>
                <w:bCs/>
                <w:color w:val="000000"/>
                <w:sz w:val="36"/>
                <w:szCs w:val="36"/>
                <w:lang w:val="en-US" w:eastAsia="zh-CN"/>
              </w:rPr>
              <w:t>市场调研</w:t>
            </w:r>
            <w:r>
              <w:rPr>
                <w:rFonts w:hint="eastAsia" w:ascii="黑体" w:hAnsi="黑体" w:eastAsia="黑体" w:cs="黑体"/>
                <w:b/>
                <w:bCs/>
                <w:color w:val="000000"/>
                <w:sz w:val="36"/>
                <w:szCs w:val="36"/>
              </w:rPr>
              <w:t>报名表</w:t>
            </w:r>
          </w:p>
          <w:p w14:paraId="386686F9">
            <w:pPr>
              <w:spacing w:line="400" w:lineRule="exact"/>
              <w:ind w:firstLine="720" w:firstLineChars="200"/>
              <w:jc w:val="center"/>
              <w:rPr>
                <w:rFonts w:hint="eastAsia" w:ascii="方正小标宋简体" w:hAnsi="黑体" w:eastAsia="方正小标宋简体" w:cs="仿宋"/>
                <w:color w:val="000000"/>
                <w:sz w:val="36"/>
                <w:szCs w:val="36"/>
              </w:rPr>
            </w:pPr>
          </w:p>
        </w:tc>
      </w:tr>
      <w:tr w14:paraId="2AFD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4" w:type="dxa"/>
            <w:noWrap/>
            <w:vAlign w:val="center"/>
          </w:tcPr>
          <w:p w14:paraId="083A854B">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设备名称</w:t>
            </w:r>
          </w:p>
        </w:tc>
        <w:tc>
          <w:tcPr>
            <w:tcW w:w="2020" w:type="dxa"/>
            <w:noWrap/>
            <w:vAlign w:val="center"/>
          </w:tcPr>
          <w:p w14:paraId="7FDA5A20">
            <w:pPr>
              <w:spacing w:line="360" w:lineRule="auto"/>
              <w:ind w:firstLine="560" w:firstLineChars="200"/>
              <w:jc w:val="center"/>
              <w:rPr>
                <w:rFonts w:hint="eastAsia" w:ascii="仿宋" w:hAnsi="仿宋" w:eastAsia="仿宋" w:cs="仿宋"/>
                <w:color w:val="000000"/>
                <w:sz w:val="28"/>
                <w:szCs w:val="28"/>
              </w:rPr>
            </w:pPr>
          </w:p>
        </w:tc>
        <w:tc>
          <w:tcPr>
            <w:tcW w:w="1154" w:type="dxa"/>
            <w:noWrap/>
            <w:vAlign w:val="center"/>
          </w:tcPr>
          <w:p w14:paraId="04E24C23">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品牌</w:t>
            </w:r>
          </w:p>
        </w:tc>
        <w:tc>
          <w:tcPr>
            <w:tcW w:w="2054" w:type="dxa"/>
            <w:gridSpan w:val="2"/>
            <w:noWrap/>
            <w:vAlign w:val="center"/>
          </w:tcPr>
          <w:p w14:paraId="705A6CA7">
            <w:pPr>
              <w:spacing w:line="360" w:lineRule="auto"/>
              <w:ind w:firstLine="560" w:firstLineChars="200"/>
              <w:jc w:val="center"/>
              <w:rPr>
                <w:rFonts w:hint="eastAsia" w:ascii="仿宋" w:hAnsi="仿宋" w:eastAsia="仿宋" w:cs="仿宋"/>
                <w:color w:val="000000"/>
                <w:sz w:val="28"/>
                <w:szCs w:val="28"/>
              </w:rPr>
            </w:pPr>
          </w:p>
        </w:tc>
        <w:tc>
          <w:tcPr>
            <w:tcW w:w="1777" w:type="dxa"/>
            <w:noWrap w:val="0"/>
            <w:vAlign w:val="center"/>
          </w:tcPr>
          <w:p w14:paraId="0E2F9364">
            <w:pPr>
              <w:spacing w:line="72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产品型号</w:t>
            </w:r>
          </w:p>
        </w:tc>
        <w:tc>
          <w:tcPr>
            <w:tcW w:w="1846" w:type="dxa"/>
            <w:noWrap/>
            <w:vAlign w:val="center"/>
          </w:tcPr>
          <w:p w14:paraId="4F8D5C68">
            <w:pPr>
              <w:spacing w:line="360" w:lineRule="auto"/>
              <w:ind w:firstLine="560" w:firstLineChars="200"/>
              <w:jc w:val="center"/>
              <w:rPr>
                <w:rFonts w:hint="eastAsia" w:ascii="仿宋" w:hAnsi="仿宋" w:eastAsia="仿宋" w:cs="仿宋"/>
                <w:color w:val="000000"/>
                <w:sz w:val="28"/>
                <w:szCs w:val="28"/>
              </w:rPr>
            </w:pPr>
          </w:p>
        </w:tc>
      </w:tr>
      <w:tr w14:paraId="772D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4" w:type="dxa"/>
            <w:noWrap/>
            <w:vAlign w:val="center"/>
          </w:tcPr>
          <w:p w14:paraId="0CFDD429">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报名单位</w:t>
            </w:r>
          </w:p>
        </w:tc>
        <w:tc>
          <w:tcPr>
            <w:tcW w:w="2020" w:type="dxa"/>
            <w:noWrap/>
            <w:vAlign w:val="center"/>
          </w:tcPr>
          <w:p w14:paraId="7CE9E76F">
            <w:pPr>
              <w:spacing w:line="360" w:lineRule="auto"/>
              <w:ind w:firstLine="560" w:firstLineChars="200"/>
              <w:jc w:val="center"/>
              <w:rPr>
                <w:rFonts w:hint="eastAsia" w:ascii="仿宋" w:hAnsi="仿宋" w:eastAsia="仿宋" w:cs="仿宋"/>
                <w:color w:val="000000"/>
                <w:sz w:val="28"/>
                <w:szCs w:val="28"/>
              </w:rPr>
            </w:pPr>
          </w:p>
        </w:tc>
        <w:tc>
          <w:tcPr>
            <w:tcW w:w="1154" w:type="dxa"/>
            <w:noWrap/>
            <w:vAlign w:val="center"/>
          </w:tcPr>
          <w:p w14:paraId="1C0706C6">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联系人</w:t>
            </w:r>
          </w:p>
        </w:tc>
        <w:tc>
          <w:tcPr>
            <w:tcW w:w="2054" w:type="dxa"/>
            <w:gridSpan w:val="2"/>
            <w:noWrap/>
            <w:vAlign w:val="center"/>
          </w:tcPr>
          <w:p w14:paraId="3CA53D6A">
            <w:pPr>
              <w:spacing w:line="360" w:lineRule="auto"/>
              <w:ind w:firstLine="560" w:firstLineChars="200"/>
              <w:jc w:val="center"/>
              <w:rPr>
                <w:rFonts w:hint="eastAsia" w:ascii="仿宋" w:hAnsi="仿宋" w:eastAsia="仿宋" w:cs="仿宋"/>
                <w:color w:val="000000"/>
                <w:sz w:val="28"/>
                <w:szCs w:val="28"/>
              </w:rPr>
            </w:pPr>
          </w:p>
        </w:tc>
        <w:tc>
          <w:tcPr>
            <w:tcW w:w="1777" w:type="dxa"/>
            <w:noWrap w:val="0"/>
            <w:vAlign w:val="center"/>
          </w:tcPr>
          <w:p w14:paraId="0A4FAFE3">
            <w:pPr>
              <w:spacing w:line="72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联系电话</w:t>
            </w:r>
          </w:p>
        </w:tc>
        <w:tc>
          <w:tcPr>
            <w:tcW w:w="1846" w:type="dxa"/>
            <w:noWrap/>
            <w:vAlign w:val="center"/>
          </w:tcPr>
          <w:p w14:paraId="29E466B0">
            <w:pPr>
              <w:spacing w:line="360" w:lineRule="auto"/>
              <w:ind w:firstLine="560" w:firstLineChars="200"/>
              <w:jc w:val="center"/>
              <w:rPr>
                <w:rFonts w:hint="eastAsia" w:ascii="仿宋" w:hAnsi="仿宋" w:eastAsia="仿宋" w:cs="仿宋"/>
                <w:color w:val="000000"/>
                <w:sz w:val="28"/>
                <w:szCs w:val="28"/>
              </w:rPr>
            </w:pPr>
          </w:p>
        </w:tc>
      </w:tr>
      <w:tr w14:paraId="1978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84" w:type="dxa"/>
            <w:vMerge w:val="restart"/>
            <w:noWrap/>
            <w:vAlign w:val="top"/>
          </w:tcPr>
          <w:p w14:paraId="668663A8">
            <w:pPr>
              <w:spacing w:line="360" w:lineRule="auto"/>
              <w:jc w:val="left"/>
              <w:rPr>
                <w:rFonts w:ascii="仿宋" w:hAnsi="仿宋" w:eastAsia="仿宋" w:cs="仿宋"/>
                <w:color w:val="000000"/>
                <w:sz w:val="28"/>
                <w:szCs w:val="28"/>
              </w:rPr>
            </w:pPr>
          </w:p>
          <w:p w14:paraId="3C803BEA">
            <w:pPr>
              <w:spacing w:line="360" w:lineRule="auto"/>
              <w:jc w:val="left"/>
              <w:rPr>
                <w:rFonts w:hint="eastAsia" w:ascii="仿宋" w:hAnsi="仿宋" w:eastAsia="仿宋" w:cs="仿宋"/>
                <w:color w:val="000000"/>
                <w:sz w:val="28"/>
                <w:szCs w:val="28"/>
              </w:rPr>
            </w:pPr>
          </w:p>
          <w:p w14:paraId="7DF6BE40">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14:paraId="1B8B6EC5">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件</w:t>
            </w:r>
          </w:p>
          <w:p w14:paraId="186F3F9B">
            <w:pPr>
              <w:spacing w:line="360" w:lineRule="auto"/>
              <w:ind w:firstLine="560" w:firstLineChars="200"/>
              <w:jc w:val="left"/>
              <w:rPr>
                <w:rFonts w:hint="eastAsia" w:ascii="仿宋" w:hAnsi="仿宋" w:eastAsia="仿宋" w:cs="仿宋"/>
                <w:color w:val="000000"/>
                <w:sz w:val="28"/>
                <w:szCs w:val="28"/>
              </w:rPr>
            </w:pPr>
          </w:p>
        </w:tc>
        <w:tc>
          <w:tcPr>
            <w:tcW w:w="8851" w:type="dxa"/>
            <w:gridSpan w:val="6"/>
            <w:noWrap/>
            <w:vAlign w:val="top"/>
          </w:tcPr>
          <w:p w14:paraId="3CA6D698">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有相关附件打“√”：</w:t>
            </w:r>
          </w:p>
        </w:tc>
      </w:tr>
      <w:tr w14:paraId="356F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1384" w:type="dxa"/>
            <w:vMerge w:val="continue"/>
            <w:noWrap w:val="0"/>
            <w:vAlign w:val="top"/>
          </w:tcPr>
          <w:p w14:paraId="13E71EF2">
            <w:pPr>
              <w:spacing w:line="360" w:lineRule="auto"/>
              <w:ind w:firstLine="560" w:firstLineChars="200"/>
              <w:rPr>
                <w:rFonts w:ascii="仿宋" w:hAnsi="仿宋" w:eastAsia="仿宋" w:cs="仿宋"/>
                <w:color w:val="000000"/>
                <w:sz w:val="28"/>
                <w:szCs w:val="28"/>
              </w:rPr>
            </w:pPr>
          </w:p>
        </w:tc>
        <w:tc>
          <w:tcPr>
            <w:tcW w:w="8851" w:type="dxa"/>
            <w:gridSpan w:val="6"/>
            <w:noWrap/>
            <w:vAlign w:val="top"/>
          </w:tcPr>
          <w:p w14:paraId="461A88C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生产厂家-《医疗器械生产许可证》□</w:t>
            </w:r>
          </w:p>
          <w:p w14:paraId="603EF70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生产厂家-《中华人民共和国医疗器械注册证》□</w:t>
            </w:r>
          </w:p>
          <w:p w14:paraId="4C6F48D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生产厂家-《营业执照》□   </w:t>
            </w:r>
          </w:p>
          <w:p w14:paraId="5B564CA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生产厂家-</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产品</w:t>
            </w:r>
            <w:r>
              <w:rPr>
                <w:rFonts w:hint="eastAsia" w:ascii="仿宋" w:hAnsi="仿宋" w:eastAsia="仿宋" w:cs="仿宋"/>
                <w:color w:val="000000"/>
                <w:sz w:val="28"/>
                <w:szCs w:val="28"/>
              </w:rPr>
              <w:t>彩页 □</w:t>
            </w:r>
          </w:p>
          <w:p w14:paraId="7B3EF562">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其他材料（如有）：</w:t>
            </w:r>
          </w:p>
          <w:p w14:paraId="68D3D25C">
            <w:pPr>
              <w:spacing w:line="360" w:lineRule="auto"/>
              <w:ind w:firstLine="560" w:firstLineChars="200"/>
              <w:rPr>
                <w:rFonts w:hint="eastAsia" w:ascii="仿宋" w:hAnsi="仿宋" w:eastAsia="仿宋" w:cs="仿宋"/>
                <w:color w:val="000000"/>
                <w:sz w:val="28"/>
                <w:szCs w:val="28"/>
                <w:lang w:val="en-US" w:eastAsia="zh-CN"/>
              </w:rPr>
            </w:pPr>
          </w:p>
          <w:p w14:paraId="394B5E88">
            <w:pPr>
              <w:spacing w:line="360" w:lineRule="auto"/>
              <w:ind w:firstLine="560" w:firstLineChars="200"/>
              <w:rPr>
                <w:rFonts w:hint="eastAsia" w:ascii="仿宋" w:hAnsi="仿宋" w:eastAsia="仿宋" w:cs="仿宋"/>
                <w:color w:val="000000"/>
                <w:sz w:val="28"/>
                <w:szCs w:val="28"/>
                <w:lang w:val="en-US" w:eastAsia="zh-CN"/>
              </w:rPr>
            </w:pPr>
          </w:p>
          <w:p w14:paraId="38A919B3">
            <w:pPr>
              <w:spacing w:line="360" w:lineRule="auto"/>
              <w:ind w:firstLine="560" w:firstLineChars="200"/>
              <w:rPr>
                <w:rFonts w:hint="eastAsia" w:ascii="仿宋" w:hAnsi="仿宋" w:eastAsia="仿宋" w:cs="仿宋"/>
                <w:color w:val="000000"/>
                <w:sz w:val="28"/>
                <w:szCs w:val="28"/>
                <w:lang w:val="en-US" w:eastAsia="zh-CN"/>
              </w:rPr>
            </w:pPr>
          </w:p>
          <w:p w14:paraId="12695D8D">
            <w:pPr>
              <w:spacing w:line="360" w:lineRule="auto"/>
              <w:ind w:firstLine="560" w:firstLineChars="200"/>
              <w:rPr>
                <w:rFonts w:hint="eastAsia" w:ascii="仿宋" w:hAnsi="仿宋" w:eastAsia="仿宋" w:cs="仿宋"/>
                <w:color w:val="000000"/>
                <w:sz w:val="28"/>
                <w:szCs w:val="28"/>
                <w:lang w:val="en-US" w:eastAsia="zh-CN"/>
              </w:rPr>
            </w:pPr>
          </w:p>
          <w:p w14:paraId="5E74BB2C">
            <w:pPr>
              <w:spacing w:line="360" w:lineRule="auto"/>
              <w:ind w:firstLine="560" w:firstLineChars="200"/>
              <w:rPr>
                <w:rFonts w:hint="eastAsia" w:ascii="仿宋" w:hAnsi="仿宋" w:eastAsia="仿宋" w:cs="仿宋"/>
                <w:color w:val="000000"/>
                <w:sz w:val="28"/>
                <w:szCs w:val="28"/>
                <w:lang w:val="en-US" w:eastAsia="zh-CN"/>
              </w:rPr>
            </w:pPr>
          </w:p>
          <w:p w14:paraId="6BA78C08">
            <w:pPr>
              <w:spacing w:line="360" w:lineRule="auto"/>
              <w:ind w:firstLine="560" w:firstLineChars="200"/>
              <w:rPr>
                <w:rFonts w:hint="default" w:ascii="仿宋" w:hAnsi="仿宋" w:eastAsia="仿宋" w:cs="仿宋"/>
                <w:color w:val="000000"/>
                <w:sz w:val="28"/>
                <w:szCs w:val="28"/>
                <w:lang w:val="en-US" w:eastAsia="zh-CN"/>
              </w:rPr>
            </w:pPr>
          </w:p>
        </w:tc>
      </w:tr>
      <w:tr w14:paraId="3DAB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117" w:type="dxa"/>
            <w:gridSpan w:val="4"/>
            <w:noWrap/>
            <w:vAlign w:val="top"/>
          </w:tcPr>
          <w:p w14:paraId="2A7A656E">
            <w:pPr>
              <w:spacing w:line="720" w:lineRule="auto"/>
              <w:rPr>
                <w:rFonts w:hint="eastAsia" w:ascii="仿宋" w:hAnsi="仿宋" w:eastAsia="仿宋" w:cs="仿宋"/>
                <w:color w:val="000000"/>
                <w:sz w:val="28"/>
                <w:szCs w:val="28"/>
              </w:rPr>
            </w:pPr>
            <w:r>
              <w:rPr>
                <w:rFonts w:hint="eastAsia" w:ascii="仿宋" w:hAnsi="仿宋" w:eastAsia="仿宋" w:cs="仿宋"/>
                <w:color w:val="000000"/>
                <w:sz w:val="28"/>
                <w:szCs w:val="28"/>
              </w:rPr>
              <w:t>报名人签名:</w:t>
            </w:r>
          </w:p>
        </w:tc>
        <w:tc>
          <w:tcPr>
            <w:tcW w:w="5118" w:type="dxa"/>
            <w:gridSpan w:val="3"/>
            <w:noWrap w:val="0"/>
            <w:vAlign w:val="top"/>
          </w:tcPr>
          <w:p w14:paraId="4D1A7D13">
            <w:pPr>
              <w:spacing w:line="72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时间： </w:t>
            </w:r>
            <w:r>
              <w:rPr>
                <w:rFonts w:ascii="仿宋" w:hAnsi="仿宋" w:eastAsia="仿宋" w:cs="仿宋"/>
                <w:color w:val="000000"/>
                <w:sz w:val="28"/>
                <w:szCs w:val="28"/>
              </w:rPr>
              <w:t xml:space="preserve">      </w:t>
            </w:r>
            <w:r>
              <w:rPr>
                <w:rFonts w:hint="eastAsia" w:ascii="仿宋" w:hAnsi="仿宋" w:eastAsia="仿宋" w:cs="仿宋"/>
                <w:color w:val="000000"/>
                <w:sz w:val="28"/>
                <w:szCs w:val="28"/>
              </w:rPr>
              <w:t xml:space="preserve">年     月    日 </w:t>
            </w:r>
          </w:p>
        </w:tc>
      </w:tr>
    </w:tbl>
    <w:p w14:paraId="7B2C33A9">
      <w:pPr>
        <w:spacing w:line="400" w:lineRule="exact"/>
        <w:ind w:firstLine="560" w:firstLineChars="200"/>
        <w:rPr>
          <w:rFonts w:ascii="仿宋" w:hAnsi="仿宋" w:eastAsia="仿宋" w:cs="仿宋"/>
          <w:color w:val="000000"/>
          <w:sz w:val="28"/>
          <w:szCs w:val="28"/>
        </w:rPr>
      </w:pPr>
    </w:p>
    <w:p w14:paraId="2115EE99">
      <w:pPr>
        <w:spacing w:line="400" w:lineRule="exact"/>
        <w:ind w:firstLine="560" w:firstLineChars="200"/>
        <w:rPr>
          <w:rFonts w:hint="eastAsia" w:ascii="仿宋" w:hAnsi="仿宋" w:eastAsia="仿宋" w:cs="仿宋"/>
          <w:color w:val="000000"/>
          <w:sz w:val="28"/>
          <w:szCs w:val="28"/>
          <w:lang w:val="en-US" w:eastAsia="zh-CN"/>
        </w:rPr>
      </w:pPr>
    </w:p>
    <w:p w14:paraId="014EDF9C">
      <w:pPr>
        <w:spacing w:line="400" w:lineRule="exact"/>
        <w:ind w:firstLine="420" w:firstLineChars="200"/>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注：此页必须粘贴至档案袋封面</w:t>
      </w:r>
    </w:p>
    <w:p w14:paraId="3098F2D7">
      <w:pPr>
        <w:spacing w:line="400" w:lineRule="exact"/>
        <w:ind w:firstLine="560" w:firstLineChars="200"/>
        <w:rPr>
          <w:rFonts w:ascii="仿宋" w:hAnsi="仿宋" w:eastAsia="仿宋" w:cs="仿宋"/>
          <w:color w:val="000000"/>
          <w:sz w:val="28"/>
          <w:szCs w:val="28"/>
        </w:rPr>
      </w:pPr>
    </w:p>
    <w:p w14:paraId="27AC7EB5">
      <w:pPr>
        <w:spacing w:line="400" w:lineRule="exact"/>
        <w:rPr>
          <w:rFonts w:hint="eastAsia" w:ascii="仿宋" w:hAnsi="仿宋" w:eastAsia="仿宋" w:cs="仿宋"/>
          <w:color w:val="000000"/>
          <w:sz w:val="28"/>
          <w:szCs w:val="28"/>
        </w:rPr>
      </w:pPr>
    </w:p>
    <w:p w14:paraId="7C83F2B5">
      <w:pPr>
        <w:spacing w:line="400" w:lineRule="exact"/>
        <w:rPr>
          <w:rFonts w:hint="eastAsia" w:ascii="仿宋" w:hAnsi="仿宋" w:eastAsia="仿宋" w:cs="仿宋"/>
          <w:color w:val="000000"/>
          <w:sz w:val="28"/>
          <w:szCs w:val="28"/>
        </w:rPr>
      </w:pPr>
    </w:p>
    <w:p w14:paraId="40AD41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b w:val="0"/>
          <w:bCs w:val="0"/>
          <w:sz w:val="28"/>
          <w:szCs w:val="28"/>
          <w:lang w:val="en-US" w:eastAsia="zh-CN"/>
        </w:rPr>
        <w:t>2：</w:t>
      </w:r>
    </w:p>
    <w:p w14:paraId="0287C028">
      <w:pPr>
        <w:keepNext w:val="0"/>
        <w:keepLines w:val="0"/>
        <w:pageBreakBefore w:val="0"/>
        <w:widowControl w:val="0"/>
        <w:kinsoku/>
        <w:wordWrap/>
        <w:overflowPunct/>
        <w:topLinePunct w:val="0"/>
        <w:autoSpaceDE/>
        <w:autoSpaceDN/>
        <w:bidi w:val="0"/>
        <w:adjustRightInd/>
        <w:snapToGrid/>
        <w:spacing w:line="560" w:lineRule="exact"/>
        <w:ind w:firstLine="600"/>
        <w:jc w:val="right"/>
        <w:textAlignment w:val="auto"/>
        <w:rPr>
          <w:rFonts w:hint="eastAsia" w:ascii="仿宋" w:hAnsi="仿宋" w:eastAsia="仿宋" w:cs="仿宋"/>
          <w:b w:val="0"/>
          <w:bCs w:val="0"/>
          <w:sz w:val="28"/>
          <w:szCs w:val="28"/>
          <w:lang w:val="en-US" w:eastAsia="zh-CN"/>
        </w:rPr>
      </w:pPr>
    </w:p>
    <w:p w14:paraId="1536B4BB">
      <w:pPr>
        <w:wordWrap w:val="0"/>
        <w:spacing w:line="500" w:lineRule="exact"/>
        <w:jc w:val="center"/>
        <w:outlineLvl w:val="0"/>
        <w:rPr>
          <w:b/>
          <w:bCs/>
          <w:sz w:val="44"/>
          <w:szCs w:val="44"/>
        </w:rPr>
      </w:pPr>
      <w:r>
        <w:rPr>
          <w:rFonts w:hint="eastAsia"/>
          <w:b/>
          <w:bCs/>
          <w:sz w:val="44"/>
          <w:szCs w:val="44"/>
          <w:lang w:val="en-US" w:eastAsia="zh-CN"/>
        </w:rPr>
        <w:t>医疗设备</w:t>
      </w:r>
      <w:r>
        <w:rPr>
          <w:rFonts w:hint="eastAsia"/>
          <w:b/>
          <w:bCs/>
          <w:sz w:val="44"/>
          <w:szCs w:val="44"/>
        </w:rPr>
        <w:t>采购需求</w:t>
      </w:r>
      <w:r>
        <w:rPr>
          <w:rFonts w:hint="eastAsia"/>
          <w:b/>
          <w:bCs/>
          <w:sz w:val="44"/>
          <w:szCs w:val="44"/>
          <w:lang w:val="en-US" w:eastAsia="zh-CN"/>
        </w:rPr>
        <w:t>及市场</w:t>
      </w:r>
      <w:r>
        <w:rPr>
          <w:rFonts w:hint="eastAsia"/>
          <w:b/>
          <w:bCs/>
          <w:sz w:val="44"/>
          <w:szCs w:val="44"/>
        </w:rPr>
        <w:t>调查问卷</w:t>
      </w:r>
    </w:p>
    <w:p w14:paraId="547F01E6">
      <w:pPr>
        <w:pStyle w:val="2"/>
        <w:rPr>
          <w:szCs w:val="30"/>
        </w:rPr>
      </w:pPr>
      <w:r>
        <w:rPr>
          <w:rFonts w:hint="eastAsia"/>
          <w:szCs w:val="30"/>
        </w:rPr>
        <w:t>一、项目概况</w:t>
      </w:r>
    </w:p>
    <w:p w14:paraId="2878F62E">
      <w:pPr>
        <w:pStyle w:val="3"/>
        <w:rPr>
          <w:szCs w:val="28"/>
        </w:rPr>
      </w:pPr>
      <w:r>
        <w:rPr>
          <w:rFonts w:hint="eastAsia"/>
          <w:szCs w:val="28"/>
        </w:rPr>
        <w:t>1、项目</w:t>
      </w:r>
      <w:r>
        <w:rPr>
          <w:rFonts w:hint="eastAsia"/>
          <w:szCs w:val="28"/>
          <w:lang w:val="en-US" w:eastAsia="zh-CN"/>
        </w:rPr>
        <w:t>基本</w:t>
      </w:r>
      <w:r>
        <w:rPr>
          <w:rFonts w:hint="eastAsia"/>
          <w:szCs w:val="28"/>
        </w:rPr>
        <w:t>概况</w:t>
      </w:r>
    </w:p>
    <w:p w14:paraId="1E767C20">
      <w:pPr>
        <w:spacing w:line="480" w:lineRule="auto"/>
        <w:ind w:firstLine="480" w:firstLineChars="200"/>
        <w:jc w:val="left"/>
        <w:rPr>
          <w:rFonts w:hint="eastAsia" w:eastAsia="宋体"/>
          <w:sz w:val="24"/>
          <w:szCs w:val="24"/>
          <w:lang w:eastAsia="zh-CN"/>
        </w:rPr>
      </w:pPr>
      <w:r>
        <w:rPr>
          <w:rFonts w:hint="eastAsia"/>
          <w:sz w:val="24"/>
          <w:szCs w:val="24"/>
        </w:rPr>
        <w:t>项目名称：</w:t>
      </w:r>
      <w:r>
        <w:rPr>
          <w:rFonts w:hint="eastAsia" w:ascii="宋体" w:hAnsi="宋体"/>
          <w:bCs/>
          <w:sz w:val="24"/>
          <w:lang w:eastAsia="zh-CN"/>
        </w:rPr>
        <w:t>昭平县人民医院 2025 年医疗资源优化和服务提质项目</w:t>
      </w:r>
      <w:r>
        <w:rPr>
          <w:rFonts w:hint="eastAsia" w:ascii="宋体" w:hAnsi="宋体"/>
          <w:bCs/>
          <w:sz w:val="24"/>
          <w:lang w:val="en-US" w:eastAsia="zh-CN"/>
        </w:rPr>
        <w:t>增加设备</w:t>
      </w:r>
      <w:r>
        <w:rPr>
          <w:rFonts w:hint="eastAsia" w:ascii="宋体" w:hAnsi="宋体"/>
          <w:bCs/>
          <w:sz w:val="24"/>
          <w:lang w:eastAsia="zh-CN"/>
        </w:rPr>
        <w:t>采购</w:t>
      </w:r>
    </w:p>
    <w:p w14:paraId="71E1631F">
      <w:pPr>
        <w:spacing w:line="480" w:lineRule="auto"/>
        <w:ind w:firstLine="480" w:firstLineChars="200"/>
        <w:jc w:val="left"/>
        <w:rPr>
          <w:rFonts w:hint="eastAsia"/>
          <w:sz w:val="24"/>
          <w:szCs w:val="24"/>
          <w:lang w:val="en-US" w:eastAsia="zh-CN"/>
        </w:rPr>
      </w:pPr>
      <w:r>
        <w:rPr>
          <w:rFonts w:hint="eastAsia"/>
          <w:sz w:val="24"/>
          <w:szCs w:val="24"/>
        </w:rPr>
        <w:t>采购单位：</w:t>
      </w:r>
      <w:r>
        <w:rPr>
          <w:rFonts w:hint="eastAsia"/>
          <w:sz w:val="24"/>
          <w:szCs w:val="24"/>
          <w:lang w:val="en-US" w:eastAsia="zh-CN"/>
        </w:rPr>
        <w:t>昭平县人民医院</w:t>
      </w:r>
    </w:p>
    <w:p w14:paraId="2C9A251B">
      <w:pPr>
        <w:spacing w:line="480" w:lineRule="auto"/>
        <w:ind w:firstLine="480" w:firstLineChars="200"/>
        <w:jc w:val="left"/>
        <w:rPr>
          <w:rFonts w:hint="default" w:eastAsia="宋体"/>
          <w:sz w:val="24"/>
          <w:szCs w:val="24"/>
          <w:lang w:val="en-US" w:eastAsia="zh-CN"/>
        </w:rPr>
      </w:pPr>
      <w:r>
        <w:rPr>
          <w:rFonts w:hint="eastAsia"/>
          <w:sz w:val="24"/>
          <w:szCs w:val="24"/>
        </w:rPr>
        <w:t>采购地址：</w:t>
      </w:r>
      <w:r>
        <w:rPr>
          <w:rFonts w:hint="eastAsia"/>
          <w:sz w:val="24"/>
          <w:szCs w:val="24"/>
          <w:lang w:val="en-US" w:eastAsia="zh-CN"/>
        </w:rPr>
        <w:t>昭平县昭平镇永安街13号</w:t>
      </w:r>
    </w:p>
    <w:p w14:paraId="66625899">
      <w:pPr>
        <w:pStyle w:val="3"/>
        <w:rPr>
          <w:szCs w:val="28"/>
        </w:rPr>
      </w:pPr>
      <w:r>
        <w:rPr>
          <w:rFonts w:hint="eastAsia"/>
          <w:szCs w:val="28"/>
        </w:rPr>
        <w:t>2、调查产品名称</w:t>
      </w:r>
    </w:p>
    <w:tbl>
      <w:tblPr>
        <w:tblStyle w:val="5"/>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19"/>
        <w:gridCol w:w="1277"/>
        <w:gridCol w:w="744"/>
        <w:gridCol w:w="5811"/>
      </w:tblGrid>
      <w:tr w14:paraId="7D3E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98AE622">
            <w:pPr>
              <w:adjustRightInd w:val="0"/>
              <w:snapToGrid w:val="0"/>
              <w:spacing w:line="360" w:lineRule="exact"/>
              <w:jc w:val="center"/>
              <w:rPr>
                <w:rFonts w:ascii="宋体" w:hAnsi="宋体"/>
                <w:b/>
                <w:sz w:val="21"/>
                <w:szCs w:val="21"/>
              </w:rPr>
            </w:pPr>
            <w:bookmarkStart w:id="0" w:name="_Toc26602"/>
            <w:bookmarkStart w:id="1" w:name="_Toc24653"/>
            <w:r>
              <w:rPr>
                <w:rFonts w:ascii="宋体" w:hAnsi="宋体"/>
                <w:b/>
                <w:sz w:val="21"/>
                <w:szCs w:val="21"/>
              </w:rPr>
              <w:t>序号</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2A03C04">
            <w:pPr>
              <w:adjustRightInd w:val="0"/>
              <w:snapToGrid w:val="0"/>
              <w:spacing w:line="3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使用科室</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29A0582">
            <w:pPr>
              <w:adjustRightInd w:val="0"/>
              <w:snapToGrid w:val="0"/>
              <w:spacing w:line="360" w:lineRule="exact"/>
              <w:jc w:val="center"/>
              <w:rPr>
                <w:rFonts w:ascii="宋体" w:hAnsi="宋体" w:eastAsia="宋体" w:cs="Times New Roman"/>
                <w:b/>
                <w:kern w:val="2"/>
                <w:sz w:val="21"/>
                <w:szCs w:val="21"/>
                <w:lang w:val="en-US" w:eastAsia="zh-CN" w:bidi="ar-SA"/>
              </w:rPr>
            </w:pPr>
            <w:r>
              <w:rPr>
                <w:rFonts w:ascii="宋体" w:hAnsi="宋体"/>
                <w:b/>
                <w:sz w:val="21"/>
                <w:szCs w:val="21"/>
              </w:rPr>
              <w:t>产品名称</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E23CD4B">
            <w:pPr>
              <w:adjustRightInd w:val="0"/>
              <w:snapToGrid w:val="0"/>
              <w:spacing w:line="360" w:lineRule="exact"/>
              <w:jc w:val="center"/>
              <w:rPr>
                <w:rFonts w:hint="eastAsia" w:ascii="宋体" w:hAnsi="宋体" w:eastAsia="宋体" w:cs="Times New Roman"/>
                <w:b/>
                <w:kern w:val="2"/>
                <w:sz w:val="21"/>
                <w:szCs w:val="21"/>
                <w:lang w:val="en-US" w:eastAsia="zh-CN" w:bidi="ar-SA"/>
              </w:rPr>
            </w:pPr>
            <w:r>
              <w:rPr>
                <w:rFonts w:ascii="宋体" w:hAnsi="宋体"/>
                <w:b/>
                <w:sz w:val="21"/>
                <w:szCs w:val="21"/>
              </w:rPr>
              <w:t>数量</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4304784A">
            <w:pPr>
              <w:adjustRightInd w:val="0"/>
              <w:snapToGrid w:val="0"/>
              <w:spacing w:line="360" w:lineRule="exact"/>
              <w:jc w:val="center"/>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主要功能需求</w:t>
            </w:r>
          </w:p>
        </w:tc>
      </w:tr>
      <w:tr w14:paraId="7FEF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4DB3F3A3">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3CB2C3A">
            <w:pPr>
              <w:widowControl/>
              <w:jc w:val="center"/>
              <w:rPr>
                <w:rFonts w:hint="eastAsia" w:ascii="宋体" w:hAnsi="宋体" w:eastAsia="宋体" w:cs="宋体"/>
                <w:sz w:val="21"/>
                <w:szCs w:val="21"/>
                <w:lang w:val="en-US" w:eastAsia="zh-CN"/>
              </w:rPr>
            </w:pPr>
            <w:r>
              <w:rPr>
                <w:rFonts w:hint="eastAsia" w:ascii="宋体" w:hAnsi="宋体" w:eastAsia="宋体" w:cs="宋体"/>
                <w:i w:val="0"/>
                <w:iCs w:val="0"/>
                <w:color w:val="auto"/>
                <w:kern w:val="2"/>
                <w:sz w:val="20"/>
                <w:szCs w:val="20"/>
                <w:u w:val="none"/>
                <w:lang w:val="en-US" w:eastAsia="zh-CN" w:bidi="ar-SA"/>
              </w:rPr>
              <w:t>中医康复科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8788970">
            <w:pPr>
              <w:rPr>
                <w:rFonts w:hint="default" w:ascii="宋体" w:hAnsi="宋体" w:eastAsia="宋体"/>
                <w:szCs w:val="21"/>
                <w:lang w:val="en-US" w:eastAsia="zh-CN"/>
              </w:rPr>
            </w:pPr>
            <w:r>
              <w:rPr>
                <w:rFonts w:hint="eastAsia" w:ascii="宋体" w:hAnsi="宋体"/>
                <w:szCs w:val="21"/>
                <w:lang w:val="en-US" w:eastAsia="zh-CN"/>
              </w:rPr>
              <w:t>平衡功能训练检测系统</w:t>
            </w:r>
          </w:p>
          <w:p w14:paraId="5F73A0C9">
            <w:pPr>
              <w:adjustRightInd w:val="0"/>
              <w:snapToGrid w:val="0"/>
              <w:jc w:val="center"/>
              <w:rPr>
                <w:rFonts w:hint="eastAsia" w:ascii="宋体" w:hAnsi="宋体" w:eastAsia="宋体" w:cs="宋体"/>
                <w:bCs/>
                <w:kern w:val="2"/>
                <w:sz w:val="21"/>
                <w:szCs w:val="21"/>
                <w:lang w:val="en-US" w:eastAsia="zh-CN" w:bidi="ar-SA"/>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07544E6A">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2826CBE2">
            <w:pPr>
              <w:numPr>
                <w:ilvl w:val="0"/>
                <w:numId w:val="1"/>
              </w:num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系统具有平衡功能障碍的快速、系统、准确的检测评估，并打印评估结果；</w:t>
            </w:r>
          </w:p>
          <w:p w14:paraId="11014E24">
            <w:pPr>
              <w:numPr>
                <w:ilvl w:val="0"/>
                <w:numId w:val="1"/>
              </w:numPr>
              <w:adjustRightInd w:val="0"/>
              <w:snapToGrid w:val="0"/>
              <w:spacing w:line="360" w:lineRule="exact"/>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系统根据检查评估结果智能制定针对性、个性化的平衡功能训练方案；</w:t>
            </w:r>
          </w:p>
          <w:p w14:paraId="2BEEFFE4">
            <w:pPr>
              <w:numPr>
                <w:ilvl w:val="0"/>
                <w:numId w:val="1"/>
              </w:numPr>
              <w:adjustRightInd w:val="0"/>
              <w:snapToGrid w:val="0"/>
              <w:spacing w:line="360" w:lineRule="exact"/>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平衡功能评估、训练过程的操作简便、易学，节省人力；</w:t>
            </w:r>
          </w:p>
          <w:p w14:paraId="015E5E92">
            <w:pPr>
              <w:numPr>
                <w:ilvl w:val="0"/>
                <w:numId w:val="1"/>
              </w:numPr>
              <w:adjustRightInd w:val="0"/>
              <w:snapToGrid w:val="0"/>
              <w:spacing w:line="360" w:lineRule="exact"/>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使用年限至少大于8年。</w:t>
            </w:r>
          </w:p>
        </w:tc>
      </w:tr>
      <w:tr w14:paraId="0779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9F3EBFF">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4F2C3B7">
            <w:pPr>
              <w:widowControl/>
              <w:jc w:val="center"/>
              <w:rPr>
                <w:rFonts w:hint="eastAsia" w:ascii="宋体" w:hAnsi="宋体" w:eastAsia="宋体" w:cs="宋体"/>
                <w:sz w:val="21"/>
                <w:szCs w:val="21"/>
                <w:lang w:val="en-US" w:eastAsia="zh-CN"/>
              </w:rPr>
            </w:pPr>
            <w:r>
              <w:rPr>
                <w:rFonts w:hint="eastAsia" w:ascii="宋体" w:hAnsi="宋体" w:eastAsia="宋体" w:cs="宋体"/>
                <w:i w:val="0"/>
                <w:iCs w:val="0"/>
                <w:color w:val="auto"/>
                <w:kern w:val="2"/>
                <w:sz w:val="20"/>
                <w:szCs w:val="20"/>
                <w:u w:val="none"/>
                <w:lang w:val="en-US" w:eastAsia="zh-CN" w:bidi="ar-SA"/>
              </w:rPr>
              <w:t>中医康复科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AAFC782">
            <w:pPr>
              <w:adjustRightInd w:val="0"/>
              <w:snapToGrid w:val="0"/>
              <w:jc w:val="center"/>
              <w:rPr>
                <w:rFonts w:hint="default" w:ascii="宋体" w:hAnsi="宋体" w:eastAsia="宋体" w:cs="宋体"/>
                <w:bCs/>
                <w:kern w:val="2"/>
                <w:sz w:val="21"/>
                <w:szCs w:val="21"/>
                <w:lang w:val="en-US" w:eastAsia="zh-CN" w:bidi="ar-SA"/>
              </w:rPr>
            </w:pPr>
            <w:r>
              <w:rPr>
                <w:rFonts w:hint="eastAsia" w:ascii="宋体" w:hAnsi="宋体"/>
                <w:szCs w:val="21"/>
                <w:lang w:val="en-US" w:eastAsia="zh-CN"/>
              </w:rPr>
              <w:t>成人认知能力测试与训练仪</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8D728CF">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66F335A">
            <w:pPr>
              <w:numPr>
                <w:ilvl w:val="0"/>
                <w:numId w:val="2"/>
              </w:num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系统具有认知功能障碍的快速、系统、准确的检测评估，并打印评估结果；</w:t>
            </w:r>
          </w:p>
          <w:p w14:paraId="40DA8B55">
            <w:pPr>
              <w:numPr>
                <w:ilvl w:val="0"/>
                <w:numId w:val="2"/>
              </w:numPr>
              <w:adjustRightInd w:val="0"/>
              <w:snapToGrid w:val="0"/>
              <w:spacing w:line="360" w:lineRule="exact"/>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21"/>
                <w:szCs w:val="21"/>
                <w:lang w:val="en-US" w:eastAsia="zh-CN"/>
              </w:rPr>
              <w:t>系统根据检查评估结果智能制定针对性、个性化的认知功能训练方案，适用于不同类型、不同阶段认知障碍的康复训练方案；</w:t>
            </w:r>
          </w:p>
          <w:p w14:paraId="2E94E271">
            <w:pPr>
              <w:numPr>
                <w:ilvl w:val="0"/>
                <w:numId w:val="2"/>
              </w:numPr>
              <w:adjustRightInd w:val="0"/>
              <w:snapToGrid w:val="0"/>
              <w:spacing w:line="360" w:lineRule="exact"/>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21"/>
                <w:szCs w:val="21"/>
                <w:lang w:val="en-US" w:eastAsia="zh-CN"/>
              </w:rPr>
              <w:t>使用操作简便、易学，节省人力；</w:t>
            </w:r>
          </w:p>
          <w:p w14:paraId="5CB266EF">
            <w:pPr>
              <w:numPr>
                <w:ilvl w:val="0"/>
                <w:numId w:val="2"/>
              </w:numPr>
              <w:adjustRightInd w:val="0"/>
              <w:snapToGrid w:val="0"/>
              <w:spacing w:line="360" w:lineRule="exact"/>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21"/>
                <w:szCs w:val="21"/>
                <w:lang w:val="en-US" w:eastAsia="zh-CN"/>
              </w:rPr>
              <w:t>使用年限至少大于8年。</w:t>
            </w:r>
          </w:p>
        </w:tc>
      </w:tr>
      <w:tr w14:paraId="3BF4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CCD6BD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2BD6242">
            <w:pPr>
              <w:widowControl/>
              <w:jc w:val="center"/>
              <w:rPr>
                <w:rFonts w:hint="eastAsia" w:ascii="宋体" w:hAnsi="宋体" w:eastAsia="宋体" w:cs="宋体"/>
                <w:sz w:val="21"/>
                <w:szCs w:val="21"/>
                <w:lang w:val="en-US" w:eastAsia="zh-CN"/>
              </w:rPr>
            </w:pPr>
            <w:r>
              <w:rPr>
                <w:rFonts w:hint="eastAsia" w:ascii="宋体" w:hAnsi="宋体" w:eastAsia="宋体" w:cs="宋体"/>
                <w:i w:val="0"/>
                <w:iCs w:val="0"/>
                <w:color w:val="auto"/>
                <w:kern w:val="2"/>
                <w:sz w:val="20"/>
                <w:szCs w:val="20"/>
                <w:u w:val="none"/>
                <w:lang w:val="en-US" w:eastAsia="zh-CN" w:bidi="ar-SA"/>
              </w:rPr>
              <w:t>中医康复科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1E11F68">
            <w:pPr>
              <w:adjustRightInd w:val="0"/>
              <w:snapToGrid w:val="0"/>
              <w:jc w:val="center"/>
              <w:rPr>
                <w:rFonts w:hint="eastAsia" w:ascii="宋体" w:hAnsi="宋体" w:eastAsia="宋体" w:cs="宋体"/>
                <w:bCs/>
                <w:kern w:val="2"/>
                <w:sz w:val="21"/>
                <w:szCs w:val="21"/>
                <w:lang w:val="en-US" w:eastAsia="zh-CN" w:bidi="ar-SA"/>
              </w:rPr>
            </w:pPr>
            <w:r>
              <w:rPr>
                <w:rFonts w:hint="eastAsia" w:ascii="宋体" w:hAnsi="宋体"/>
                <w:szCs w:val="21"/>
                <w:lang w:val="en-US" w:eastAsia="zh-CN"/>
              </w:rPr>
              <w:t>言语认知康复评估与训练系统</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685B29A">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40809C6">
            <w:pPr>
              <w:numPr>
                <w:ilvl w:val="0"/>
                <w:numId w:val="0"/>
              </w:num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1.系统同事具有言语认知功能障碍的快速、系统、准确的量化检测评估，并打印评估结果；</w:t>
            </w:r>
          </w:p>
          <w:p w14:paraId="49CF07F9">
            <w:pPr>
              <w:numPr>
                <w:ilvl w:val="0"/>
                <w:numId w:val="0"/>
              </w:num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2.系统根据检查评估结果智能制定针对性、个性化的言语认知功能训练方案，适用于不同类型、不同阶段言语认知障碍的康复训练方案；</w:t>
            </w:r>
          </w:p>
          <w:p w14:paraId="4DF38E97">
            <w:pPr>
              <w:numPr>
                <w:ilvl w:val="0"/>
                <w:numId w:val="0"/>
              </w:num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3.使用操作简便、易学，节省人力；</w:t>
            </w:r>
          </w:p>
          <w:p w14:paraId="13DF17C0">
            <w:pPr>
              <w:numPr>
                <w:ilvl w:val="0"/>
                <w:numId w:val="0"/>
              </w:numPr>
              <w:adjustRightInd w:val="0"/>
              <w:snapToGrid w:val="0"/>
              <w:spacing w:line="360" w:lineRule="exact"/>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21"/>
                <w:szCs w:val="21"/>
                <w:lang w:val="en-US" w:eastAsia="zh-CN"/>
              </w:rPr>
              <w:t>4.使用年限至少大于6年。</w:t>
            </w:r>
          </w:p>
        </w:tc>
      </w:tr>
      <w:tr w14:paraId="27E2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51649733">
            <w:pPr>
              <w:jc w:val="center"/>
              <w:rPr>
                <w:rFonts w:hint="default" w:ascii="宋体" w:hAnsi="宋体" w:eastAsia="宋体" w:cs="宋体"/>
                <w:bCs/>
                <w:sz w:val="21"/>
                <w:szCs w:val="21"/>
                <w:lang w:val="en-US" w:eastAsia="zh-CN"/>
              </w:rPr>
            </w:pPr>
            <w:bookmarkStart w:id="2" w:name="_Toc8052"/>
            <w:r>
              <w:rPr>
                <w:rFonts w:hint="eastAsia" w:ascii="宋体" w:hAnsi="宋体" w:eastAsia="宋体" w:cs="宋体"/>
                <w:bCs/>
                <w:sz w:val="21"/>
                <w:szCs w:val="21"/>
                <w:lang w:val="en-US" w:eastAsia="zh-CN"/>
              </w:rPr>
              <w:t>4</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55724CF">
            <w:pPr>
              <w:widowControl/>
              <w:jc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中医康复科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95E0FE4">
            <w:pPr>
              <w:jc w:val="center"/>
              <w:rPr>
                <w:rFonts w:hint="eastAsia" w:ascii="宋体" w:hAnsi="宋体" w:eastAsia="宋体"/>
                <w:szCs w:val="21"/>
                <w:lang w:val="en-US" w:eastAsia="zh-CN"/>
              </w:rPr>
            </w:pPr>
            <w:r>
              <w:rPr>
                <w:rFonts w:hint="eastAsia" w:ascii="宋体" w:hAnsi="宋体"/>
                <w:szCs w:val="21"/>
                <w:lang w:val="en-US" w:eastAsia="zh-CN"/>
              </w:rPr>
              <w:t>注射微量泵（双泵）</w:t>
            </w:r>
          </w:p>
          <w:p w14:paraId="4855F735">
            <w:pPr>
              <w:adjustRightInd w:val="0"/>
              <w:snapToGrid w:val="0"/>
              <w:jc w:val="center"/>
              <w:rPr>
                <w:rFonts w:hint="eastAsia" w:ascii="宋体" w:hAnsi="宋体" w:eastAsia="宋体" w:cs="宋体"/>
                <w:bCs/>
                <w:kern w:val="2"/>
                <w:sz w:val="21"/>
                <w:szCs w:val="21"/>
                <w:lang w:val="en-US" w:eastAsia="zh-CN" w:bidi="ar-SA"/>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554EA63">
            <w:pPr>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1台</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2A288198">
            <w:pPr>
              <w:numPr>
                <w:ilvl w:val="0"/>
                <w:numId w:val="3"/>
              </w:num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具有功能显示屏，高精准泵注功能；</w:t>
            </w:r>
          </w:p>
          <w:p w14:paraId="3A5AE1AA">
            <w:pPr>
              <w:numPr>
                <w:ilvl w:val="0"/>
                <w:numId w:val="3"/>
              </w:numPr>
              <w:adjustRightInd w:val="0"/>
              <w:snapToGrid w:val="0"/>
              <w:spacing w:line="36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使用操作简便、易学；</w:t>
            </w:r>
          </w:p>
          <w:p w14:paraId="4C281479">
            <w:pPr>
              <w:numPr>
                <w:ilvl w:val="0"/>
                <w:numId w:val="3"/>
              </w:numPr>
              <w:adjustRightInd w:val="0"/>
              <w:snapToGrid w:val="0"/>
              <w:spacing w:line="360" w:lineRule="exact"/>
              <w:jc w:val="left"/>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21"/>
                <w:szCs w:val="21"/>
                <w:lang w:val="en-US" w:eastAsia="zh-CN"/>
              </w:rPr>
              <w:t>使用年限长。</w:t>
            </w:r>
          </w:p>
        </w:tc>
      </w:tr>
    </w:tbl>
    <w:p w14:paraId="3CE38277">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3B0457CD">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692580F4">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55030114">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23B90895">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3B74B772">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258A9FB1">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2EF97D29">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36276C47">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6B9BF6E5">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16DAC2E5">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1E38AAF5">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03CDDDA5">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5272ACEA">
      <w:pPr>
        <w:widowControl/>
        <w:jc w:val="left"/>
        <w:rPr>
          <w:rFonts w:hint="eastAsia" w:ascii="微软雅黑" w:hAnsi="微软雅黑" w:eastAsia="微软雅黑" w:cs="微软雅黑"/>
          <w:i w:val="0"/>
          <w:iCs w:val="0"/>
          <w:caps w:val="0"/>
          <w:color w:val="333333"/>
          <w:spacing w:val="0"/>
          <w:sz w:val="24"/>
          <w:szCs w:val="24"/>
          <w:shd w:val="clear" w:color="auto" w:fill="FFFFFF"/>
        </w:rPr>
      </w:pPr>
    </w:p>
    <w:p w14:paraId="4328256D">
      <w:pPr>
        <w:widowControl/>
        <w:jc w:val="left"/>
        <w:rPr>
          <w:rFonts w:hint="default" w:ascii="Calibri" w:hAnsi="Calibri" w:eastAsia="宋体" w:cs="Times New Roman"/>
          <w:b/>
          <w:bCs/>
          <w:kern w:val="2"/>
          <w:sz w:val="28"/>
          <w:szCs w:val="32"/>
          <w:lang w:val="en-US" w:eastAsia="zh-CN" w:bidi="ar-SA"/>
        </w:rPr>
      </w:pPr>
      <w:bookmarkStart w:id="8" w:name="_GoBack"/>
      <w:bookmarkEnd w:id="8"/>
      <w:r>
        <w:rPr>
          <w:rFonts w:hint="eastAsia" w:ascii="微软雅黑" w:hAnsi="微软雅黑" w:eastAsia="微软雅黑" w:cs="微软雅黑"/>
          <w:i w:val="0"/>
          <w:iCs w:val="0"/>
          <w:caps w:val="0"/>
          <w:color w:val="333333"/>
          <w:spacing w:val="0"/>
          <w:sz w:val="24"/>
          <w:szCs w:val="24"/>
          <w:shd w:val="clear" w:color="auto" w:fill="FFFFFF"/>
        </w:rPr>
        <w:t>▲</w:t>
      </w:r>
      <w:r>
        <w:rPr>
          <w:rFonts w:hint="eastAsia" w:ascii="Calibri" w:hAnsi="Calibri" w:eastAsia="宋体" w:cs="Times New Roman"/>
          <w:b/>
          <w:bCs/>
          <w:kern w:val="2"/>
          <w:sz w:val="28"/>
          <w:szCs w:val="32"/>
          <w:lang w:val="en-US" w:eastAsia="zh-CN" w:bidi="ar-SA"/>
        </w:rPr>
        <w:t>1.承诺函</w:t>
      </w:r>
    </w:p>
    <w:p w14:paraId="4F27367B">
      <w:pPr>
        <w:spacing w:line="360" w:lineRule="auto"/>
        <w:jc w:val="center"/>
        <w:rPr>
          <w:rFonts w:hint="default" w:ascii="宋体" w:hAnsi="宋体" w:eastAsia="宋体"/>
          <w:sz w:val="24"/>
          <w:szCs w:val="24"/>
          <w:lang w:val="en-US" w:eastAsia="zh-CN"/>
        </w:rPr>
      </w:pPr>
      <w:r>
        <w:rPr>
          <w:rFonts w:hint="eastAsia" w:ascii="宋体" w:hAnsi="宋体" w:eastAsia="宋体"/>
          <w:b/>
          <w:bCs/>
          <w:sz w:val="36"/>
          <w:szCs w:val="36"/>
          <w:lang w:val="en-US" w:eastAsia="zh-CN"/>
        </w:rPr>
        <w:t>承诺函</w:t>
      </w:r>
    </w:p>
    <w:p w14:paraId="76A5B22B">
      <w:pPr>
        <w:spacing w:line="360" w:lineRule="auto"/>
        <w:jc w:val="left"/>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lang w:val="en-US" w:eastAsia="zh-CN"/>
        </w:rPr>
        <w:t>昭平县人民医院</w:t>
      </w:r>
      <w:r>
        <w:rPr>
          <w:rFonts w:hint="eastAsia" w:ascii="宋体" w:hAnsi="宋体" w:eastAsia="宋体"/>
          <w:sz w:val="24"/>
          <w:szCs w:val="24"/>
        </w:rPr>
        <w:t>：</w:t>
      </w:r>
    </w:p>
    <w:p w14:paraId="1E7F0D46">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我公司已充分知悉并了解了贵</w:t>
      </w:r>
      <w:r>
        <w:rPr>
          <w:rFonts w:hint="eastAsia" w:ascii="宋体" w:hAnsi="宋体" w:eastAsia="宋体"/>
          <w:sz w:val="24"/>
          <w:szCs w:val="24"/>
          <w:lang w:eastAsia="zh-CN"/>
        </w:rPr>
        <w:t>院</w:t>
      </w:r>
      <w:r>
        <w:rPr>
          <w:rFonts w:hint="eastAsia" w:ascii="宋体" w:hAnsi="宋体" w:eastAsia="宋体"/>
          <w:sz w:val="24"/>
          <w:szCs w:val="24"/>
        </w:rPr>
        <w:t>针对本次采购需求调查内容，我方针对本次调查问卷的建议或者意见都已在本记录中进行了反映。</w:t>
      </w:r>
    </w:p>
    <w:p w14:paraId="604BC06A">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我方同意贵方无偿采用我方提交的采购需求调查问卷全部或部分内容作为贵方采购需求的内容，并无需承担任何责任。</w:t>
      </w:r>
    </w:p>
    <w:p w14:paraId="55A65C8E">
      <w:pPr>
        <w:spacing w:line="360" w:lineRule="auto"/>
        <w:jc w:val="left"/>
        <w:rPr>
          <w:rFonts w:ascii="宋体" w:hAnsi="宋体" w:eastAsia="宋体"/>
          <w:sz w:val="24"/>
          <w:szCs w:val="24"/>
        </w:rPr>
      </w:pPr>
    </w:p>
    <w:p w14:paraId="2F55C048">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本公司将严格遵守上述事项，并对其真实性负责。</w:t>
      </w:r>
    </w:p>
    <w:p w14:paraId="6471E69E">
      <w:pPr>
        <w:spacing w:line="360" w:lineRule="auto"/>
        <w:ind w:firstLine="241" w:firstLineChars="100"/>
        <w:rPr>
          <w:rFonts w:ascii="宋体" w:hAnsi="宋体" w:eastAsia="宋体"/>
          <w:b/>
          <w:bCs/>
          <w:sz w:val="24"/>
          <w:szCs w:val="24"/>
        </w:rPr>
      </w:pPr>
    </w:p>
    <w:p w14:paraId="65D43E39">
      <w:pPr>
        <w:wordWrap w:val="0"/>
        <w:ind w:firstLine="281" w:firstLineChars="100"/>
        <w:rPr>
          <w:rFonts w:ascii="宋体" w:hAnsi="宋体" w:eastAsia="宋体"/>
          <w:b/>
          <w:bCs/>
          <w:sz w:val="28"/>
          <w:szCs w:val="28"/>
        </w:rPr>
      </w:pPr>
    </w:p>
    <w:p w14:paraId="1BEE8D77">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DC1C8E1">
      <w:pPr>
        <w:wordWrap w:val="0"/>
        <w:spacing w:line="480" w:lineRule="auto"/>
        <w:ind w:right="1205" w:firstLine="5060" w:firstLineChars="21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p>
    <w:p w14:paraId="1360AE9A">
      <w:pPr>
        <w:wordWrap w:val="0"/>
        <w:spacing w:line="480" w:lineRule="auto"/>
        <w:ind w:right="1205" w:firstLine="5060" w:firstLineChars="21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7AD476A">
      <w:pPr>
        <w:wordWrap w:val="0"/>
        <w:spacing w:line="480" w:lineRule="auto"/>
        <w:ind w:right="844" w:firstLine="4819" w:firstLineChars="2000"/>
        <w:rPr>
          <w:rFonts w:ascii="宋体" w:hAnsi="宋体" w:eastAsia="宋体"/>
          <w:b/>
          <w:bCs/>
          <w:sz w:val="24"/>
          <w:szCs w:val="24"/>
        </w:rPr>
      </w:pPr>
      <w:bookmarkStart w:id="3"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3"/>
    <w:p w14:paraId="3CC5E280">
      <w:pPr>
        <w:widowControl/>
        <w:jc w:val="left"/>
      </w:pPr>
      <w:r>
        <w:br w:type="page"/>
      </w:r>
      <w:r>
        <w:rPr>
          <w:rFonts w:hint="eastAsia" w:ascii="微软雅黑" w:hAnsi="微软雅黑" w:eastAsia="微软雅黑" w:cs="微软雅黑"/>
          <w:i w:val="0"/>
          <w:iCs w:val="0"/>
          <w:caps w:val="0"/>
          <w:color w:val="333333"/>
          <w:spacing w:val="0"/>
          <w:sz w:val="24"/>
          <w:szCs w:val="24"/>
          <w:shd w:val="clear" w:color="auto" w:fill="FFFFFF"/>
        </w:rPr>
        <w:t>▲</w:t>
      </w:r>
      <w:r>
        <w:rPr>
          <w:rFonts w:hint="eastAsia" w:ascii="Calibri" w:hAnsi="Calibri" w:eastAsia="宋体" w:cs="Times New Roman"/>
          <w:b/>
          <w:bCs/>
          <w:kern w:val="2"/>
          <w:sz w:val="28"/>
          <w:szCs w:val="32"/>
          <w:lang w:val="en-US" w:eastAsia="zh-CN" w:bidi="ar-SA"/>
        </w:rPr>
        <w:t>2、</w:t>
      </w:r>
      <w:bookmarkEnd w:id="2"/>
      <w:r>
        <w:rPr>
          <w:rFonts w:hint="eastAsia" w:ascii="Calibri" w:hAnsi="Calibri" w:eastAsia="宋体" w:cs="Times New Roman"/>
          <w:b/>
          <w:bCs/>
          <w:kern w:val="2"/>
          <w:sz w:val="28"/>
          <w:szCs w:val="32"/>
          <w:lang w:val="en-US" w:eastAsia="zh-CN" w:bidi="ar-SA"/>
        </w:rPr>
        <w:t>资料要求</w:t>
      </w:r>
    </w:p>
    <w:p w14:paraId="7BD08EB2">
      <w:pPr>
        <w:pStyle w:val="4"/>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营业执照副本复印件加盖公章</w:t>
      </w:r>
    </w:p>
    <w:p w14:paraId="3EB2A625">
      <w:pPr>
        <w:pStyle w:val="4"/>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医疗器械经营许可证</w:t>
      </w:r>
      <w:r>
        <w:rPr>
          <w:rFonts w:hint="eastAsia" w:ascii="宋体" w:hAnsi="宋体" w:eastAsia="宋体"/>
          <w:sz w:val="24"/>
          <w:szCs w:val="24"/>
          <w:lang w:val="en-US" w:eastAsia="zh-CN"/>
        </w:rPr>
        <w:t>或生产厂家医疗器械生产许可证</w:t>
      </w:r>
      <w:r>
        <w:rPr>
          <w:rFonts w:hint="eastAsia" w:ascii="宋体" w:hAnsi="宋体" w:eastAsia="宋体"/>
          <w:sz w:val="24"/>
          <w:szCs w:val="24"/>
        </w:rPr>
        <w:t>复印件加盖公章</w:t>
      </w:r>
    </w:p>
    <w:p w14:paraId="1A53C59E">
      <w:pPr>
        <w:pStyle w:val="4"/>
        <w:rPr>
          <w:rFonts w:hint="eastAsia" w:ascii="宋体" w:hAnsi="宋体" w:eastAsia="宋体"/>
          <w:sz w:val="24"/>
          <w:szCs w:val="24"/>
        </w:rPr>
      </w:pPr>
      <w:r>
        <w:rPr>
          <w:rFonts w:hint="eastAsia" w:ascii="宋体" w:hAnsi="宋体" w:eastAsia="宋体"/>
          <w:sz w:val="24"/>
          <w:szCs w:val="24"/>
          <w:lang w:val="en-US" w:eastAsia="zh-CN"/>
        </w:rPr>
        <w:t>（3）拟提供产品医疗器械注册证</w:t>
      </w:r>
      <w:r>
        <w:rPr>
          <w:rFonts w:hint="eastAsia" w:ascii="宋体" w:hAnsi="宋体" w:eastAsia="宋体"/>
          <w:sz w:val="24"/>
          <w:szCs w:val="24"/>
        </w:rPr>
        <w:t>复印件加盖公章</w:t>
      </w:r>
    </w:p>
    <w:p w14:paraId="3A1FE6B8">
      <w:pPr>
        <w:pStyle w:val="4"/>
        <w:rPr>
          <w:rFonts w:hint="eastAsia" w:ascii="宋体" w:hAnsi="宋体" w:eastAsia="宋体"/>
          <w:sz w:val="24"/>
          <w:szCs w:val="24"/>
          <w:lang w:val="en-US" w:eastAsia="zh-CN"/>
        </w:rPr>
      </w:pPr>
      <w:r>
        <w:rPr>
          <w:rFonts w:hint="eastAsia" w:ascii="宋体" w:hAnsi="宋体" w:eastAsia="宋体"/>
          <w:sz w:val="24"/>
          <w:szCs w:val="24"/>
          <w:lang w:val="en-US" w:eastAsia="zh-CN"/>
        </w:rPr>
        <w:t>（4）产品彩页</w:t>
      </w:r>
    </w:p>
    <w:p w14:paraId="267F9019">
      <w:pPr>
        <w:pStyle w:val="4"/>
        <w:rPr>
          <w:rFonts w:hint="default" w:ascii="宋体" w:hAnsi="宋体" w:eastAsia="宋体"/>
          <w:sz w:val="24"/>
          <w:szCs w:val="24"/>
          <w:lang w:val="en-US" w:eastAsia="zh-CN"/>
        </w:rPr>
      </w:pPr>
      <w:r>
        <w:rPr>
          <w:rFonts w:hint="eastAsia" w:ascii="宋体" w:hAnsi="宋体" w:eastAsia="宋体"/>
          <w:sz w:val="24"/>
          <w:szCs w:val="24"/>
          <w:lang w:val="en-US" w:eastAsia="zh-CN"/>
        </w:rPr>
        <w:t>（5）其它供应商认为需要提供的材料</w:t>
      </w:r>
    </w:p>
    <w:p w14:paraId="00BC2254"/>
    <w:p w14:paraId="63C0C39A"/>
    <w:p w14:paraId="036CD365">
      <w:pPr>
        <w:widowControl/>
        <w:jc w:val="left"/>
      </w:pPr>
      <w:r>
        <w:br w:type="page"/>
      </w:r>
      <w:bookmarkEnd w:id="0"/>
      <w:bookmarkEnd w:id="1"/>
      <w:bookmarkStart w:id="4" w:name="_Toc24690"/>
      <w:r>
        <w:rPr>
          <w:rFonts w:hint="eastAsia" w:ascii="Calibri" w:hAnsi="Calibri" w:eastAsia="宋体" w:cs="Times New Roman"/>
          <w:b/>
          <w:bCs/>
          <w:kern w:val="2"/>
          <w:sz w:val="28"/>
          <w:szCs w:val="32"/>
          <w:lang w:val="en-US" w:eastAsia="zh-CN" w:bidi="ar-SA"/>
        </w:rPr>
        <w:t>▲3、市场调查情况说明</w:t>
      </w:r>
    </w:p>
    <w:p w14:paraId="5CE95EFA">
      <w:pPr>
        <w:pStyle w:val="8"/>
        <w:spacing w:line="360" w:lineRule="auto"/>
        <w:ind w:left="1200" w:firstLine="0" w:firstLineChars="0"/>
        <w:jc w:val="left"/>
        <w:rPr>
          <w:sz w:val="24"/>
          <w:szCs w:val="24"/>
        </w:rPr>
      </w:pPr>
    </w:p>
    <w:p w14:paraId="5F0833B3">
      <w:pPr>
        <w:pStyle w:val="8"/>
        <w:numPr>
          <w:ilvl w:val="0"/>
          <w:numId w:val="4"/>
        </w:numPr>
        <w:spacing w:line="360" w:lineRule="auto"/>
        <w:ind w:firstLineChars="0"/>
        <w:jc w:val="left"/>
        <w:rPr>
          <w:b/>
          <w:bCs/>
          <w:sz w:val="24"/>
          <w:szCs w:val="24"/>
        </w:rPr>
      </w:pPr>
      <w:r>
        <w:rPr>
          <w:rFonts w:hint="eastAsia"/>
          <w:b/>
          <w:bCs/>
          <w:sz w:val="24"/>
          <w:szCs w:val="24"/>
          <w:lang w:val="en-US" w:eastAsia="zh-CN"/>
        </w:rPr>
        <w:t>拟投产品历史成交信息</w:t>
      </w:r>
      <w:r>
        <w:rPr>
          <w:rFonts w:hint="eastAsia"/>
          <w:b/>
          <w:bCs/>
          <w:sz w:val="24"/>
          <w:szCs w:val="24"/>
        </w:rPr>
        <w:t>（格式自拟，附中标（成交）通知书）</w:t>
      </w:r>
    </w:p>
    <w:tbl>
      <w:tblPr>
        <w:tblStyle w:val="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432"/>
        <w:gridCol w:w="1965"/>
        <w:gridCol w:w="1241"/>
        <w:gridCol w:w="1338"/>
        <w:gridCol w:w="1404"/>
        <w:gridCol w:w="1373"/>
      </w:tblGrid>
      <w:tr w14:paraId="29E9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4" w:type="dxa"/>
            <w:noWrap w:val="0"/>
            <w:vAlign w:val="center"/>
          </w:tcPr>
          <w:p w14:paraId="51AD44FB">
            <w:pPr>
              <w:pStyle w:val="4"/>
              <w:jc w:val="center"/>
              <w:rPr>
                <w:sz w:val="24"/>
                <w:szCs w:val="24"/>
              </w:rPr>
            </w:pPr>
            <w:r>
              <w:rPr>
                <w:rFonts w:hint="eastAsia"/>
                <w:sz w:val="24"/>
                <w:szCs w:val="24"/>
              </w:rPr>
              <w:t>序号</w:t>
            </w:r>
          </w:p>
        </w:tc>
        <w:tc>
          <w:tcPr>
            <w:tcW w:w="1432" w:type="dxa"/>
            <w:noWrap w:val="0"/>
            <w:vAlign w:val="center"/>
          </w:tcPr>
          <w:p w14:paraId="533C63A3">
            <w:pPr>
              <w:pStyle w:val="4"/>
              <w:jc w:val="center"/>
              <w:rPr>
                <w:sz w:val="24"/>
                <w:szCs w:val="24"/>
              </w:rPr>
            </w:pPr>
            <w:r>
              <w:rPr>
                <w:sz w:val="24"/>
                <w:szCs w:val="24"/>
              </w:rPr>
              <w:t>产品名称</w:t>
            </w:r>
          </w:p>
        </w:tc>
        <w:tc>
          <w:tcPr>
            <w:tcW w:w="1965" w:type="dxa"/>
            <w:noWrap w:val="0"/>
            <w:vAlign w:val="center"/>
          </w:tcPr>
          <w:p w14:paraId="64E752B3">
            <w:pPr>
              <w:pStyle w:val="4"/>
              <w:jc w:val="center"/>
              <w:rPr>
                <w:sz w:val="24"/>
                <w:szCs w:val="24"/>
              </w:rPr>
            </w:pPr>
            <w:r>
              <w:rPr>
                <w:sz w:val="24"/>
                <w:szCs w:val="24"/>
              </w:rPr>
              <w:t>制造商或服务商</w:t>
            </w:r>
          </w:p>
        </w:tc>
        <w:tc>
          <w:tcPr>
            <w:tcW w:w="1241" w:type="dxa"/>
            <w:noWrap w:val="0"/>
            <w:vAlign w:val="center"/>
          </w:tcPr>
          <w:p w14:paraId="43815898">
            <w:pPr>
              <w:pStyle w:val="4"/>
              <w:jc w:val="center"/>
              <w:rPr>
                <w:sz w:val="24"/>
                <w:szCs w:val="24"/>
              </w:rPr>
            </w:pPr>
            <w:r>
              <w:rPr>
                <w:sz w:val="24"/>
                <w:szCs w:val="24"/>
              </w:rPr>
              <w:t>规格型号</w:t>
            </w:r>
          </w:p>
        </w:tc>
        <w:tc>
          <w:tcPr>
            <w:tcW w:w="1338" w:type="dxa"/>
            <w:noWrap w:val="0"/>
            <w:vAlign w:val="center"/>
          </w:tcPr>
          <w:p w14:paraId="17FD1387">
            <w:pPr>
              <w:pStyle w:val="4"/>
              <w:jc w:val="center"/>
              <w:rPr>
                <w:sz w:val="24"/>
                <w:szCs w:val="24"/>
              </w:rPr>
            </w:pPr>
            <w:r>
              <w:rPr>
                <w:rFonts w:hint="eastAsia"/>
                <w:sz w:val="24"/>
                <w:szCs w:val="24"/>
              </w:rPr>
              <w:t>成交价</w:t>
            </w:r>
          </w:p>
        </w:tc>
        <w:tc>
          <w:tcPr>
            <w:tcW w:w="1404" w:type="dxa"/>
            <w:noWrap w:val="0"/>
            <w:vAlign w:val="center"/>
          </w:tcPr>
          <w:p w14:paraId="2403C534">
            <w:pPr>
              <w:pStyle w:val="4"/>
              <w:jc w:val="center"/>
              <w:rPr>
                <w:sz w:val="24"/>
                <w:szCs w:val="24"/>
              </w:rPr>
            </w:pPr>
            <w:r>
              <w:rPr>
                <w:sz w:val="24"/>
                <w:szCs w:val="24"/>
              </w:rPr>
              <w:t>采购单位</w:t>
            </w:r>
          </w:p>
        </w:tc>
        <w:tc>
          <w:tcPr>
            <w:tcW w:w="1373" w:type="dxa"/>
            <w:noWrap w:val="0"/>
            <w:vAlign w:val="center"/>
          </w:tcPr>
          <w:p w14:paraId="14F75A3E">
            <w:pPr>
              <w:pStyle w:val="4"/>
              <w:jc w:val="center"/>
              <w:rPr>
                <w:sz w:val="24"/>
                <w:szCs w:val="24"/>
              </w:rPr>
            </w:pPr>
            <w:r>
              <w:rPr>
                <w:rFonts w:hint="eastAsia"/>
                <w:sz w:val="24"/>
                <w:szCs w:val="24"/>
              </w:rPr>
              <w:t>成交时间</w:t>
            </w:r>
          </w:p>
        </w:tc>
      </w:tr>
      <w:tr w14:paraId="4AF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44" w:type="dxa"/>
            <w:noWrap w:val="0"/>
            <w:vAlign w:val="top"/>
          </w:tcPr>
          <w:p w14:paraId="36772058">
            <w:pPr>
              <w:pStyle w:val="4"/>
              <w:jc w:val="center"/>
              <w:rPr>
                <w:sz w:val="24"/>
                <w:szCs w:val="24"/>
              </w:rPr>
            </w:pPr>
          </w:p>
        </w:tc>
        <w:tc>
          <w:tcPr>
            <w:tcW w:w="1432" w:type="dxa"/>
            <w:noWrap w:val="0"/>
            <w:vAlign w:val="top"/>
          </w:tcPr>
          <w:p w14:paraId="18EB06FB">
            <w:pPr>
              <w:pStyle w:val="4"/>
              <w:jc w:val="center"/>
              <w:rPr>
                <w:sz w:val="24"/>
                <w:szCs w:val="24"/>
              </w:rPr>
            </w:pPr>
          </w:p>
        </w:tc>
        <w:tc>
          <w:tcPr>
            <w:tcW w:w="1965" w:type="dxa"/>
            <w:noWrap w:val="0"/>
            <w:vAlign w:val="top"/>
          </w:tcPr>
          <w:p w14:paraId="3200DCE4">
            <w:pPr>
              <w:pStyle w:val="4"/>
              <w:jc w:val="center"/>
              <w:rPr>
                <w:sz w:val="24"/>
                <w:szCs w:val="24"/>
              </w:rPr>
            </w:pPr>
          </w:p>
        </w:tc>
        <w:tc>
          <w:tcPr>
            <w:tcW w:w="1241" w:type="dxa"/>
            <w:noWrap w:val="0"/>
            <w:vAlign w:val="top"/>
          </w:tcPr>
          <w:p w14:paraId="51168761">
            <w:pPr>
              <w:pStyle w:val="4"/>
              <w:jc w:val="center"/>
              <w:rPr>
                <w:sz w:val="24"/>
                <w:szCs w:val="24"/>
              </w:rPr>
            </w:pPr>
          </w:p>
        </w:tc>
        <w:tc>
          <w:tcPr>
            <w:tcW w:w="1338" w:type="dxa"/>
            <w:noWrap w:val="0"/>
            <w:vAlign w:val="top"/>
          </w:tcPr>
          <w:p w14:paraId="6EAAC3F2">
            <w:pPr>
              <w:pStyle w:val="4"/>
              <w:jc w:val="center"/>
              <w:rPr>
                <w:sz w:val="24"/>
                <w:szCs w:val="24"/>
              </w:rPr>
            </w:pPr>
          </w:p>
        </w:tc>
        <w:tc>
          <w:tcPr>
            <w:tcW w:w="1404" w:type="dxa"/>
            <w:noWrap w:val="0"/>
            <w:vAlign w:val="top"/>
          </w:tcPr>
          <w:p w14:paraId="700A69F6">
            <w:pPr>
              <w:pStyle w:val="4"/>
              <w:jc w:val="center"/>
              <w:rPr>
                <w:sz w:val="24"/>
                <w:szCs w:val="24"/>
              </w:rPr>
            </w:pPr>
          </w:p>
        </w:tc>
        <w:tc>
          <w:tcPr>
            <w:tcW w:w="1373" w:type="dxa"/>
            <w:noWrap w:val="0"/>
            <w:vAlign w:val="top"/>
          </w:tcPr>
          <w:p w14:paraId="2DE1A59C">
            <w:pPr>
              <w:pStyle w:val="4"/>
              <w:jc w:val="center"/>
              <w:rPr>
                <w:sz w:val="24"/>
                <w:szCs w:val="24"/>
              </w:rPr>
            </w:pPr>
          </w:p>
        </w:tc>
      </w:tr>
      <w:tr w14:paraId="539B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44" w:type="dxa"/>
            <w:noWrap w:val="0"/>
            <w:vAlign w:val="top"/>
          </w:tcPr>
          <w:p w14:paraId="21439410">
            <w:pPr>
              <w:pStyle w:val="4"/>
              <w:jc w:val="center"/>
              <w:rPr>
                <w:sz w:val="24"/>
                <w:szCs w:val="24"/>
              </w:rPr>
            </w:pPr>
          </w:p>
        </w:tc>
        <w:tc>
          <w:tcPr>
            <w:tcW w:w="1432" w:type="dxa"/>
            <w:noWrap w:val="0"/>
            <w:vAlign w:val="top"/>
          </w:tcPr>
          <w:p w14:paraId="4A9096F1">
            <w:pPr>
              <w:pStyle w:val="4"/>
              <w:jc w:val="center"/>
              <w:rPr>
                <w:sz w:val="24"/>
                <w:szCs w:val="24"/>
              </w:rPr>
            </w:pPr>
          </w:p>
        </w:tc>
        <w:tc>
          <w:tcPr>
            <w:tcW w:w="1965" w:type="dxa"/>
            <w:noWrap w:val="0"/>
            <w:vAlign w:val="top"/>
          </w:tcPr>
          <w:p w14:paraId="35E9EC78">
            <w:pPr>
              <w:pStyle w:val="4"/>
              <w:jc w:val="center"/>
              <w:rPr>
                <w:sz w:val="24"/>
                <w:szCs w:val="24"/>
              </w:rPr>
            </w:pPr>
          </w:p>
        </w:tc>
        <w:tc>
          <w:tcPr>
            <w:tcW w:w="1241" w:type="dxa"/>
            <w:noWrap w:val="0"/>
            <w:vAlign w:val="top"/>
          </w:tcPr>
          <w:p w14:paraId="3E46AA2B">
            <w:pPr>
              <w:pStyle w:val="4"/>
              <w:jc w:val="center"/>
              <w:rPr>
                <w:sz w:val="24"/>
                <w:szCs w:val="24"/>
              </w:rPr>
            </w:pPr>
          </w:p>
        </w:tc>
        <w:tc>
          <w:tcPr>
            <w:tcW w:w="1338" w:type="dxa"/>
            <w:noWrap w:val="0"/>
            <w:vAlign w:val="top"/>
          </w:tcPr>
          <w:p w14:paraId="0FB0D7F4">
            <w:pPr>
              <w:pStyle w:val="4"/>
              <w:jc w:val="center"/>
              <w:rPr>
                <w:sz w:val="24"/>
                <w:szCs w:val="24"/>
              </w:rPr>
            </w:pPr>
          </w:p>
        </w:tc>
        <w:tc>
          <w:tcPr>
            <w:tcW w:w="1404" w:type="dxa"/>
            <w:noWrap w:val="0"/>
            <w:vAlign w:val="top"/>
          </w:tcPr>
          <w:p w14:paraId="275AAD7B">
            <w:pPr>
              <w:pStyle w:val="4"/>
              <w:jc w:val="center"/>
              <w:rPr>
                <w:sz w:val="24"/>
                <w:szCs w:val="24"/>
              </w:rPr>
            </w:pPr>
          </w:p>
        </w:tc>
        <w:tc>
          <w:tcPr>
            <w:tcW w:w="1373" w:type="dxa"/>
            <w:noWrap w:val="0"/>
            <w:vAlign w:val="top"/>
          </w:tcPr>
          <w:p w14:paraId="40A1524A">
            <w:pPr>
              <w:pStyle w:val="4"/>
              <w:jc w:val="center"/>
              <w:rPr>
                <w:sz w:val="24"/>
                <w:szCs w:val="24"/>
              </w:rPr>
            </w:pPr>
          </w:p>
        </w:tc>
      </w:tr>
    </w:tbl>
    <w:p w14:paraId="2C7F7BB8">
      <w:pPr>
        <w:pStyle w:val="8"/>
        <w:numPr>
          <w:ilvl w:val="0"/>
          <w:numId w:val="0"/>
        </w:numPr>
        <w:spacing w:line="360" w:lineRule="auto"/>
        <w:ind w:left="480" w:leftChars="0"/>
        <w:jc w:val="left"/>
        <w:rPr>
          <w:b/>
          <w:bCs/>
          <w:sz w:val="24"/>
          <w:szCs w:val="24"/>
        </w:rPr>
      </w:pPr>
    </w:p>
    <w:p w14:paraId="22882BBA">
      <w:pPr>
        <w:pStyle w:val="8"/>
        <w:spacing w:line="360" w:lineRule="auto"/>
        <w:ind w:left="1200" w:firstLine="0" w:firstLineChars="0"/>
        <w:jc w:val="left"/>
        <w:rPr>
          <w:sz w:val="24"/>
          <w:szCs w:val="24"/>
        </w:rPr>
      </w:pPr>
    </w:p>
    <w:p w14:paraId="1C6811B5">
      <w:pPr>
        <w:pStyle w:val="8"/>
        <w:numPr>
          <w:ilvl w:val="0"/>
          <w:numId w:val="4"/>
        </w:numPr>
        <w:spacing w:line="360" w:lineRule="auto"/>
        <w:ind w:firstLineChars="0"/>
        <w:jc w:val="left"/>
        <w:rPr>
          <w:rFonts w:hint="default" w:eastAsia="宋体" w:cs="Times New Roman"/>
          <w:b/>
          <w:bCs/>
          <w:sz w:val="24"/>
          <w:szCs w:val="24"/>
          <w:lang w:val="en-US" w:eastAsia="zh-CN"/>
        </w:rPr>
      </w:pPr>
      <w:r>
        <w:rPr>
          <w:rFonts w:hint="eastAsia" w:eastAsia="宋体" w:cs="Times New Roman"/>
          <w:b/>
          <w:bCs/>
          <w:sz w:val="24"/>
          <w:szCs w:val="24"/>
          <w:lang w:val="en-US" w:eastAsia="zh-CN"/>
        </w:rPr>
        <w:t>若拟投产品无历史成交信息，请说明理由：</w:t>
      </w:r>
    </w:p>
    <w:p w14:paraId="4AF3528C">
      <w:pPr>
        <w:pStyle w:val="4"/>
      </w:pPr>
    </w:p>
    <w:p w14:paraId="70F7DACB">
      <w:pPr>
        <w:widowControl/>
        <w:jc w:val="left"/>
      </w:pPr>
      <w:r>
        <w:br w:type="page"/>
      </w:r>
      <w:r>
        <w:rPr>
          <w:rFonts w:hint="eastAsia" w:ascii="Calibri" w:hAnsi="Calibri" w:eastAsia="宋体" w:cs="Times New Roman"/>
          <w:b/>
          <w:bCs/>
          <w:kern w:val="2"/>
          <w:sz w:val="28"/>
          <w:szCs w:val="32"/>
          <w:lang w:val="en-US" w:eastAsia="zh-CN" w:bidi="ar-SA"/>
        </w:rPr>
        <w:t>▲4、技术参数文件</w:t>
      </w:r>
    </w:p>
    <w:p w14:paraId="6932E41D">
      <w:pPr>
        <w:rPr>
          <w:b/>
          <w:bCs/>
          <w:sz w:val="24"/>
          <w:szCs w:val="24"/>
        </w:rPr>
      </w:pPr>
      <w:r>
        <w:rPr>
          <w:rFonts w:hint="eastAsia"/>
          <w:b/>
          <w:bCs/>
          <w:sz w:val="24"/>
          <w:szCs w:val="24"/>
        </w:rPr>
        <w:t>例：</w:t>
      </w:r>
    </w:p>
    <w:tbl>
      <w:tblPr>
        <w:tblStyle w:val="5"/>
        <w:tblW w:w="0" w:type="auto"/>
        <w:tblInd w:w="93" w:type="dxa"/>
        <w:tblLayout w:type="autofit"/>
        <w:tblCellMar>
          <w:top w:w="0" w:type="dxa"/>
          <w:left w:w="108" w:type="dxa"/>
          <w:bottom w:w="0" w:type="dxa"/>
          <w:right w:w="108" w:type="dxa"/>
        </w:tblCellMar>
      </w:tblPr>
      <w:tblGrid>
        <w:gridCol w:w="656"/>
        <w:gridCol w:w="2153"/>
        <w:gridCol w:w="5756"/>
        <w:gridCol w:w="766"/>
      </w:tblGrid>
      <w:tr w14:paraId="0DC5361E">
        <w:tblPrEx>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AB0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14:paraId="592983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仪器设备名称</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2AA89009">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技术参数及主要配置清单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6B28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备注</w:t>
            </w:r>
          </w:p>
        </w:tc>
      </w:tr>
      <w:tr w14:paraId="13AEE938">
        <w:tblPrEx>
          <w:tblCellMar>
            <w:top w:w="0" w:type="dxa"/>
            <w:left w:w="108" w:type="dxa"/>
            <w:bottom w:w="0" w:type="dxa"/>
            <w:right w:w="108" w:type="dxa"/>
          </w:tblCellMar>
        </w:tblPrEx>
        <w:trPr>
          <w:trHeight w:val="284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96C3C6">
            <w:pPr>
              <w:widowControl/>
              <w:jc w:val="center"/>
              <w:textAlignment w:val="center"/>
              <w:rPr>
                <w:rFonts w:ascii="宋体" w:hAnsi="宋体" w:eastAsia="宋体" w:cs="宋体"/>
                <w:color w:val="000000"/>
                <w:sz w:val="20"/>
                <w:szCs w:val="20"/>
              </w:rPr>
            </w:pPr>
            <w:r>
              <w:rPr>
                <w:rFonts w:ascii="宋体" w:hAnsi="宋体"/>
                <w:bCs/>
                <w:sz w:val="24"/>
                <w:szCs w:val="24"/>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14:paraId="5B11E3F8">
            <w:pPr>
              <w:widowControl/>
              <w:jc w:val="center"/>
              <w:textAlignment w:val="center"/>
              <w:rPr>
                <w:rFonts w:hint="eastAsia" w:ascii="宋体" w:hAnsi="宋体" w:eastAsia="宋体" w:cs="宋体"/>
                <w:color w:val="000000"/>
                <w:sz w:val="22"/>
                <w:lang w:eastAsia="zh-CN"/>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750151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97EBF">
            <w:pPr>
              <w:jc w:val="left"/>
              <w:rPr>
                <w:rFonts w:ascii="宋体" w:hAnsi="宋体" w:eastAsia="宋体" w:cs="宋体"/>
                <w:color w:val="000000"/>
                <w:sz w:val="20"/>
                <w:szCs w:val="20"/>
              </w:rPr>
            </w:pPr>
          </w:p>
        </w:tc>
      </w:tr>
    </w:tbl>
    <w:p w14:paraId="2B2CA6AB">
      <w:pPr>
        <w:rPr>
          <w:b/>
          <w:bCs/>
          <w:sz w:val="24"/>
          <w:szCs w:val="24"/>
        </w:rPr>
      </w:pPr>
    </w:p>
    <w:p w14:paraId="0349BBA4">
      <w:pPr>
        <w:spacing w:before="156" w:beforeLines="50" w:line="360" w:lineRule="auto"/>
        <w:ind w:firstLine="482" w:firstLineChars="200"/>
        <w:jc w:val="left"/>
        <w:rPr>
          <w:rFonts w:hint="default" w:eastAsia="宋体"/>
          <w:b/>
          <w:bCs/>
          <w:sz w:val="24"/>
          <w:szCs w:val="24"/>
          <w:lang w:val="en-US" w:eastAsia="zh-CN"/>
        </w:rPr>
      </w:pPr>
      <w:r>
        <w:rPr>
          <w:rFonts w:hint="eastAsia"/>
          <w:b/>
          <w:bCs/>
          <w:sz w:val="24"/>
          <w:szCs w:val="24"/>
          <w:lang w:val="en-US" w:eastAsia="zh-CN"/>
        </w:rPr>
        <w:t>特别注意：</w:t>
      </w:r>
      <w:r>
        <w:rPr>
          <w:rFonts w:hint="eastAsia"/>
          <w:b/>
          <w:bCs/>
          <w:sz w:val="24"/>
          <w:szCs w:val="24"/>
        </w:rPr>
        <w:t>如有标星号的参数，须列举三家能满足的品牌及型号，没有其他品牌型号能满足的参数必须特别标明</w:t>
      </w:r>
      <w:r>
        <w:rPr>
          <w:rFonts w:hint="eastAsia"/>
          <w:b/>
          <w:bCs/>
          <w:sz w:val="24"/>
          <w:szCs w:val="24"/>
          <w:lang w:eastAsia="zh-CN"/>
        </w:rPr>
        <w:t>，</w:t>
      </w:r>
      <w:r>
        <w:rPr>
          <w:rFonts w:hint="eastAsia"/>
          <w:b/>
          <w:bCs/>
          <w:sz w:val="24"/>
          <w:szCs w:val="24"/>
          <w:lang w:val="en-US" w:eastAsia="zh-CN"/>
        </w:rPr>
        <w:t>并说明理由，否则报名无效。</w:t>
      </w:r>
    </w:p>
    <w:p w14:paraId="646BD9E6">
      <w:pPr>
        <w:pStyle w:val="4"/>
        <w:rPr>
          <w:rFonts w:hint="eastAsia" w:ascii="宋体" w:hAnsi="宋体" w:eastAsia="宋体"/>
          <w:b/>
          <w:color w:val="FF0000"/>
          <w:sz w:val="24"/>
          <w:szCs w:val="24"/>
          <w:lang w:val="en-US" w:eastAsia="zh-CN"/>
        </w:rPr>
      </w:pPr>
      <w:bookmarkStart w:id="5" w:name="_Hlk78289943"/>
    </w:p>
    <w:p w14:paraId="076E9C9B">
      <w:pPr>
        <w:pStyle w:val="4"/>
        <w:rPr>
          <w:rFonts w:hint="eastAsia" w:ascii="宋体" w:hAnsi="宋体" w:eastAsia="宋体"/>
          <w:b/>
          <w:color w:val="FF0000"/>
          <w:sz w:val="24"/>
          <w:szCs w:val="24"/>
          <w:lang w:val="en-US" w:eastAsia="zh-CN"/>
        </w:rPr>
      </w:pPr>
    </w:p>
    <w:p w14:paraId="22B6B48C">
      <w:pPr>
        <w:pStyle w:val="4"/>
        <w:rPr>
          <w:rFonts w:hint="eastAsia" w:ascii="宋体" w:hAnsi="宋体" w:eastAsia="宋体"/>
          <w:b/>
          <w:color w:val="FF0000"/>
          <w:sz w:val="24"/>
          <w:szCs w:val="24"/>
          <w:lang w:val="en-US" w:eastAsia="zh-CN"/>
        </w:rPr>
      </w:pPr>
    </w:p>
    <w:p w14:paraId="3681F2B7">
      <w:pPr>
        <w:pStyle w:val="4"/>
        <w:rPr>
          <w:rFonts w:hint="eastAsia" w:ascii="宋体" w:hAnsi="宋体" w:eastAsia="宋体"/>
          <w:b/>
          <w:color w:val="FF0000"/>
          <w:sz w:val="24"/>
          <w:szCs w:val="24"/>
          <w:lang w:val="en-US" w:eastAsia="zh-CN"/>
        </w:rPr>
      </w:pPr>
    </w:p>
    <w:p w14:paraId="18B1BB74">
      <w:pPr>
        <w:pStyle w:val="4"/>
        <w:rPr>
          <w:rFonts w:hint="eastAsia" w:ascii="宋体" w:hAnsi="宋体" w:eastAsia="宋体"/>
          <w:b/>
          <w:color w:val="FF0000"/>
          <w:sz w:val="24"/>
          <w:szCs w:val="24"/>
          <w:lang w:val="en-US" w:eastAsia="zh-CN"/>
        </w:rPr>
      </w:pPr>
    </w:p>
    <w:p w14:paraId="09436771">
      <w:pPr>
        <w:pStyle w:val="4"/>
        <w:rPr>
          <w:rFonts w:hint="eastAsia" w:ascii="宋体" w:hAnsi="宋体" w:eastAsia="宋体"/>
          <w:b/>
          <w:color w:val="FF0000"/>
          <w:sz w:val="24"/>
          <w:szCs w:val="24"/>
          <w:lang w:val="en-US" w:eastAsia="zh-CN"/>
        </w:rPr>
      </w:pPr>
    </w:p>
    <w:p w14:paraId="2D87CCA6">
      <w:pPr>
        <w:pStyle w:val="4"/>
        <w:rPr>
          <w:rFonts w:hint="eastAsia" w:ascii="宋体" w:hAnsi="宋体" w:eastAsia="宋体"/>
          <w:b/>
          <w:color w:val="FF0000"/>
          <w:sz w:val="24"/>
          <w:szCs w:val="24"/>
          <w:lang w:val="en-US" w:eastAsia="zh-CN"/>
        </w:rPr>
      </w:pPr>
    </w:p>
    <w:p w14:paraId="1784F07B">
      <w:pPr>
        <w:pStyle w:val="4"/>
        <w:rPr>
          <w:rFonts w:hint="eastAsia" w:ascii="宋体" w:hAnsi="宋体" w:eastAsia="宋体"/>
          <w:b/>
          <w:color w:val="FF0000"/>
          <w:sz w:val="24"/>
          <w:szCs w:val="24"/>
          <w:lang w:val="en-US" w:eastAsia="zh-CN"/>
        </w:rPr>
      </w:pPr>
    </w:p>
    <w:p w14:paraId="2F0CB822">
      <w:pPr>
        <w:pStyle w:val="4"/>
        <w:rPr>
          <w:rFonts w:hint="eastAsia" w:ascii="宋体" w:hAnsi="宋体" w:eastAsia="宋体"/>
          <w:b/>
          <w:color w:val="FF0000"/>
          <w:sz w:val="24"/>
          <w:szCs w:val="24"/>
          <w:lang w:val="en-US" w:eastAsia="zh-CN"/>
        </w:rPr>
      </w:pPr>
    </w:p>
    <w:p w14:paraId="71F9B36D">
      <w:pPr>
        <w:pStyle w:val="4"/>
        <w:rPr>
          <w:rFonts w:hint="eastAsia" w:ascii="宋体" w:hAnsi="宋体" w:eastAsia="宋体"/>
          <w:b/>
          <w:color w:val="FF0000"/>
          <w:sz w:val="24"/>
          <w:szCs w:val="24"/>
          <w:lang w:val="en-US" w:eastAsia="zh-CN"/>
        </w:rPr>
      </w:pPr>
    </w:p>
    <w:p w14:paraId="45DE4503">
      <w:pPr>
        <w:pStyle w:val="4"/>
        <w:rPr>
          <w:rFonts w:hint="eastAsia" w:ascii="宋体" w:hAnsi="宋体" w:eastAsia="宋体"/>
          <w:b/>
          <w:color w:val="FF0000"/>
          <w:sz w:val="24"/>
          <w:szCs w:val="24"/>
          <w:lang w:val="en-US" w:eastAsia="zh-CN"/>
        </w:rPr>
      </w:pPr>
    </w:p>
    <w:p w14:paraId="0B770136">
      <w:pPr>
        <w:pStyle w:val="4"/>
        <w:rPr>
          <w:rFonts w:hint="eastAsia" w:ascii="宋体" w:hAnsi="宋体" w:eastAsia="宋体"/>
          <w:b/>
          <w:color w:val="FF0000"/>
          <w:sz w:val="24"/>
          <w:szCs w:val="24"/>
          <w:lang w:val="en-US" w:eastAsia="zh-CN"/>
        </w:rPr>
      </w:pPr>
    </w:p>
    <w:p w14:paraId="590DDCC8">
      <w:pPr>
        <w:pStyle w:val="4"/>
        <w:rPr>
          <w:rFonts w:hint="eastAsia" w:ascii="宋体" w:hAnsi="宋体" w:eastAsia="宋体"/>
          <w:b/>
          <w:color w:val="FF0000"/>
          <w:sz w:val="24"/>
          <w:szCs w:val="24"/>
          <w:lang w:val="en-US" w:eastAsia="zh-CN"/>
        </w:rPr>
      </w:pPr>
    </w:p>
    <w:p w14:paraId="3316EDF7">
      <w:pPr>
        <w:pStyle w:val="4"/>
        <w:rPr>
          <w:rFonts w:hint="eastAsia" w:ascii="宋体" w:hAnsi="宋体" w:eastAsia="宋体"/>
          <w:b/>
          <w:color w:val="FF0000"/>
          <w:sz w:val="24"/>
          <w:szCs w:val="24"/>
          <w:lang w:val="en-US" w:eastAsia="zh-CN"/>
        </w:rPr>
      </w:pPr>
    </w:p>
    <w:p w14:paraId="0B842095">
      <w:pPr>
        <w:pStyle w:val="4"/>
        <w:rPr>
          <w:rFonts w:hint="eastAsia" w:ascii="宋体" w:hAnsi="宋体" w:eastAsia="宋体"/>
          <w:b/>
          <w:color w:val="FF0000"/>
          <w:sz w:val="24"/>
          <w:szCs w:val="24"/>
          <w:lang w:val="en-US" w:eastAsia="zh-CN"/>
        </w:rPr>
      </w:pPr>
    </w:p>
    <w:p w14:paraId="73230426">
      <w:pPr>
        <w:pStyle w:val="4"/>
        <w:rPr>
          <w:rFonts w:hint="eastAsia" w:ascii="宋体" w:hAnsi="宋体" w:eastAsia="宋体"/>
          <w:b/>
          <w:color w:val="FF0000"/>
          <w:sz w:val="24"/>
          <w:szCs w:val="24"/>
          <w:lang w:val="en-US" w:eastAsia="zh-CN"/>
        </w:rPr>
      </w:pPr>
    </w:p>
    <w:p w14:paraId="4BDFB16B">
      <w:pPr>
        <w:pStyle w:val="4"/>
        <w:rPr>
          <w:rFonts w:hint="eastAsia" w:ascii="宋体" w:hAnsi="宋体" w:eastAsia="宋体"/>
          <w:b/>
          <w:color w:val="FF0000"/>
          <w:sz w:val="24"/>
          <w:szCs w:val="24"/>
          <w:lang w:val="en-US" w:eastAsia="zh-CN"/>
        </w:rPr>
      </w:pPr>
    </w:p>
    <w:p w14:paraId="659A3F2D">
      <w:pPr>
        <w:pStyle w:val="4"/>
        <w:rPr>
          <w:rFonts w:hint="eastAsia" w:ascii="宋体" w:hAnsi="宋体" w:eastAsia="宋体"/>
          <w:b/>
          <w:color w:val="FF0000"/>
          <w:sz w:val="24"/>
          <w:szCs w:val="24"/>
          <w:lang w:val="en-US" w:eastAsia="zh-CN"/>
        </w:rPr>
      </w:pPr>
    </w:p>
    <w:p w14:paraId="1A0CCF29">
      <w:pPr>
        <w:pStyle w:val="4"/>
        <w:rPr>
          <w:rFonts w:hint="eastAsia" w:ascii="宋体" w:hAnsi="宋体" w:eastAsia="宋体"/>
          <w:b/>
          <w:color w:val="FF0000"/>
          <w:sz w:val="24"/>
          <w:szCs w:val="24"/>
          <w:lang w:val="en-US" w:eastAsia="zh-CN"/>
        </w:rPr>
      </w:pPr>
    </w:p>
    <w:p w14:paraId="1C8AE230">
      <w:pPr>
        <w:pStyle w:val="4"/>
        <w:rPr>
          <w:rFonts w:hint="eastAsia" w:ascii="宋体" w:hAnsi="宋体" w:eastAsia="宋体"/>
          <w:b/>
          <w:color w:val="FF0000"/>
          <w:sz w:val="24"/>
          <w:szCs w:val="24"/>
          <w:lang w:val="en-US" w:eastAsia="zh-CN"/>
        </w:rPr>
      </w:pPr>
    </w:p>
    <w:p w14:paraId="497DA136">
      <w:pPr>
        <w:pStyle w:val="4"/>
        <w:rPr>
          <w:rFonts w:hint="eastAsia" w:ascii="宋体" w:hAnsi="宋体" w:eastAsia="宋体"/>
          <w:b/>
          <w:color w:val="FF0000"/>
          <w:sz w:val="24"/>
          <w:szCs w:val="24"/>
          <w:lang w:val="en-US" w:eastAsia="zh-CN"/>
        </w:rPr>
      </w:pPr>
    </w:p>
    <w:p w14:paraId="5C35B71D">
      <w:pPr>
        <w:pStyle w:val="4"/>
        <w:rPr>
          <w:rFonts w:hint="eastAsia" w:ascii="宋体" w:hAnsi="宋体" w:eastAsia="宋体"/>
          <w:b/>
          <w:color w:val="FF0000"/>
          <w:sz w:val="24"/>
          <w:szCs w:val="24"/>
          <w:lang w:val="en-US" w:eastAsia="zh-CN"/>
        </w:rPr>
      </w:pPr>
    </w:p>
    <w:bookmarkEnd w:id="5"/>
    <w:p w14:paraId="6C156542">
      <w:pPr>
        <w:widowControl/>
        <w:jc w:val="left"/>
        <w:rPr>
          <w:szCs w:val="20"/>
        </w:rPr>
      </w:pPr>
    </w:p>
    <w:p w14:paraId="2E72F14B">
      <w:pPr>
        <w:widowControl/>
        <w:jc w:val="left"/>
        <w:rPr>
          <w:szCs w:val="20"/>
        </w:rPr>
      </w:pPr>
    </w:p>
    <w:p w14:paraId="186B0F1B">
      <w:pPr>
        <w:widowControl/>
        <w:jc w:val="left"/>
      </w:pPr>
      <w:r>
        <w:br w:type="page"/>
      </w:r>
      <w:r>
        <w:rPr>
          <w:rFonts w:hint="eastAsia" w:ascii="Calibri" w:hAnsi="Calibri" w:eastAsia="宋体" w:cs="Times New Roman"/>
          <w:b/>
          <w:bCs/>
          <w:kern w:val="2"/>
          <w:sz w:val="28"/>
          <w:szCs w:val="32"/>
          <w:lang w:val="en-US" w:eastAsia="zh-CN" w:bidi="ar-SA"/>
        </w:rPr>
        <w:t>▲5、</w:t>
      </w:r>
      <w:bookmarkStart w:id="6" w:name="_Toc37256575"/>
      <w:bookmarkStart w:id="7" w:name="_Toc5245"/>
      <w:r>
        <w:rPr>
          <w:rFonts w:hint="eastAsia" w:ascii="Calibri" w:hAnsi="Calibri" w:eastAsia="宋体" w:cs="Times New Roman"/>
          <w:b/>
          <w:bCs/>
          <w:kern w:val="2"/>
          <w:sz w:val="28"/>
          <w:szCs w:val="32"/>
          <w:lang w:val="en-US" w:eastAsia="zh-CN" w:bidi="ar-SA"/>
        </w:rPr>
        <w:t>报价一览表</w:t>
      </w:r>
      <w:bookmarkEnd w:id="4"/>
      <w:bookmarkEnd w:id="6"/>
      <w:bookmarkEnd w:id="7"/>
    </w:p>
    <w:tbl>
      <w:tblPr>
        <w:tblStyle w:val="5"/>
        <w:tblW w:w="9677" w:type="dxa"/>
        <w:tblInd w:w="-23" w:type="dxa"/>
        <w:tblLayout w:type="fixed"/>
        <w:tblCellMar>
          <w:top w:w="15" w:type="dxa"/>
          <w:left w:w="15" w:type="dxa"/>
          <w:bottom w:w="15" w:type="dxa"/>
          <w:right w:w="15" w:type="dxa"/>
        </w:tblCellMar>
      </w:tblPr>
      <w:tblGrid>
        <w:gridCol w:w="636"/>
        <w:gridCol w:w="1796"/>
        <w:gridCol w:w="808"/>
        <w:gridCol w:w="1175"/>
        <w:gridCol w:w="2220"/>
        <w:gridCol w:w="1690"/>
        <w:gridCol w:w="1352"/>
      </w:tblGrid>
      <w:tr w14:paraId="15548EA3">
        <w:tblPrEx>
          <w:tblCellMar>
            <w:top w:w="15" w:type="dxa"/>
            <w:left w:w="15" w:type="dxa"/>
            <w:bottom w:w="15" w:type="dxa"/>
            <w:right w:w="15" w:type="dxa"/>
          </w:tblCellMar>
        </w:tblPrEx>
        <w:trPr>
          <w:trHeight w:val="147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A4AD84">
            <w:pPr>
              <w:jc w:val="center"/>
              <w:textAlignment w:val="center"/>
              <w:rPr>
                <w:rFonts w:hAnsi="宋体"/>
                <w:b/>
                <w:bCs/>
                <w:sz w:val="24"/>
                <w:szCs w:val="24"/>
              </w:rPr>
            </w:pPr>
            <w:r>
              <w:rPr>
                <w:rFonts w:hint="eastAsia" w:hAnsi="宋体"/>
                <w:b/>
                <w:bCs/>
                <w:sz w:val="24"/>
                <w:szCs w:val="24"/>
              </w:rPr>
              <w:t>序号</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16E1750F">
            <w:pPr>
              <w:jc w:val="center"/>
              <w:textAlignment w:val="center"/>
              <w:rPr>
                <w:rFonts w:hAnsi="宋体"/>
                <w:b/>
                <w:bCs/>
                <w:sz w:val="24"/>
                <w:szCs w:val="24"/>
              </w:rPr>
            </w:pPr>
            <w:r>
              <w:rPr>
                <w:rFonts w:hint="eastAsia" w:hAnsi="宋体"/>
                <w:b/>
                <w:bCs/>
                <w:sz w:val="24"/>
                <w:szCs w:val="24"/>
              </w:rPr>
              <w:t>设备名称</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C4D13B9">
            <w:pPr>
              <w:spacing w:line="500" w:lineRule="exact"/>
              <w:jc w:val="center"/>
              <w:rPr>
                <w:rFonts w:hAnsi="宋体"/>
                <w:b/>
                <w:bCs/>
                <w:sz w:val="24"/>
                <w:szCs w:val="24"/>
              </w:rPr>
            </w:pPr>
            <w:r>
              <w:rPr>
                <w:rFonts w:hint="eastAsia" w:hAnsi="宋体"/>
                <w:b/>
                <w:bCs/>
                <w:sz w:val="24"/>
                <w:szCs w:val="24"/>
              </w:rPr>
              <w:t>数量</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58A68C2">
            <w:pPr>
              <w:spacing w:line="500" w:lineRule="exact"/>
              <w:jc w:val="center"/>
              <w:rPr>
                <w:rFonts w:hAnsi="宋体"/>
                <w:b/>
                <w:bCs/>
                <w:sz w:val="24"/>
                <w:szCs w:val="24"/>
              </w:rPr>
            </w:pPr>
            <w:r>
              <w:rPr>
                <w:rFonts w:hint="eastAsia" w:hAnsi="宋体"/>
                <w:b/>
                <w:bCs/>
                <w:sz w:val="24"/>
                <w:szCs w:val="24"/>
              </w:rPr>
              <w:t>品牌</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FD39396">
            <w:pPr>
              <w:spacing w:line="500" w:lineRule="exact"/>
              <w:jc w:val="center"/>
              <w:rPr>
                <w:b/>
                <w:bCs/>
                <w:sz w:val="24"/>
                <w:szCs w:val="24"/>
              </w:rPr>
            </w:pPr>
            <w:r>
              <w:rPr>
                <w:rFonts w:hint="eastAsia"/>
                <w:b/>
                <w:bCs/>
                <w:sz w:val="24"/>
                <w:szCs w:val="24"/>
              </w:rPr>
              <w:t>规格型号</w:t>
            </w:r>
          </w:p>
        </w:tc>
        <w:tc>
          <w:tcPr>
            <w:tcW w:w="1690" w:type="dxa"/>
            <w:tcBorders>
              <w:top w:val="single" w:color="000000" w:sz="4" w:space="0"/>
              <w:left w:val="single" w:color="000000" w:sz="4" w:space="0"/>
              <w:bottom w:val="single" w:color="000000" w:sz="4" w:space="0"/>
              <w:right w:val="single" w:color="000000" w:sz="4" w:space="0"/>
            </w:tcBorders>
            <w:noWrap/>
            <w:vAlign w:val="center"/>
          </w:tcPr>
          <w:p w14:paraId="2E9EF5B5">
            <w:pPr>
              <w:spacing w:line="500" w:lineRule="exact"/>
              <w:jc w:val="center"/>
              <w:rPr>
                <w:b/>
                <w:bCs/>
                <w:sz w:val="24"/>
                <w:szCs w:val="24"/>
              </w:rPr>
            </w:pPr>
            <w:r>
              <w:rPr>
                <w:rFonts w:hint="eastAsia"/>
                <w:b/>
                <w:bCs/>
                <w:sz w:val="24"/>
                <w:szCs w:val="24"/>
              </w:rPr>
              <w:t>金额（元）</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C3DC880">
            <w:pPr>
              <w:spacing w:line="500" w:lineRule="exact"/>
              <w:jc w:val="center"/>
              <w:rPr>
                <w:rFonts w:hAnsi="宋体"/>
                <w:b/>
                <w:bCs/>
                <w:sz w:val="24"/>
                <w:szCs w:val="24"/>
              </w:rPr>
            </w:pPr>
            <w:r>
              <w:rPr>
                <w:rFonts w:hint="eastAsia"/>
                <w:b/>
                <w:bCs/>
                <w:sz w:val="24"/>
                <w:szCs w:val="24"/>
              </w:rPr>
              <w:t>备注</w:t>
            </w:r>
          </w:p>
        </w:tc>
      </w:tr>
      <w:tr w14:paraId="03F1CF4E">
        <w:tblPrEx>
          <w:tblCellMar>
            <w:top w:w="15" w:type="dxa"/>
            <w:left w:w="15" w:type="dxa"/>
            <w:bottom w:w="15" w:type="dxa"/>
            <w:right w:w="15" w:type="dxa"/>
          </w:tblCellMar>
        </w:tblPrEx>
        <w:trPr>
          <w:trHeight w:val="135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72E351">
            <w:pPr>
              <w:jc w:val="center"/>
              <w:rPr>
                <w:rFonts w:ascii="宋体" w:hAnsi="宋体" w:cs="宋体"/>
                <w:sz w:val="24"/>
                <w:szCs w:val="24"/>
              </w:rPr>
            </w:pPr>
            <w:r>
              <w:rPr>
                <w:rFonts w:ascii="宋体" w:hAnsi="宋体"/>
                <w:bCs/>
                <w:sz w:val="24"/>
                <w:szCs w:val="24"/>
              </w:rPr>
              <w:t>1</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715678CC">
            <w:pPr>
              <w:widowControl/>
              <w:jc w:val="both"/>
              <w:rPr>
                <w:rFonts w:hint="eastAsia" w:ascii="宋体" w:hAnsi="宋体" w:eastAsia="宋体" w:cs="宋体"/>
                <w:sz w:val="24"/>
                <w:szCs w:val="24"/>
                <w:lang w:eastAsia="zh-CN"/>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0EF0039">
            <w:pPr>
              <w:jc w:val="center"/>
              <w:textAlignment w:val="center"/>
              <w:rPr>
                <w:rFonts w:hint="eastAsia" w:ascii="宋体" w:hAnsi="宋体" w:eastAsia="宋体" w:cs="宋体"/>
                <w:sz w:val="24"/>
                <w:szCs w:val="24"/>
                <w:lang w:eastAsia="zh-CN"/>
              </w:rPr>
            </w:pPr>
            <w:r>
              <w:rPr>
                <w:rFonts w:ascii="宋体" w:hAnsi="宋体"/>
                <w:bCs/>
                <w:sz w:val="24"/>
                <w:szCs w:val="24"/>
              </w:rPr>
              <w:t>1</w:t>
            </w:r>
            <w:r>
              <w:rPr>
                <w:rFonts w:hint="eastAsia" w:ascii="宋体" w:hAnsi="宋体"/>
                <w:bCs/>
                <w:sz w:val="24"/>
                <w:szCs w:val="24"/>
                <w:lang w:val="en-US" w:eastAsia="zh-CN"/>
              </w:rPr>
              <w:t>套</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0AA863A">
            <w:pPr>
              <w:jc w:val="center"/>
              <w:textAlignment w:val="center"/>
              <w:rPr>
                <w:rFonts w:ascii="宋体" w:hAnsi="宋体" w:cs="宋体"/>
                <w:sz w:val="24"/>
                <w:szCs w:val="24"/>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33DF9BD">
            <w:pPr>
              <w:jc w:val="center"/>
              <w:textAlignment w:val="center"/>
              <w:rPr>
                <w:rFonts w:ascii="宋体" w:hAnsi="宋体" w:cs="宋体"/>
                <w:sz w:val="24"/>
                <w:szCs w:val="24"/>
              </w:rPr>
            </w:pPr>
          </w:p>
        </w:tc>
        <w:tc>
          <w:tcPr>
            <w:tcW w:w="1690" w:type="dxa"/>
            <w:tcBorders>
              <w:top w:val="single" w:color="000000" w:sz="4" w:space="0"/>
              <w:left w:val="single" w:color="000000" w:sz="4" w:space="0"/>
              <w:bottom w:val="single" w:color="000000" w:sz="4" w:space="0"/>
              <w:right w:val="single" w:color="000000" w:sz="4" w:space="0"/>
            </w:tcBorders>
            <w:noWrap/>
            <w:vAlign w:val="center"/>
          </w:tcPr>
          <w:p w14:paraId="77B3890C">
            <w:pPr>
              <w:jc w:val="center"/>
              <w:textAlignment w:val="center"/>
              <w:rPr>
                <w:rFonts w:ascii="宋体" w:hAnsi="宋体" w:cs="宋体"/>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05D4F55">
            <w:pPr>
              <w:jc w:val="center"/>
              <w:textAlignment w:val="center"/>
              <w:rPr>
                <w:rFonts w:ascii="宋体" w:hAnsi="宋体" w:cs="宋体"/>
                <w:sz w:val="24"/>
                <w:szCs w:val="24"/>
              </w:rPr>
            </w:pPr>
          </w:p>
        </w:tc>
      </w:tr>
      <w:tr w14:paraId="50B0D821">
        <w:tblPrEx>
          <w:tblCellMar>
            <w:top w:w="15" w:type="dxa"/>
            <w:left w:w="15" w:type="dxa"/>
            <w:bottom w:w="15" w:type="dxa"/>
            <w:right w:w="15" w:type="dxa"/>
          </w:tblCellMar>
        </w:tblPrEx>
        <w:trPr>
          <w:trHeight w:val="1355" w:hRule="atLeast"/>
        </w:trPr>
        <w:tc>
          <w:tcPr>
            <w:tcW w:w="9677" w:type="dxa"/>
            <w:gridSpan w:val="7"/>
            <w:tcBorders>
              <w:top w:val="single" w:color="000000" w:sz="4" w:space="0"/>
              <w:left w:val="single" w:color="000000" w:sz="4" w:space="0"/>
              <w:bottom w:val="single" w:color="000000" w:sz="4" w:space="0"/>
              <w:right w:val="single" w:color="000000" w:sz="4" w:space="0"/>
            </w:tcBorders>
            <w:noWrap/>
            <w:vAlign w:val="center"/>
          </w:tcPr>
          <w:p w14:paraId="6241EDA3">
            <w:pPr>
              <w:jc w:val="center"/>
              <w:textAlignment w:val="center"/>
              <w:rPr>
                <w:rFonts w:ascii="宋体" w:hAnsi="宋体" w:cs="宋体"/>
                <w:sz w:val="24"/>
                <w:szCs w:val="24"/>
              </w:rPr>
            </w:pPr>
            <w:r>
              <w:rPr>
                <w:rFonts w:hint="eastAsia" w:ascii="宋体" w:hAnsi="宋体" w:cs="宋体"/>
                <w:sz w:val="24"/>
                <w:szCs w:val="24"/>
              </w:rPr>
              <w:t>合计（元）：                 大写（元）：</w:t>
            </w:r>
          </w:p>
        </w:tc>
      </w:tr>
    </w:tbl>
    <w:p w14:paraId="7CBEC5C9"/>
    <w:p w14:paraId="7DE666C9">
      <w:pPr>
        <w:pStyle w:val="4"/>
      </w:pPr>
    </w:p>
    <w:p w14:paraId="5EF76A05">
      <w:pPr>
        <w:wordWrap w:val="0"/>
        <w:ind w:firstLine="480" w:firstLineChars="200"/>
        <w:rPr>
          <w:color w:val="000000"/>
          <w:sz w:val="24"/>
          <w:szCs w:val="24"/>
        </w:rPr>
      </w:pPr>
      <w:r>
        <w:rPr>
          <w:rFonts w:hint="eastAsia"/>
          <w:color w:val="000000"/>
          <w:sz w:val="24"/>
          <w:szCs w:val="24"/>
        </w:rPr>
        <w:t>注：以上报价应包含本项目所需的一切费用。</w:t>
      </w:r>
    </w:p>
    <w:p w14:paraId="28040387">
      <w:pPr>
        <w:rPr>
          <w:rFonts w:ascii="宋体" w:hAnsi="宋体" w:eastAsia="宋体"/>
          <w:sz w:val="24"/>
          <w:szCs w:val="24"/>
        </w:rPr>
      </w:pPr>
    </w:p>
    <w:p w14:paraId="7ECAE18B">
      <w:pPr>
        <w:jc w:val="right"/>
        <w:rPr>
          <w:rFonts w:ascii="宋体" w:hAnsi="宋体" w:eastAsia="宋体"/>
          <w:sz w:val="24"/>
          <w:szCs w:val="24"/>
        </w:rPr>
      </w:pPr>
      <w:r>
        <w:rPr>
          <w:rFonts w:hint="eastAsia" w:ascii="宋体" w:hAnsi="宋体" w:eastAsia="宋体"/>
          <w:sz w:val="24"/>
          <w:szCs w:val="24"/>
        </w:rPr>
        <w:t>单位名称：</w:t>
      </w:r>
      <w:r>
        <w:rPr>
          <w:rFonts w:ascii="宋体" w:hAnsi="宋体" w:eastAsia="宋体"/>
          <w:sz w:val="24"/>
          <w:szCs w:val="24"/>
          <w:u w:val="single"/>
        </w:rPr>
        <w:t xml:space="preserve">              </w:t>
      </w:r>
      <w:r>
        <w:rPr>
          <w:rFonts w:hint="eastAsia" w:ascii="宋体" w:hAnsi="宋体" w:eastAsia="宋体"/>
          <w:sz w:val="24"/>
          <w:szCs w:val="24"/>
        </w:rPr>
        <w:t>（单位盖章）</w:t>
      </w:r>
    </w:p>
    <w:p w14:paraId="12F51D71">
      <w:pPr>
        <w:pStyle w:val="4"/>
      </w:pPr>
    </w:p>
    <w:p w14:paraId="40CBD08A">
      <w:pPr>
        <w:widowControl/>
        <w:jc w:val="right"/>
        <w:rPr>
          <w:szCs w:val="20"/>
        </w:rPr>
      </w:pPr>
      <w:r>
        <w:rPr>
          <w:rFonts w:hint="eastAsia"/>
          <w:color w:val="000000"/>
          <w:sz w:val="24"/>
          <w:szCs w:val="24"/>
        </w:rPr>
        <w:t>日    期：202</w:t>
      </w:r>
      <w:r>
        <w:rPr>
          <w:rFonts w:hint="eastAsia"/>
          <w:color w:val="000000"/>
          <w:sz w:val="24"/>
          <w:szCs w:val="24"/>
          <w:lang w:val="en-US" w:eastAsia="zh-CN"/>
        </w:rPr>
        <w:t>5</w:t>
      </w:r>
      <w:r>
        <w:rPr>
          <w:rFonts w:hint="eastAsia"/>
          <w:color w:val="000000"/>
          <w:sz w:val="24"/>
          <w:szCs w:val="24"/>
        </w:rPr>
        <w:t xml:space="preserve">年  月 </w:t>
      </w:r>
      <w:r>
        <w:rPr>
          <w:color w:val="000000"/>
          <w:sz w:val="24"/>
          <w:szCs w:val="24"/>
        </w:rPr>
        <w:t xml:space="preserve"> </w:t>
      </w:r>
      <w:r>
        <w:rPr>
          <w:rFonts w:hint="eastAsia"/>
          <w:color w:val="000000"/>
          <w:sz w:val="24"/>
          <w:szCs w:val="24"/>
        </w:rPr>
        <w:t>日</w:t>
      </w:r>
    </w:p>
    <w:p w14:paraId="4A823639">
      <w:pPr>
        <w:pStyle w:val="4"/>
      </w:pPr>
    </w:p>
    <w:p w14:paraId="4C5375D4">
      <w:pPr>
        <w:pStyle w:val="4"/>
      </w:pPr>
    </w:p>
    <w:p w14:paraId="2865BCAD">
      <w:pPr>
        <w:pStyle w:val="4"/>
      </w:pPr>
    </w:p>
    <w:p w14:paraId="6B362358">
      <w:pPr>
        <w:pStyle w:val="4"/>
      </w:pPr>
    </w:p>
    <w:p w14:paraId="73DA35C3">
      <w:pPr>
        <w:pStyle w:val="4"/>
      </w:pPr>
    </w:p>
    <w:p w14:paraId="333B6488">
      <w:pPr>
        <w:pStyle w:val="4"/>
      </w:pPr>
    </w:p>
    <w:p w14:paraId="7FA68996">
      <w:pPr>
        <w:pStyle w:val="4"/>
      </w:pPr>
    </w:p>
    <w:p w14:paraId="062BCDB9">
      <w:pPr>
        <w:pStyle w:val="4"/>
      </w:pPr>
    </w:p>
    <w:p w14:paraId="6DFE1138">
      <w:pPr>
        <w:pStyle w:val="4"/>
      </w:pPr>
    </w:p>
    <w:p w14:paraId="14E26E76">
      <w:pPr>
        <w:pStyle w:val="4"/>
      </w:pPr>
    </w:p>
    <w:p w14:paraId="1883F7C7">
      <w:pPr>
        <w:pStyle w:val="4"/>
      </w:pPr>
    </w:p>
    <w:p w14:paraId="7552A721">
      <w:pPr>
        <w:pStyle w:val="4"/>
      </w:pPr>
    </w:p>
    <w:p w14:paraId="5417DC11">
      <w:pPr>
        <w:pStyle w:val="4"/>
      </w:pPr>
    </w:p>
    <w:p w14:paraId="614EAB3D">
      <w:pPr>
        <w:pStyle w:val="4"/>
      </w:pPr>
    </w:p>
    <w:p w14:paraId="009167C3">
      <w:pPr>
        <w:pStyle w:val="3"/>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6、商务建议文件</w:t>
      </w:r>
    </w:p>
    <w:p w14:paraId="2A04067D">
      <w:pPr>
        <w:pStyle w:val="3"/>
        <w:rPr>
          <w:rFonts w:hint="eastAsia"/>
          <w:color w:val="000000"/>
          <w:lang w:val="en-US" w:eastAsia="zh-CN"/>
        </w:rPr>
      </w:pPr>
    </w:p>
    <w:p w14:paraId="22A950AE">
      <w:pPr>
        <w:pStyle w:val="3"/>
        <w:ind w:firstLine="560" w:firstLineChars="200"/>
        <w:rPr>
          <w:rFonts w:hint="eastAsia"/>
          <w:color w:val="000000"/>
          <w:lang w:val="en-US" w:eastAsia="zh-CN"/>
        </w:rPr>
      </w:pPr>
      <w:r>
        <w:rPr>
          <w:rFonts w:hint="eastAsia"/>
          <w:b w:val="0"/>
          <w:bCs w:val="0"/>
          <w:color w:val="000000"/>
          <w:lang w:val="en-US" w:eastAsia="zh-CN"/>
        </w:rPr>
        <w:t>供应商可根据附件所列商务要求提出本行业通行或对有利于项目开展的商务建议，格式自拟。</w:t>
      </w:r>
    </w:p>
    <w:p w14:paraId="52DA84B8">
      <w:pPr>
        <w:rPr>
          <w:rFonts w:hint="eastAsia"/>
          <w:color w:val="000000"/>
          <w:lang w:val="en-US" w:eastAsia="zh-CN"/>
        </w:rPr>
      </w:pPr>
    </w:p>
    <w:p w14:paraId="673B136C">
      <w:pPr>
        <w:rPr>
          <w:rFonts w:hint="eastAsia"/>
          <w:color w:val="000000"/>
          <w:lang w:val="en-US" w:eastAsia="zh-CN"/>
        </w:rPr>
      </w:pPr>
    </w:p>
    <w:p w14:paraId="171D3061">
      <w:pPr>
        <w:rPr>
          <w:rFonts w:hint="eastAsia"/>
          <w:color w:val="000000"/>
          <w:lang w:val="en-US" w:eastAsia="zh-CN"/>
        </w:rPr>
      </w:pPr>
    </w:p>
    <w:p w14:paraId="5878E3F0">
      <w:pPr>
        <w:pStyle w:val="3"/>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7、潜在供应商认为需要提供其他说明或相关资料</w:t>
      </w:r>
    </w:p>
    <w:p w14:paraId="27EC08FE">
      <w:pPr>
        <w:pStyle w:val="4"/>
      </w:pPr>
    </w:p>
    <w:p w14:paraId="3E115B93">
      <w:pPr>
        <w:pStyle w:val="4"/>
      </w:pPr>
    </w:p>
    <w:p w14:paraId="3476ECB2">
      <w:pPr>
        <w:pStyle w:val="4"/>
      </w:pPr>
    </w:p>
    <w:p w14:paraId="740643D8">
      <w:pPr>
        <w:pStyle w:val="4"/>
      </w:pPr>
    </w:p>
    <w:p w14:paraId="76329BEE">
      <w:pPr>
        <w:pStyle w:val="4"/>
        <w:rPr>
          <w:rFonts w:hint="eastAsia" w:ascii="宋体" w:hAnsi="宋体" w:eastAsia="宋体"/>
          <w:b/>
          <w:color w:val="FF0000"/>
          <w:sz w:val="24"/>
          <w:szCs w:val="24"/>
          <w:highlight w:val="none"/>
          <w:lang w:val="en-US" w:eastAsia="zh-CN"/>
        </w:rPr>
      </w:pPr>
      <w:r>
        <w:rPr>
          <w:rFonts w:hint="eastAsia" w:ascii="宋体" w:hAnsi="宋体" w:eastAsia="宋体"/>
          <w:b/>
          <w:color w:val="FF0000"/>
          <w:sz w:val="24"/>
          <w:szCs w:val="24"/>
          <w:highlight w:val="none"/>
          <w:lang w:val="en-US" w:eastAsia="zh-CN"/>
        </w:rPr>
        <w:t>备注：</w:t>
      </w:r>
    </w:p>
    <w:p w14:paraId="517BDD7D">
      <w:pPr>
        <w:pStyle w:val="4"/>
        <w:rPr>
          <w:rFonts w:hint="default" w:ascii="宋体" w:hAnsi="宋体" w:eastAsia="宋体" w:cs="Times New Roman"/>
          <w:b/>
          <w:color w:val="FF0000"/>
          <w:sz w:val="24"/>
          <w:szCs w:val="24"/>
          <w:highlight w:val="none"/>
          <w:lang w:val="en-US" w:eastAsia="zh-CN"/>
        </w:rPr>
      </w:pPr>
      <w:r>
        <w:rPr>
          <w:rFonts w:hint="eastAsia" w:ascii="宋体" w:hAnsi="宋体" w:eastAsia="宋体"/>
          <w:b/>
          <w:color w:val="FF0000"/>
          <w:sz w:val="24"/>
          <w:szCs w:val="24"/>
          <w:highlight w:val="none"/>
          <w:lang w:val="en-US" w:eastAsia="zh-CN"/>
        </w:rPr>
        <w:t>1.上述所需提供材料带“</w:t>
      </w:r>
      <w:r>
        <w:rPr>
          <w:rFonts w:hint="eastAsia" w:ascii="宋体" w:hAnsi="宋体" w:eastAsia="宋体" w:cs="Times New Roman"/>
          <w:b/>
          <w:color w:val="FF0000"/>
          <w:sz w:val="24"/>
          <w:szCs w:val="24"/>
          <w:highlight w:val="none"/>
          <w:lang w:val="en-US" w:eastAsia="zh-CN"/>
        </w:rPr>
        <w:t>▲</w:t>
      </w:r>
      <w:r>
        <w:rPr>
          <w:rFonts w:hint="default" w:ascii="宋体" w:hAnsi="宋体" w:eastAsia="宋体" w:cs="Times New Roman"/>
          <w:b/>
          <w:color w:val="FF0000"/>
          <w:sz w:val="24"/>
          <w:szCs w:val="24"/>
          <w:highlight w:val="none"/>
          <w:lang w:val="en-US" w:eastAsia="zh-CN"/>
        </w:rPr>
        <w:t>”</w:t>
      </w:r>
      <w:r>
        <w:rPr>
          <w:rFonts w:hint="eastAsia" w:ascii="宋体" w:hAnsi="宋体" w:eastAsia="宋体" w:cs="Times New Roman"/>
          <w:b/>
          <w:color w:val="FF0000"/>
          <w:sz w:val="24"/>
          <w:szCs w:val="24"/>
          <w:highlight w:val="none"/>
          <w:lang w:val="en-US" w:eastAsia="zh-CN"/>
        </w:rPr>
        <w:t>为必须提供材料。</w:t>
      </w:r>
    </w:p>
    <w:p w14:paraId="67579F05">
      <w:pPr>
        <w:pStyle w:val="4"/>
        <w:rPr>
          <w:rFonts w:hint="eastAsia" w:ascii="宋体" w:hAnsi="宋体" w:eastAsia="宋体"/>
          <w:b/>
          <w:color w:val="FF0000"/>
          <w:sz w:val="24"/>
          <w:szCs w:val="24"/>
          <w:highlight w:val="none"/>
          <w:lang w:val="en-US" w:eastAsia="zh-CN"/>
        </w:rPr>
      </w:pPr>
      <w:r>
        <w:rPr>
          <w:rFonts w:hint="eastAsia" w:ascii="宋体" w:hAnsi="宋体" w:eastAsia="宋体"/>
          <w:b/>
          <w:color w:val="FF0000"/>
          <w:sz w:val="24"/>
          <w:szCs w:val="24"/>
          <w:highlight w:val="none"/>
          <w:lang w:val="en-US" w:eastAsia="zh-CN"/>
        </w:rPr>
        <w:t>2.贵公司需同时</w:t>
      </w:r>
      <w:r>
        <w:rPr>
          <w:rFonts w:hint="eastAsia" w:ascii="宋体" w:hAnsi="宋体" w:eastAsia="宋体"/>
          <w:b/>
          <w:color w:val="FF0000"/>
          <w:sz w:val="24"/>
          <w:szCs w:val="24"/>
          <w:highlight w:val="none"/>
        </w:rPr>
        <w:t>提供</w:t>
      </w:r>
      <w:r>
        <w:rPr>
          <w:rFonts w:hint="eastAsia" w:ascii="宋体" w:hAnsi="宋体" w:eastAsia="宋体"/>
          <w:b/>
          <w:color w:val="FF0000"/>
          <w:sz w:val="24"/>
          <w:szCs w:val="24"/>
          <w:highlight w:val="none"/>
          <w:lang w:val="en-US" w:eastAsia="zh-CN"/>
        </w:rPr>
        <w:t>纸质版文件及</w:t>
      </w:r>
      <w:r>
        <w:rPr>
          <w:rFonts w:hint="eastAsia" w:ascii="宋体" w:hAnsi="宋体" w:eastAsia="宋体"/>
          <w:b/>
          <w:color w:val="FF0000"/>
          <w:sz w:val="24"/>
          <w:szCs w:val="24"/>
          <w:highlight w:val="none"/>
        </w:rPr>
        <w:t>扫描文件</w:t>
      </w:r>
      <w:r>
        <w:rPr>
          <w:rFonts w:hint="eastAsia" w:ascii="宋体" w:hAnsi="宋体" w:eastAsia="宋体"/>
          <w:b/>
          <w:color w:val="FF0000"/>
          <w:sz w:val="24"/>
          <w:szCs w:val="24"/>
          <w:highlight w:val="none"/>
          <w:lang w:val="en-US" w:eastAsia="zh-CN"/>
        </w:rPr>
        <w:t>(盖章）电子版材料。</w:t>
      </w:r>
    </w:p>
    <w:p w14:paraId="38176DCA">
      <w:pPr>
        <w:pStyle w:val="4"/>
        <w:rPr>
          <w:rFonts w:hint="eastAsia" w:ascii="宋体" w:hAnsi="宋体" w:eastAsia="宋体"/>
          <w:b/>
          <w:color w:val="FF0000"/>
          <w:sz w:val="24"/>
          <w:szCs w:val="24"/>
          <w:highlight w:val="none"/>
          <w:lang w:eastAsia="zh-CN"/>
        </w:rPr>
      </w:pPr>
      <w:r>
        <w:rPr>
          <w:rFonts w:hint="eastAsia" w:ascii="宋体" w:hAnsi="宋体" w:eastAsia="宋体"/>
          <w:b/>
          <w:color w:val="FF0000"/>
          <w:sz w:val="24"/>
          <w:szCs w:val="24"/>
          <w:highlight w:val="none"/>
          <w:lang w:val="en-US" w:eastAsia="zh-CN"/>
        </w:rPr>
        <w:t>3.电子版材料提供方式：</w:t>
      </w:r>
      <w:r>
        <w:rPr>
          <w:rFonts w:hint="eastAsia" w:ascii="宋体" w:hAnsi="宋体" w:eastAsia="宋体"/>
          <w:b/>
          <w:color w:val="FF0000"/>
          <w:sz w:val="24"/>
          <w:szCs w:val="24"/>
          <w:highlight w:val="none"/>
        </w:rPr>
        <w:t>提供扫描文件</w:t>
      </w:r>
      <w:r>
        <w:rPr>
          <w:rFonts w:hint="eastAsia" w:ascii="宋体" w:hAnsi="宋体" w:eastAsia="宋体"/>
          <w:b/>
          <w:color w:val="FF0000"/>
          <w:sz w:val="24"/>
          <w:szCs w:val="24"/>
          <w:highlight w:val="none"/>
          <w:lang w:val="en-US" w:eastAsia="zh-CN"/>
        </w:rPr>
        <w:t>(盖章）</w:t>
      </w:r>
      <w:r>
        <w:rPr>
          <w:rFonts w:hint="eastAsia" w:ascii="宋体" w:hAnsi="宋体" w:eastAsia="宋体"/>
          <w:b/>
          <w:color w:val="FF0000"/>
          <w:sz w:val="24"/>
          <w:szCs w:val="24"/>
          <w:highlight w:val="none"/>
        </w:rPr>
        <w:t>一份以及可编辑的Word格式电子文件一份。</w:t>
      </w:r>
      <w:r>
        <w:rPr>
          <w:rFonts w:hint="eastAsia" w:ascii="宋体" w:hAnsi="宋体" w:eastAsia="宋体"/>
          <w:b/>
          <w:color w:val="FF0000"/>
          <w:sz w:val="24"/>
          <w:szCs w:val="24"/>
          <w:highlight w:val="none"/>
          <w:lang w:val="en-US" w:eastAsia="zh-CN"/>
        </w:rPr>
        <w:t>将电子版材料存至U盘放入文件袋内</w:t>
      </w:r>
      <w:r>
        <w:rPr>
          <w:rFonts w:hint="eastAsia" w:ascii="宋体" w:hAnsi="宋体" w:eastAsia="宋体"/>
          <w:b/>
          <w:color w:val="FF0000"/>
          <w:sz w:val="24"/>
          <w:szCs w:val="24"/>
          <w:highlight w:val="none"/>
          <w:lang w:eastAsia="zh-CN"/>
        </w:rPr>
        <w:t>。</w:t>
      </w:r>
    </w:p>
    <w:p w14:paraId="06B54326">
      <w:pPr>
        <w:pStyle w:val="4"/>
        <w:rPr>
          <w:rFonts w:hint="default" w:ascii="宋体" w:hAnsi="宋体" w:eastAsia="宋体"/>
          <w:b/>
          <w:color w:val="FF0000"/>
          <w:sz w:val="24"/>
          <w:szCs w:val="24"/>
          <w:highlight w:val="none"/>
          <w:lang w:val="en-US" w:eastAsia="zh-CN"/>
        </w:rPr>
      </w:pPr>
      <w:r>
        <w:rPr>
          <w:rFonts w:hint="eastAsia" w:ascii="宋体" w:hAnsi="宋体" w:eastAsia="宋体"/>
          <w:b/>
          <w:color w:val="FF0000"/>
          <w:sz w:val="24"/>
          <w:szCs w:val="24"/>
          <w:highlight w:val="none"/>
          <w:lang w:val="en-US" w:eastAsia="zh-CN"/>
        </w:rPr>
        <w:t>4.纸质版提交方式：到设备科办公室现场提交或邮寄至：广西贺州市昭平县人民医院设备科雷琦(收），联系电话：13737898122</w:t>
      </w:r>
    </w:p>
    <w:p w14:paraId="6AEFD251">
      <w:pPr>
        <w:pStyle w:val="4"/>
        <w:rPr>
          <w:rFonts w:hint="eastAsia"/>
          <w:b/>
          <w:bCs/>
          <w:color w:val="FF0000"/>
          <w:sz w:val="24"/>
          <w:szCs w:val="24"/>
          <w:highlight w:val="none"/>
          <w:lang w:eastAsia="zh-CN"/>
        </w:rPr>
      </w:pPr>
      <w:r>
        <w:rPr>
          <w:rFonts w:hint="eastAsia" w:ascii="宋体" w:hAnsi="宋体" w:eastAsia="宋体"/>
          <w:b/>
          <w:color w:val="FF0000"/>
          <w:sz w:val="24"/>
          <w:szCs w:val="24"/>
          <w:highlight w:val="none"/>
          <w:lang w:val="en-US" w:eastAsia="zh-CN"/>
        </w:rPr>
        <w:t>5.</w:t>
      </w:r>
      <w:r>
        <w:rPr>
          <w:rFonts w:hint="eastAsia" w:eastAsia="宋体"/>
          <w:b/>
          <w:bCs/>
          <w:color w:val="FF0000"/>
          <w:sz w:val="24"/>
          <w:szCs w:val="24"/>
          <w:highlight w:val="none"/>
          <w:lang w:val="en-US" w:eastAsia="zh-CN"/>
        </w:rPr>
        <w:t>附件</w:t>
      </w:r>
      <w:r>
        <w:rPr>
          <w:rFonts w:hint="eastAsia"/>
          <w:b/>
          <w:bCs/>
          <w:color w:val="FF0000"/>
          <w:sz w:val="24"/>
          <w:szCs w:val="24"/>
          <w:highlight w:val="none"/>
        </w:rPr>
        <w:t>表格为例表，供应商根据项目特点自行修改</w:t>
      </w:r>
      <w:r>
        <w:rPr>
          <w:rFonts w:hint="eastAsia"/>
          <w:b/>
          <w:bCs/>
          <w:color w:val="FF0000"/>
          <w:sz w:val="24"/>
          <w:szCs w:val="24"/>
          <w:highlight w:val="none"/>
          <w:lang w:eastAsia="zh-CN"/>
        </w:rPr>
        <w:t>。</w:t>
      </w:r>
    </w:p>
    <w:p w14:paraId="48AD1A30">
      <w:pPr>
        <w:pStyle w:val="4"/>
        <w:rPr>
          <w:rFonts w:hint="eastAsia" w:eastAsia="宋体"/>
          <w:b/>
          <w:bCs/>
          <w:sz w:val="24"/>
          <w:szCs w:val="24"/>
          <w:lang w:val="en-US" w:eastAsia="zh-CN"/>
        </w:rPr>
      </w:pPr>
      <w:r>
        <w:rPr>
          <w:rFonts w:hint="eastAsia" w:eastAsia="宋体" w:cs="Times New Roman"/>
          <w:b/>
          <w:bCs/>
          <w:color w:val="FF0000"/>
          <w:sz w:val="24"/>
          <w:szCs w:val="24"/>
          <w:highlight w:val="none"/>
          <w:lang w:val="en-US" w:eastAsia="zh-CN"/>
        </w:rPr>
        <w:t>6.材料递交时间：本公告发布之日起7日内，以收到邮件日期</w:t>
      </w:r>
      <w:r>
        <w:rPr>
          <w:rFonts w:hint="eastAsia" w:ascii="宋体" w:hAnsi="宋体" w:eastAsia="宋体"/>
          <w:b/>
          <w:color w:val="FF0000"/>
          <w:sz w:val="24"/>
          <w:szCs w:val="24"/>
          <w:lang w:val="en-US" w:eastAsia="zh-CN"/>
        </w:rPr>
        <w:t>为准。</w:t>
      </w:r>
    </w:p>
    <w:p w14:paraId="5B19CEAF"/>
    <w:sectPr>
      <w:pgSz w:w="11906" w:h="16838"/>
      <w:pgMar w:top="1134" w:right="1066" w:bottom="1134" w:left="137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52B59"/>
    <w:multiLevelType w:val="singleLevel"/>
    <w:tmpl w:val="E0352B59"/>
    <w:lvl w:ilvl="0" w:tentative="0">
      <w:start w:val="1"/>
      <w:numFmt w:val="decimal"/>
      <w:lvlText w:val="%1."/>
      <w:lvlJc w:val="left"/>
      <w:pPr>
        <w:tabs>
          <w:tab w:val="left" w:pos="312"/>
        </w:tabs>
      </w:pPr>
    </w:lvl>
  </w:abstractNum>
  <w:abstractNum w:abstractNumId="1">
    <w:nsid w:val="1C4F36C3"/>
    <w:multiLevelType w:val="multilevel"/>
    <w:tmpl w:val="1C4F36C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1F0DDAB"/>
    <w:multiLevelType w:val="singleLevel"/>
    <w:tmpl w:val="21F0DDAB"/>
    <w:lvl w:ilvl="0" w:tentative="0">
      <w:start w:val="1"/>
      <w:numFmt w:val="decimal"/>
      <w:lvlText w:val="%1."/>
      <w:lvlJc w:val="left"/>
      <w:pPr>
        <w:tabs>
          <w:tab w:val="left" w:pos="312"/>
        </w:tabs>
      </w:pPr>
    </w:lvl>
  </w:abstractNum>
  <w:abstractNum w:abstractNumId="3">
    <w:nsid w:val="2A92723B"/>
    <w:multiLevelType w:val="singleLevel"/>
    <w:tmpl w:val="2A92723B"/>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63058"/>
    <w:rsid w:val="35C9034A"/>
    <w:rsid w:val="7496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0"/>
      <w:szCs w:val="32"/>
    </w:rPr>
  </w:style>
  <w:style w:type="paragraph" w:styleId="3">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99"/>
    <w:rPr>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2025-04-28T07:24:00Z</dcterms:created>
  <dc:creator>羽杨</dc:creator>
  <cp:lastModifiedBy>羽杨</cp:lastModifiedBy>
  <dcterms:modified xsi:type="dcterms:W3CDTF">2025-04-28T07:25:27Z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0A6F701DCF7541BCBCF344FDA3602182_11</vt:lpwstr>
  </property>
  <property fmtid="{D5CDD505-2E9C-101B-9397-08002B2CF9AE}" pid="4" name="KSOTemplateDocerSaveRecord">
    <vt:lpwstr>eyJoZGlkIjoiYzEzYjRiZDkzNTk4ZjU0MzgyNDE2NmI1Njc5M2VlZGQiLCJ1c2VySWQiOiI5NjM0MTcwMzUifQ==</vt:lpwstr>
  </property>
</Properties>
</file>