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592B9">
      <w:pPr>
        <w:jc w:val="center"/>
        <w:rPr>
          <w:sz w:val="40"/>
          <w:szCs w:val="40"/>
        </w:rPr>
      </w:pPr>
      <w:r>
        <w:rPr>
          <w:rFonts w:hint="eastAsia"/>
          <w:b/>
          <w:bCs/>
          <w:sz w:val="40"/>
          <w:szCs w:val="40"/>
        </w:rPr>
        <w:t>关于招标三家综合设计公司</w:t>
      </w:r>
      <w:r>
        <w:rPr>
          <w:rFonts w:hint="eastAsia"/>
          <w:b/>
          <w:bCs/>
          <w:sz w:val="40"/>
          <w:szCs w:val="40"/>
          <w:lang w:val="en-US" w:eastAsia="zh-CN"/>
        </w:rPr>
        <w:t>服务项目</w:t>
      </w:r>
      <w:r>
        <w:rPr>
          <w:rFonts w:hint="eastAsia"/>
          <w:b/>
          <w:bCs/>
          <w:sz w:val="40"/>
          <w:szCs w:val="40"/>
        </w:rPr>
        <w:t>的需求</w:t>
      </w:r>
    </w:p>
    <w:p w14:paraId="79448A59">
      <w:pPr>
        <w:spacing w:line="360" w:lineRule="auto"/>
        <w:ind w:firstLine="64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为配合做好医院高质量发展的后勤保障工作，拟招标三家具有相关资质的设计公司，每次随机抽取1家公司</w:t>
      </w:r>
      <w:r>
        <w:rPr>
          <w:rFonts w:hint="eastAsia" w:ascii="仿宋_GB2312" w:hAnsi="仿宋_GB2312" w:eastAsia="仿宋_GB2312" w:cs="仿宋_GB2312"/>
          <w:sz w:val="28"/>
          <w:szCs w:val="28"/>
        </w:rPr>
        <w:t>按实际需求为我院承接的预算5万以上（含5万）到</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00万元以下（不含</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00万）的单项工程项目提供付费设计服务（承接公司只负责设计，不参与项目</w:t>
      </w:r>
      <w:r>
        <w:rPr>
          <w:rFonts w:hint="eastAsia" w:ascii="仿宋_GB2312" w:hAnsi="仿宋_GB2312" w:eastAsia="仿宋_GB2312" w:cs="仿宋_GB2312"/>
          <w:sz w:val="28"/>
          <w:szCs w:val="28"/>
          <w:lang w:val="en-US" w:eastAsia="zh-CN"/>
        </w:rPr>
        <w:t>施工</w:t>
      </w:r>
      <w:r>
        <w:rPr>
          <w:rFonts w:hint="eastAsia" w:ascii="仿宋_GB2312" w:hAnsi="仿宋_GB2312" w:eastAsia="仿宋_GB2312" w:cs="仿宋_GB2312"/>
          <w:sz w:val="28"/>
          <w:szCs w:val="28"/>
        </w:rPr>
        <w:t>），服务期限为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p>
    <w:p w14:paraId="38D0C782">
      <w:pPr>
        <w:numPr>
          <w:ilvl w:val="0"/>
          <w:numId w:val="0"/>
        </w:num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项目基本要求</w:t>
      </w:r>
    </w:p>
    <w:p w14:paraId="496AC8C6">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(一)设计周期（自然日）：</w:t>
      </w:r>
    </w:p>
    <w:p w14:paraId="2FD02A2F">
      <w:pPr>
        <w:spacing w:line="360" w:lineRule="auto"/>
        <w:ind w:left="640" w:hanging="560" w:hanging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1、单项工程5万以上（含5万）及30万以内（含30万）：5天  </w:t>
      </w:r>
    </w:p>
    <w:p w14:paraId="6B282E32">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2、单项工程30万以上及60万以内（含60万）：8天</w:t>
      </w:r>
    </w:p>
    <w:p w14:paraId="542E1A56">
      <w:pPr>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3、单项工程60万以上及100万以内（含100万）：10天</w:t>
      </w:r>
    </w:p>
    <w:p w14:paraId="348F1FE2">
      <w:pPr>
        <w:pStyle w:val="2"/>
        <w:rPr>
          <w:rFonts w:hint="default" w:eastAsia="仿宋_GB2312"/>
          <w:color w:val="auto"/>
          <w:lang w:val="en-US" w:eastAsia="zh-CN"/>
        </w:rPr>
      </w:pPr>
      <w:r>
        <w:rPr>
          <w:rFonts w:hint="eastAsia" w:ascii="仿宋_GB2312" w:hAnsi="仿宋_GB2312" w:eastAsia="仿宋_GB2312" w:cs="仿宋_GB2312"/>
          <w:color w:val="auto"/>
          <w:sz w:val="28"/>
          <w:szCs w:val="28"/>
          <w:lang w:val="en-US" w:eastAsia="zh-CN"/>
        </w:rPr>
        <w:t>4、单项工程100万以上及300万以内（不含300万）：20天</w:t>
      </w:r>
    </w:p>
    <w:p w14:paraId="5D60A9FF">
      <w:pPr>
        <w:pStyle w:val="2"/>
        <w:spacing w:line="360" w:lineRule="auto"/>
        <w:ind w:firstLine="560" w:firstLineChars="200"/>
        <w:rPr>
          <w:sz w:val="28"/>
          <w:szCs w:val="28"/>
        </w:rPr>
      </w:pPr>
      <w:r>
        <w:rPr>
          <w:rFonts w:hint="eastAsia" w:ascii="仿宋_GB2312" w:hAnsi="仿宋_GB2312" w:eastAsia="仿宋_GB2312" w:cs="仿宋_GB2312"/>
          <w:sz w:val="28"/>
          <w:szCs w:val="28"/>
        </w:rPr>
        <w:t>勘察项目现场后需提供施一套完整的设计总说明与施工图纸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加盖公章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，包括但不限于施工蓝图、工程量清单、效果图、立面图、剖面图、做法详图等其他专项设计方案，并编制工程量清单，以上设计天数不含效果图，效果图所需时间由双方另行商定。</w:t>
      </w:r>
    </w:p>
    <w:p w14:paraId="3B135BB0">
      <w:pPr>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(二)项目范围：桃源院区，南宁市青秀区桃源路6号；北院院区，南宁市邕武路19号；星湖门诊，南宁市青秀区园湖南路4号；</w:t>
      </w:r>
      <w:r>
        <w:rPr>
          <w:rFonts w:hint="eastAsia" w:ascii="仿宋_GB2312" w:hAnsi="仿宋_GB2312" w:eastAsia="仿宋_GB2312" w:cs="仿宋_GB2312"/>
          <w:color w:val="FF0000"/>
          <w:sz w:val="28"/>
          <w:szCs w:val="28"/>
          <w:lang w:val="en-US" w:eastAsia="zh-CN"/>
        </w:rPr>
        <w:t>我</w:t>
      </w:r>
      <w:r>
        <w:rPr>
          <w:rFonts w:hint="eastAsia" w:ascii="仿宋_GB2312" w:hAnsi="仿宋_GB2312" w:eastAsia="仿宋_GB2312" w:cs="仿宋_GB2312"/>
          <w:color w:val="FF0000"/>
          <w:sz w:val="28"/>
          <w:szCs w:val="28"/>
          <w:shd w:val="clear" w:color="auto" w:fill="FFFFFF"/>
          <w:lang w:val="en-US" w:eastAsia="zh-CN"/>
        </w:rPr>
        <w:t>院职工宿舍区（桃源宿舍区、白沙宿舍区、新民宿舍区、津头宿舍区、星湖宿舍区、北院宿舍区）</w:t>
      </w:r>
      <w:r>
        <w:rPr>
          <w:rFonts w:hint="eastAsia" w:ascii="仿宋_GB2312" w:hAnsi="仿宋_GB2312" w:eastAsia="仿宋_GB2312" w:cs="仿宋_GB2312"/>
          <w:color w:val="FF0000"/>
          <w:sz w:val="28"/>
          <w:szCs w:val="28"/>
        </w:rPr>
        <w:t>。</w:t>
      </w:r>
    </w:p>
    <w:p w14:paraId="43229D0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(三)设计范围：</w:t>
      </w:r>
    </w:p>
    <w:p w14:paraId="29E45794">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建筑工程设计范围包括建设用地规划许可证范围内的医院医疗区及生活区室内外工程设计等，以及所包含的相关专业的设计内容（总平面布置、竖向设计、各类管网管线设计、园林景观设计、室内外环境设计及建筑装饰、电力、</w:t>
      </w:r>
      <w:r>
        <w:rPr>
          <w:rFonts w:hint="eastAsia" w:ascii="仿宋_GB2312" w:hAnsi="仿宋_GB2312" w:eastAsia="仿宋_GB2312" w:cs="仿宋_GB2312"/>
          <w:color w:val="auto"/>
          <w:sz w:val="28"/>
          <w:szCs w:val="28"/>
        </w:rPr>
        <w:t>家具设计、建筑结构设计、加固设计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建筑物拆除设计</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sz w:val="28"/>
          <w:szCs w:val="28"/>
        </w:rPr>
        <w:t>）。</w:t>
      </w:r>
    </w:p>
    <w:p w14:paraId="0FAAA9EA">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服务要求</w:t>
      </w:r>
    </w:p>
    <w:p w14:paraId="1F091F48">
      <w:pPr>
        <w:bidi w:val="0"/>
        <w:spacing w:line="36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1、要求</w:t>
      </w:r>
      <w:r>
        <w:rPr>
          <w:rFonts w:hint="eastAsia" w:ascii="仿宋_GB2312" w:hAnsi="仿宋_GB2312" w:eastAsia="仿宋_GB2312" w:cs="仿宋_GB2312"/>
          <w:sz w:val="28"/>
          <w:szCs w:val="28"/>
        </w:rPr>
        <w:t>设计单位配合在服务项目初步设计（含概算编制）、施工图设计及其他专项设计方案、施工过程中的设计变更配合、结算送审等工作</w:t>
      </w:r>
      <w:r>
        <w:rPr>
          <w:rFonts w:hint="eastAsia" w:ascii="仿宋_GB2312" w:hAnsi="仿宋_GB2312" w:eastAsia="仿宋_GB2312" w:cs="仿宋_GB2312"/>
          <w:sz w:val="28"/>
          <w:szCs w:val="28"/>
          <w:lang w:eastAsia="zh-CN"/>
        </w:rPr>
        <w:t>；业主</w:t>
      </w:r>
      <w:r>
        <w:rPr>
          <w:rFonts w:hint="eastAsia" w:ascii="仿宋_GB2312" w:hAnsi="仿宋_GB2312" w:eastAsia="仿宋_GB2312" w:cs="仿宋_GB2312"/>
          <w:sz w:val="28"/>
          <w:szCs w:val="28"/>
          <w:lang w:val="en-US" w:eastAsia="zh-CN"/>
        </w:rPr>
        <w:t>有需求</w:t>
      </w:r>
      <w:r>
        <w:rPr>
          <w:rFonts w:hint="eastAsia" w:ascii="仿宋_GB2312" w:hAnsi="仿宋_GB2312" w:eastAsia="仿宋_GB2312" w:cs="仿宋_GB2312"/>
          <w:sz w:val="28"/>
          <w:szCs w:val="28"/>
          <w:lang w:eastAsia="zh-CN"/>
        </w:rPr>
        <w:t>时，</w:t>
      </w:r>
      <w:r>
        <w:rPr>
          <w:rFonts w:hint="eastAsia" w:ascii="仿宋_GB2312" w:hAnsi="仿宋_GB2312" w:eastAsia="仿宋_GB2312" w:cs="仿宋_GB2312"/>
          <w:sz w:val="28"/>
          <w:szCs w:val="28"/>
          <w:lang w:val="en-US" w:eastAsia="zh-CN"/>
        </w:rPr>
        <w:t>设计单位</w:t>
      </w:r>
      <w:r>
        <w:rPr>
          <w:rFonts w:hint="eastAsia" w:ascii="仿宋_GB2312" w:hAnsi="仿宋_GB2312" w:eastAsia="仿宋_GB2312" w:cs="仿宋_GB2312"/>
          <w:sz w:val="28"/>
          <w:szCs w:val="28"/>
          <w:lang w:eastAsia="zh-CN"/>
        </w:rPr>
        <w:t>需</w:t>
      </w:r>
      <w:r>
        <w:rPr>
          <w:rFonts w:hint="eastAsia" w:ascii="仿宋_GB2312" w:hAnsi="仿宋_GB2312" w:eastAsia="仿宋_GB2312" w:cs="仿宋_GB2312"/>
          <w:sz w:val="28"/>
          <w:szCs w:val="28"/>
          <w:lang w:val="en-US" w:eastAsia="zh-CN"/>
        </w:rPr>
        <w:t>配合</w:t>
      </w:r>
      <w:r>
        <w:rPr>
          <w:rFonts w:hint="eastAsia" w:ascii="仿宋_GB2312" w:hAnsi="仿宋_GB2312" w:eastAsia="仿宋_GB2312" w:cs="仿宋_GB2312"/>
          <w:sz w:val="28"/>
          <w:szCs w:val="28"/>
          <w:lang w:eastAsia="zh-CN"/>
        </w:rPr>
        <w:t>加盖</w:t>
      </w:r>
      <w:r>
        <w:rPr>
          <w:rFonts w:hint="eastAsia" w:ascii="仿宋_GB2312" w:hAnsi="仿宋_GB2312" w:eastAsia="仿宋_GB2312" w:cs="仿宋_GB2312"/>
          <w:sz w:val="28"/>
          <w:szCs w:val="28"/>
          <w:lang w:val="en-US" w:eastAsia="zh-CN"/>
        </w:rPr>
        <w:t>第三方审查机构</w:t>
      </w:r>
      <w:r>
        <w:rPr>
          <w:rFonts w:hint="eastAsia" w:ascii="仿宋_GB2312" w:hAnsi="仿宋_GB2312" w:eastAsia="仿宋_GB2312" w:cs="仿宋_GB2312"/>
          <w:sz w:val="28"/>
          <w:szCs w:val="28"/>
          <w:lang w:eastAsia="zh-CN"/>
        </w:rPr>
        <w:t>审图章，</w:t>
      </w:r>
      <w:r>
        <w:rPr>
          <w:rFonts w:hint="eastAsia" w:ascii="仿宋_GB2312" w:hAnsi="仿宋_GB2312" w:eastAsia="仿宋_GB2312" w:cs="仿宋_GB2312"/>
          <w:sz w:val="28"/>
          <w:szCs w:val="28"/>
          <w:lang w:val="en-US" w:eastAsia="zh-CN"/>
        </w:rPr>
        <w:t>审图费用由设计单位承担；</w:t>
      </w:r>
      <w:r>
        <w:rPr>
          <w:rFonts w:hint="eastAsia" w:ascii="仿宋_GB2312" w:hAnsi="仿宋_GB2312" w:eastAsia="仿宋_GB2312" w:cs="仿宋_GB2312"/>
          <w:color w:val="auto"/>
          <w:sz w:val="28"/>
          <w:szCs w:val="28"/>
          <w:highlight w:val="none"/>
          <w:lang w:val="en-US" w:eastAsia="zh-CN"/>
        </w:rPr>
        <w:t>设计服务方案需包含设计思路、设计原则、设计工作进度安排、项目进行中各专业工作的内容概述、进度保证措施。</w:t>
      </w:r>
    </w:p>
    <w:p w14:paraId="607E0734">
      <w:pPr>
        <w:bidi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2、质量保障：具有项目整体及分项工程有完整的质量保障方案，对设计服务可能涉及的环节可以有机衔接，对可能出现的质量偏差有监控及相对应措施。</w:t>
      </w:r>
    </w:p>
    <w:p w14:paraId="3D22903C">
      <w:pPr>
        <w:bidi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3、设计进度保障：工期必须满足本公告要求；具有总体进度计划和各阶段进度计划的保障措施；对可能出现的进度偏差应制定相应的监管及应对措施等。</w:t>
      </w:r>
    </w:p>
    <w:p w14:paraId="155DF61F">
      <w:pPr>
        <w:pStyle w:val="2"/>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4、后续服务保障：应对后续服务进行承诺，后续服务承诺应满足医院规章制度和疫情防控要求。</w:t>
      </w:r>
    </w:p>
    <w:p w14:paraId="26AE2F8C">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（五）其他要求</w:t>
      </w:r>
    </w:p>
    <w:p w14:paraId="14A606FB">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1、在规定的设计期限内，乙方向甲方交付全套设计图纸。甲方有权对乙方所设计的作品提出修改意见，若因甲方变更设计要求，其耽误的时间应从合同约定的设计期限中相应扣除。</w:t>
      </w:r>
    </w:p>
    <w:p w14:paraId="79E18048">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2、甲方需局部调整设计方案,</w:t>
      </w:r>
      <w:r>
        <w:rPr>
          <w:rFonts w:hint="eastAsia" w:ascii="仿宋_GB2312" w:hAnsi="仿宋_GB2312" w:eastAsia="仿宋_GB2312" w:cs="仿宋_GB2312"/>
          <w:sz w:val="28"/>
          <w:szCs w:val="28"/>
          <w:lang w:val="en-US" w:eastAsia="zh-CN"/>
        </w:rPr>
        <w:t>调整内容不超过设计方案的50%，</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lang w:val="en-US" w:eastAsia="zh-CN"/>
        </w:rPr>
        <w:t>需免费</w:t>
      </w:r>
      <w:r>
        <w:rPr>
          <w:rFonts w:hint="eastAsia" w:ascii="仿宋_GB2312" w:hAnsi="仿宋_GB2312" w:eastAsia="仿宋_GB2312" w:cs="仿宋_GB2312"/>
          <w:sz w:val="28"/>
          <w:szCs w:val="28"/>
          <w:lang w:eastAsia="zh-CN"/>
        </w:rPr>
        <w:t>提供修改；</w:t>
      </w:r>
      <w:r>
        <w:rPr>
          <w:rFonts w:hint="eastAsia" w:ascii="仿宋_GB2312" w:hAnsi="仿宋_GB2312" w:eastAsia="仿宋_GB2312" w:cs="仿宋_GB2312"/>
          <w:sz w:val="28"/>
          <w:szCs w:val="28"/>
          <w:lang w:val="en-US" w:eastAsia="zh-CN"/>
        </w:rPr>
        <w:t>调整内容超过设计方案的50%，甲方支付施工合同中标金额的30%。</w:t>
      </w:r>
    </w:p>
    <w:p w14:paraId="0D41D41A">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、施工过程中，受现场地形或者其他条件限制无法按照设计图纸施工，乙方需要无条件配合甲方完成设计变更。</w:t>
      </w:r>
    </w:p>
    <w:p w14:paraId="36A15FD7">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、乙方应按甲方要求按质按量按时完成相关设计工作，</w:t>
      </w:r>
    </w:p>
    <w:p w14:paraId="25B45777">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由于设计出现</w:t>
      </w:r>
      <w:r>
        <w:rPr>
          <w:rFonts w:hint="eastAsia" w:ascii="仿宋_GB2312" w:hAnsi="仿宋_GB2312" w:eastAsia="仿宋_GB2312" w:cs="仿宋_GB2312"/>
          <w:sz w:val="28"/>
          <w:szCs w:val="28"/>
          <w:lang w:val="en-US" w:eastAsia="zh-CN"/>
        </w:rPr>
        <w:t>重大漏项缺陷问题</w:t>
      </w:r>
      <w:r>
        <w:rPr>
          <w:rFonts w:hint="eastAsia" w:ascii="仿宋_GB2312" w:hAnsi="仿宋_GB2312" w:eastAsia="仿宋_GB2312" w:cs="仿宋_GB2312"/>
          <w:sz w:val="28"/>
          <w:szCs w:val="28"/>
          <w:lang w:eastAsia="zh-CN"/>
        </w:rPr>
        <w:t>造成的损失由乙方</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CN"/>
        </w:rPr>
        <w:t>承担。</w:t>
      </w:r>
    </w:p>
    <w:p w14:paraId="5A0837E7">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甲方有权对乙方的工作进度予以具体了解，并经常性检查乙方的工作进度；</w:t>
      </w:r>
      <w:r>
        <w:rPr>
          <w:rFonts w:hint="eastAsia" w:ascii="仿宋_GB2312" w:hAnsi="仿宋_GB2312" w:eastAsia="仿宋_GB2312" w:cs="仿宋_GB2312"/>
          <w:sz w:val="28"/>
          <w:szCs w:val="28"/>
          <w:lang w:val="en-US" w:eastAsia="zh-CN"/>
        </w:rPr>
        <w:t>乙方需配合项目设计范围内的后续施工现场勘察、设计和变更等工作。</w:t>
      </w:r>
    </w:p>
    <w:p w14:paraId="72E7149A">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、乙方的方案须符合甲方的实际，方案必须具有联系性和实际可操作性；甲方在认为乙方提供的方案不合理、不具操作性的前提下，有权不支付相关费用。</w:t>
      </w:r>
    </w:p>
    <w:p w14:paraId="70E1C1AB">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、乙方应保证该方案符合甲方的业务范围和特色，乙方所提供的方案和设计应没有任何纠纷和权利瑕疵，否则乙方应承担全部法律责任并向甲方赔偿经济损失。</w:t>
      </w:r>
    </w:p>
    <w:p w14:paraId="489ECD52">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、乙方不按时向甲方提供所需设计，</w:t>
      </w:r>
      <w:r>
        <w:rPr>
          <w:rFonts w:hint="eastAsia" w:ascii="仿宋_GB2312" w:hAnsi="仿宋_GB2312" w:eastAsia="仿宋_GB2312" w:cs="仿宋_GB2312"/>
          <w:sz w:val="28"/>
          <w:szCs w:val="28"/>
          <w:lang w:val="en-US" w:eastAsia="zh-CN"/>
        </w:rPr>
        <w:t>违期1天以上</w:t>
      </w:r>
      <w:r>
        <w:rPr>
          <w:rFonts w:hint="eastAsia" w:ascii="仿宋_GB2312" w:hAnsi="仿宋_GB2312" w:eastAsia="仿宋_GB2312" w:cs="仿宋_GB2312"/>
          <w:sz w:val="28"/>
          <w:szCs w:val="28"/>
          <w:lang w:eastAsia="zh-CN"/>
        </w:rPr>
        <w:t>应向甲方支付违约金100元;擅自更改确定的初步方案，更换相关策划人员也视为违约，应偿付违约金500元。</w:t>
      </w:r>
    </w:p>
    <w:p w14:paraId="50D1FB42">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、因乙方原因，影响甲方的社会形象，向外界披露在本委托事项执行过程中所获悉的商业秘密，应当承担赔偿责任。</w:t>
      </w:r>
    </w:p>
    <w:p w14:paraId="22EEDA92">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在合同履行期间，甲方要求终止或解除合同，乙方未开始设计工作，甲方无需支付设计费；已开始设计工作的，甲方应根据乙方已进行的实际工作量，不足一半时，支付比例不超过该项目设计费的一半；超过一半时，支付比例不超过该项目设计费的全部。</w:t>
      </w:r>
    </w:p>
    <w:p w14:paraId="31D2219B">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11、甲方的上级或设计审批部门对设计文件不审批或合同项目停缓建，甲方均按本要求第10条内容支付设计费。</w:t>
      </w:r>
    </w:p>
    <w:p w14:paraId="50930C4F">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以上要求必须遵守，如果有任何一条或多条同时出现3次问题，经警告或者批评教育后仍不纠正，则暂停合同履行。（以上要求必须遵守，如果有任何一条或多条同时视为违约。违约第一次，甲方给予警告处理；违约累计二次，甲方有权</w:t>
      </w:r>
      <w:r>
        <w:rPr>
          <w:rFonts w:hint="eastAsia" w:ascii="仿宋_GB2312" w:hAnsi="仿宋_GB2312" w:eastAsia="仿宋_GB2312" w:cs="仿宋_GB2312"/>
          <w:sz w:val="28"/>
          <w:szCs w:val="28"/>
          <w:lang w:val="en-US" w:eastAsia="zh-CN"/>
        </w:rPr>
        <w:t>收取</w:t>
      </w:r>
      <w:r>
        <w:rPr>
          <w:rFonts w:hint="eastAsia" w:ascii="仿宋_GB2312" w:hAnsi="仿宋_GB2312" w:eastAsia="仿宋_GB2312" w:cs="仿宋_GB2312"/>
          <w:sz w:val="28"/>
          <w:szCs w:val="28"/>
          <w:lang w:eastAsia="zh-CN"/>
        </w:rPr>
        <w:t>违约金</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000元；违约累计三次，甲方有权</w:t>
      </w:r>
      <w:r>
        <w:rPr>
          <w:rFonts w:hint="eastAsia" w:ascii="仿宋_GB2312" w:hAnsi="仿宋_GB2312" w:eastAsia="仿宋_GB2312" w:cs="仿宋_GB2312"/>
          <w:sz w:val="28"/>
          <w:szCs w:val="28"/>
          <w:lang w:val="en-US" w:eastAsia="zh-CN"/>
        </w:rPr>
        <w:t>收取</w:t>
      </w:r>
      <w:r>
        <w:rPr>
          <w:rFonts w:hint="eastAsia" w:ascii="仿宋_GB2312" w:hAnsi="仿宋_GB2312" w:eastAsia="仿宋_GB2312" w:cs="仿宋_GB2312"/>
          <w:sz w:val="28"/>
          <w:szCs w:val="28"/>
          <w:lang w:eastAsia="zh-CN"/>
        </w:rPr>
        <w:t>违约金10000元，并有权终止合同。乙方违约造成甲方损失的，应按有关规定赔偿因违约给甲方造成的损失。）</w:t>
      </w:r>
    </w:p>
    <w:p w14:paraId="0AA39384">
      <w:pPr>
        <w:ind w:firstLine="560"/>
        <w:rPr>
          <w:rFonts w:hint="default"/>
          <w:color w:val="FF0000"/>
          <w:lang w:val="en-US" w:eastAsia="zh-CN"/>
        </w:rPr>
      </w:pPr>
      <w:r>
        <w:rPr>
          <w:rFonts w:hint="eastAsia" w:ascii="仿宋_GB2312" w:hAnsi="仿宋_GB2312" w:eastAsia="仿宋_GB2312" w:cs="仿宋_GB2312"/>
          <w:color w:val="FF0000"/>
          <w:sz w:val="28"/>
          <w:szCs w:val="28"/>
          <w:lang w:val="en-US" w:eastAsia="zh-CN"/>
        </w:rPr>
        <w:t>13、</w:t>
      </w:r>
      <w:r>
        <w:rPr>
          <w:rFonts w:hint="eastAsia" w:ascii="仿宋_GB2312" w:hAnsi="仿宋_GB2312" w:eastAsia="仿宋_GB2312" w:cs="仿宋_GB2312"/>
          <w:color w:val="FF0000"/>
          <w:sz w:val="28"/>
          <w:szCs w:val="28"/>
          <w:highlight w:val="none"/>
          <w:lang w:val="en-US" w:eastAsia="zh-CN"/>
        </w:rPr>
        <w:t>中标公司服务期间两次以上（含两次）不能响应院方的项目，可终止合同，且一年内不能参加院方的其他招标项目。</w:t>
      </w:r>
    </w:p>
    <w:p w14:paraId="06AD0910">
      <w:p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二、</w:t>
      </w:r>
      <w:r>
        <w:rPr>
          <w:rFonts w:hint="eastAsia" w:ascii="仿宋_GB2312" w:hAnsi="仿宋_GB2312" w:eastAsia="仿宋_GB2312" w:cs="仿宋_GB2312"/>
          <w:b/>
          <w:bCs/>
          <w:color w:val="auto"/>
          <w:sz w:val="28"/>
          <w:szCs w:val="28"/>
          <w:highlight w:val="none"/>
          <w:lang w:val="en-US" w:eastAsia="zh-CN"/>
        </w:rPr>
        <w:t>履约保证金</w:t>
      </w:r>
    </w:p>
    <w:p w14:paraId="099A641E">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1、履约质保金:按人民币贰万元整(￥20000.00)。</w:t>
      </w:r>
    </w:p>
    <w:p w14:paraId="3372E1DD">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2、在合同签订之前，乙方需把履约保证金足额交到甲方指定账户。未提交履约保证金的，不予签订本合同。</w:t>
      </w:r>
    </w:p>
    <w:p w14:paraId="0B09DFEC">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3、履约保证金的退还：由甲方负责办理。在合同期满后20个工作日内承包人提出书面申请，甲方在扣除承包人赔偿金或其他应从承包人扣回的款项后，一次性向承包人返还剩余部分的履约保证金（无息）。</w:t>
      </w:r>
    </w:p>
    <w:p w14:paraId="01A773E9">
      <w:p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三、付款方式</w:t>
      </w:r>
    </w:p>
    <w:p w14:paraId="084DD930">
      <w:pPr>
        <w:ind w:firstLine="56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无预付款，在确定中标施工单位后设计单位提供对应的图纸、结算书等资料并审核通过后一次性结付设计费。（设计费=施工工程中标价x设计费率）</w:t>
      </w:r>
    </w:p>
    <w:p w14:paraId="238AA2A2">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资质要求</w:t>
      </w:r>
    </w:p>
    <w:p w14:paraId="59F48808">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14:paraId="054716AC">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en-US" w:eastAsia="zh-CN"/>
        </w:rPr>
        <w:t>设计资质：建筑行业（建筑工程）乙级及以上</w:t>
      </w:r>
      <w:r>
        <w:rPr>
          <w:rFonts w:hint="eastAsia" w:ascii="仿宋_GB2312" w:hAnsi="仿宋_GB2312" w:eastAsia="仿宋_GB2312" w:cs="仿宋_GB2312"/>
          <w:color w:val="auto"/>
          <w:sz w:val="28"/>
          <w:szCs w:val="28"/>
          <w:highlight w:val="none"/>
        </w:rPr>
        <w:t>。</w:t>
      </w:r>
    </w:p>
    <w:p w14:paraId="4417234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)本次招标不接受联</w:t>
      </w:r>
      <w:r>
        <w:rPr>
          <w:rFonts w:hint="eastAsia" w:ascii="仿宋_GB2312" w:hAnsi="仿宋_GB2312" w:eastAsia="仿宋_GB2312" w:cs="仿宋_GB2312"/>
          <w:sz w:val="28"/>
          <w:szCs w:val="28"/>
        </w:rPr>
        <w:t>合体投标。</w:t>
      </w:r>
    </w:p>
    <w:p w14:paraId="2AECC9B9">
      <w:pPr>
        <w:pStyle w:val="2"/>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、评审方法</w:t>
      </w:r>
    </w:p>
    <w:p w14:paraId="7BA57781">
      <w:pPr>
        <w:spacing w:line="360" w:lineRule="auto"/>
        <w:rPr>
          <w:rFonts w:hint="eastAsia" w:ascii="宋体" w:hAnsi="宋体"/>
          <w:b/>
          <w:bCs/>
          <w:sz w:val="32"/>
          <w:szCs w:val="32"/>
        </w:rPr>
      </w:pPr>
      <w:r>
        <w:rPr>
          <w:rFonts w:hint="eastAsia" w:ascii="仿宋_GB2312" w:hAnsi="仿宋_GB2312" w:eastAsia="仿宋_GB2312" w:cs="仿宋_GB2312"/>
          <w:sz w:val="28"/>
          <w:szCs w:val="28"/>
        </w:rPr>
        <w:t>本次招标根据投标人的综合得分，由高到低依次排出名次。（评标细则于附件</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p>
    <w:p w14:paraId="56874CB0">
      <w:pPr>
        <w:jc w:val="left"/>
        <w:rPr>
          <w:rFonts w:hint="eastAsia" w:ascii="宋体" w:hAnsi="宋体"/>
          <w:b/>
          <w:bCs/>
          <w:sz w:val="32"/>
          <w:szCs w:val="32"/>
        </w:rPr>
      </w:pPr>
    </w:p>
    <w:p w14:paraId="6BE37245"/>
    <w:p w14:paraId="6E6031DD">
      <w:pPr>
        <w:bidi w:val="0"/>
        <w:rPr>
          <w:rFonts w:asciiTheme="minorHAnsi" w:hAnsiTheme="minorHAnsi" w:eastAsiaTheme="minorEastAsia" w:cstheme="minorBidi"/>
          <w:kern w:val="2"/>
          <w:sz w:val="21"/>
          <w:szCs w:val="24"/>
          <w:lang w:val="en-US" w:eastAsia="zh-CN" w:bidi="ar-SA"/>
        </w:rPr>
      </w:pPr>
    </w:p>
    <w:p w14:paraId="3F36A638">
      <w:pPr>
        <w:bidi w:val="0"/>
        <w:rPr>
          <w:lang w:val="en-US" w:eastAsia="zh-CN"/>
        </w:rPr>
      </w:pPr>
    </w:p>
    <w:p w14:paraId="7D4EA084">
      <w:pPr>
        <w:bidi w:val="0"/>
        <w:rPr>
          <w:lang w:val="en-US" w:eastAsia="zh-CN"/>
        </w:rPr>
      </w:pPr>
    </w:p>
    <w:p w14:paraId="3E31E155">
      <w:pPr>
        <w:bidi w:val="0"/>
        <w:rPr>
          <w:lang w:val="en-US" w:eastAsia="zh-CN"/>
        </w:rPr>
      </w:pPr>
      <w:bookmarkStart w:id="0" w:name="_GoBack"/>
      <w:bookmarkEnd w:id="0"/>
    </w:p>
    <w:p w14:paraId="4B183303">
      <w:pPr>
        <w:bidi w:val="0"/>
        <w:rPr>
          <w:lang w:val="en-US" w:eastAsia="zh-CN"/>
        </w:rPr>
      </w:pPr>
    </w:p>
    <w:p w14:paraId="7269269F">
      <w:pPr>
        <w:bidi w:val="0"/>
        <w:rPr>
          <w:lang w:val="en-US" w:eastAsia="zh-CN"/>
        </w:rPr>
      </w:pPr>
    </w:p>
    <w:p w14:paraId="1A6C3D00">
      <w:pPr>
        <w:bidi w:val="0"/>
        <w:rPr>
          <w:lang w:val="en-US" w:eastAsia="zh-CN"/>
        </w:rPr>
      </w:pPr>
    </w:p>
    <w:p w14:paraId="79DF5F3C">
      <w:pPr>
        <w:bidi w:val="0"/>
        <w:rPr>
          <w:lang w:val="en-US" w:eastAsia="zh-CN"/>
        </w:rPr>
      </w:pPr>
    </w:p>
    <w:p w14:paraId="60556E3D">
      <w:pPr>
        <w:bidi w:val="0"/>
        <w:rPr>
          <w:lang w:val="en-US" w:eastAsia="zh-CN"/>
        </w:rPr>
      </w:pPr>
    </w:p>
    <w:p w14:paraId="4C8F730C">
      <w:pPr>
        <w:bidi w:val="0"/>
        <w:rPr>
          <w:lang w:val="en-US" w:eastAsia="zh-CN"/>
        </w:rPr>
      </w:pPr>
    </w:p>
    <w:p w14:paraId="2AD2808D">
      <w:pPr>
        <w:tabs>
          <w:tab w:val="left" w:pos="336"/>
        </w:tabs>
        <w:bidi w:val="0"/>
        <w:jc w:val="left"/>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F7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0CE0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40CE0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WE3NjBhYTNiZTNiOTI4OTBlZDdlZjc2NjJjNTAifQ=="/>
  </w:docVars>
  <w:rsids>
    <w:rsidRoot w:val="005B398D"/>
    <w:rsid w:val="005B398D"/>
    <w:rsid w:val="006031F1"/>
    <w:rsid w:val="00DA2312"/>
    <w:rsid w:val="01C205FE"/>
    <w:rsid w:val="01C242DF"/>
    <w:rsid w:val="01CB70B8"/>
    <w:rsid w:val="01F26F60"/>
    <w:rsid w:val="01F36316"/>
    <w:rsid w:val="02714354"/>
    <w:rsid w:val="02A93226"/>
    <w:rsid w:val="02D71A94"/>
    <w:rsid w:val="03301EB5"/>
    <w:rsid w:val="033347E9"/>
    <w:rsid w:val="036F6B27"/>
    <w:rsid w:val="03BE1EE5"/>
    <w:rsid w:val="045F4A4A"/>
    <w:rsid w:val="049D1A16"/>
    <w:rsid w:val="051716B8"/>
    <w:rsid w:val="058B7D23"/>
    <w:rsid w:val="061D549E"/>
    <w:rsid w:val="06575016"/>
    <w:rsid w:val="07153E89"/>
    <w:rsid w:val="073950F9"/>
    <w:rsid w:val="07F0613F"/>
    <w:rsid w:val="08316AA1"/>
    <w:rsid w:val="08585A8F"/>
    <w:rsid w:val="089E5E27"/>
    <w:rsid w:val="08F21D97"/>
    <w:rsid w:val="09082248"/>
    <w:rsid w:val="09122594"/>
    <w:rsid w:val="092F3C60"/>
    <w:rsid w:val="095A3948"/>
    <w:rsid w:val="0A3259D4"/>
    <w:rsid w:val="0A8F3053"/>
    <w:rsid w:val="0AAE0442"/>
    <w:rsid w:val="0B364677"/>
    <w:rsid w:val="0C7927C4"/>
    <w:rsid w:val="0CAD6B16"/>
    <w:rsid w:val="0D142D79"/>
    <w:rsid w:val="0DCB073E"/>
    <w:rsid w:val="0E9D3E5C"/>
    <w:rsid w:val="0EE92C0E"/>
    <w:rsid w:val="0F25283E"/>
    <w:rsid w:val="0F2F6933"/>
    <w:rsid w:val="0F373251"/>
    <w:rsid w:val="0F3C4E06"/>
    <w:rsid w:val="0F5337A0"/>
    <w:rsid w:val="0FA7589A"/>
    <w:rsid w:val="10234CA7"/>
    <w:rsid w:val="104135F9"/>
    <w:rsid w:val="108138D5"/>
    <w:rsid w:val="10892758"/>
    <w:rsid w:val="11396DB3"/>
    <w:rsid w:val="114763EE"/>
    <w:rsid w:val="121F3E0E"/>
    <w:rsid w:val="12BA59BD"/>
    <w:rsid w:val="12DE3861"/>
    <w:rsid w:val="1401303C"/>
    <w:rsid w:val="140A39B3"/>
    <w:rsid w:val="144067F4"/>
    <w:rsid w:val="152F30E6"/>
    <w:rsid w:val="156E24A4"/>
    <w:rsid w:val="15EF578B"/>
    <w:rsid w:val="15F914D6"/>
    <w:rsid w:val="169A5746"/>
    <w:rsid w:val="171F1650"/>
    <w:rsid w:val="174834FA"/>
    <w:rsid w:val="17593315"/>
    <w:rsid w:val="17982698"/>
    <w:rsid w:val="17CD53DC"/>
    <w:rsid w:val="18221741"/>
    <w:rsid w:val="189D0B44"/>
    <w:rsid w:val="18A92683"/>
    <w:rsid w:val="18CA56B5"/>
    <w:rsid w:val="18ED0069"/>
    <w:rsid w:val="19AD22E9"/>
    <w:rsid w:val="19FF3E5F"/>
    <w:rsid w:val="1A107F24"/>
    <w:rsid w:val="1AF15726"/>
    <w:rsid w:val="1AF24245"/>
    <w:rsid w:val="1B424DDC"/>
    <w:rsid w:val="1BB94EA5"/>
    <w:rsid w:val="1BFA53C4"/>
    <w:rsid w:val="1C182053"/>
    <w:rsid w:val="1CA6554E"/>
    <w:rsid w:val="1D0809D6"/>
    <w:rsid w:val="1D6A1E3A"/>
    <w:rsid w:val="1E023575"/>
    <w:rsid w:val="1E76580A"/>
    <w:rsid w:val="1E861DD8"/>
    <w:rsid w:val="1EB77EEF"/>
    <w:rsid w:val="1EFC7D4E"/>
    <w:rsid w:val="1F6E404F"/>
    <w:rsid w:val="20433B90"/>
    <w:rsid w:val="207D1422"/>
    <w:rsid w:val="208D46BF"/>
    <w:rsid w:val="20BF32B0"/>
    <w:rsid w:val="21A460DD"/>
    <w:rsid w:val="21AA32D9"/>
    <w:rsid w:val="21C1327B"/>
    <w:rsid w:val="22217EDF"/>
    <w:rsid w:val="22465260"/>
    <w:rsid w:val="22480C88"/>
    <w:rsid w:val="22D12067"/>
    <w:rsid w:val="22E979B1"/>
    <w:rsid w:val="230F5F01"/>
    <w:rsid w:val="23B707D5"/>
    <w:rsid w:val="23DA47DA"/>
    <w:rsid w:val="241F4DA9"/>
    <w:rsid w:val="24525164"/>
    <w:rsid w:val="24B65409"/>
    <w:rsid w:val="25264480"/>
    <w:rsid w:val="252820ED"/>
    <w:rsid w:val="25627874"/>
    <w:rsid w:val="25836471"/>
    <w:rsid w:val="25BA2815"/>
    <w:rsid w:val="25FC24AD"/>
    <w:rsid w:val="260E55BE"/>
    <w:rsid w:val="26BF395C"/>
    <w:rsid w:val="273857A9"/>
    <w:rsid w:val="27501194"/>
    <w:rsid w:val="27554102"/>
    <w:rsid w:val="277D6283"/>
    <w:rsid w:val="27C60923"/>
    <w:rsid w:val="27D85846"/>
    <w:rsid w:val="28FE6835"/>
    <w:rsid w:val="295E783B"/>
    <w:rsid w:val="2A4E308A"/>
    <w:rsid w:val="2A5743C5"/>
    <w:rsid w:val="2AA34A80"/>
    <w:rsid w:val="2ADA66CC"/>
    <w:rsid w:val="2B7C40B0"/>
    <w:rsid w:val="2C232888"/>
    <w:rsid w:val="2CAC60AF"/>
    <w:rsid w:val="2CD841BC"/>
    <w:rsid w:val="2D2C6C38"/>
    <w:rsid w:val="2D7361F2"/>
    <w:rsid w:val="2DC535FB"/>
    <w:rsid w:val="2DD72C02"/>
    <w:rsid w:val="2E056463"/>
    <w:rsid w:val="2EF10903"/>
    <w:rsid w:val="300722C0"/>
    <w:rsid w:val="302452D7"/>
    <w:rsid w:val="3227494D"/>
    <w:rsid w:val="32701D7C"/>
    <w:rsid w:val="32EF13AB"/>
    <w:rsid w:val="336D6A54"/>
    <w:rsid w:val="33A0276E"/>
    <w:rsid w:val="34094243"/>
    <w:rsid w:val="348D7DED"/>
    <w:rsid w:val="350172AA"/>
    <w:rsid w:val="350C7DCA"/>
    <w:rsid w:val="35185847"/>
    <w:rsid w:val="355030F7"/>
    <w:rsid w:val="35605657"/>
    <w:rsid w:val="356555DD"/>
    <w:rsid w:val="35892870"/>
    <w:rsid w:val="36031336"/>
    <w:rsid w:val="369541E0"/>
    <w:rsid w:val="36BD011D"/>
    <w:rsid w:val="37271A1A"/>
    <w:rsid w:val="37FC36CA"/>
    <w:rsid w:val="3815550B"/>
    <w:rsid w:val="385A4A49"/>
    <w:rsid w:val="38EC5AB6"/>
    <w:rsid w:val="39186D3D"/>
    <w:rsid w:val="39C944DB"/>
    <w:rsid w:val="39CF21FD"/>
    <w:rsid w:val="3A1F5365"/>
    <w:rsid w:val="3ABB23D7"/>
    <w:rsid w:val="3AE71686"/>
    <w:rsid w:val="3B2D2DEA"/>
    <w:rsid w:val="3B9B1061"/>
    <w:rsid w:val="3BB8319D"/>
    <w:rsid w:val="3BD45FC9"/>
    <w:rsid w:val="3C2E6908"/>
    <w:rsid w:val="3CB02B21"/>
    <w:rsid w:val="3CDE7D9D"/>
    <w:rsid w:val="3D877383"/>
    <w:rsid w:val="3DBC33AA"/>
    <w:rsid w:val="3E8E4416"/>
    <w:rsid w:val="411E00A5"/>
    <w:rsid w:val="41EE5D66"/>
    <w:rsid w:val="423977EB"/>
    <w:rsid w:val="428E030E"/>
    <w:rsid w:val="42BC2DC6"/>
    <w:rsid w:val="42EC30F5"/>
    <w:rsid w:val="43077F35"/>
    <w:rsid w:val="438E62F6"/>
    <w:rsid w:val="443941AE"/>
    <w:rsid w:val="448E2C1F"/>
    <w:rsid w:val="44BB51F7"/>
    <w:rsid w:val="452C76E2"/>
    <w:rsid w:val="453F1034"/>
    <w:rsid w:val="4586675D"/>
    <w:rsid w:val="45AF27D7"/>
    <w:rsid w:val="45B33297"/>
    <w:rsid w:val="45B54181"/>
    <w:rsid w:val="483B7299"/>
    <w:rsid w:val="48AB0F96"/>
    <w:rsid w:val="48BA6ECE"/>
    <w:rsid w:val="4B65518B"/>
    <w:rsid w:val="4B71331A"/>
    <w:rsid w:val="4BEA005C"/>
    <w:rsid w:val="4C2A7648"/>
    <w:rsid w:val="4C377C23"/>
    <w:rsid w:val="4C932E1E"/>
    <w:rsid w:val="4D061BDD"/>
    <w:rsid w:val="4D4866E4"/>
    <w:rsid w:val="4D7518AE"/>
    <w:rsid w:val="4DB22DB7"/>
    <w:rsid w:val="4DB5730A"/>
    <w:rsid w:val="4DBF6D93"/>
    <w:rsid w:val="4DCD4B25"/>
    <w:rsid w:val="4E5620F5"/>
    <w:rsid w:val="4EF70D8C"/>
    <w:rsid w:val="4FD777EC"/>
    <w:rsid w:val="50061562"/>
    <w:rsid w:val="50526B5E"/>
    <w:rsid w:val="50725200"/>
    <w:rsid w:val="516F324D"/>
    <w:rsid w:val="519C0842"/>
    <w:rsid w:val="519D5FC8"/>
    <w:rsid w:val="524E4676"/>
    <w:rsid w:val="527276B4"/>
    <w:rsid w:val="52C00129"/>
    <w:rsid w:val="52C378C2"/>
    <w:rsid w:val="535879BC"/>
    <w:rsid w:val="537D2167"/>
    <w:rsid w:val="53FD5C75"/>
    <w:rsid w:val="54907B61"/>
    <w:rsid w:val="552E156D"/>
    <w:rsid w:val="55425416"/>
    <w:rsid w:val="554452B6"/>
    <w:rsid w:val="555962BC"/>
    <w:rsid w:val="556D490E"/>
    <w:rsid w:val="55F96A2B"/>
    <w:rsid w:val="56406067"/>
    <w:rsid w:val="56652EA1"/>
    <w:rsid w:val="574448F5"/>
    <w:rsid w:val="583E3A64"/>
    <w:rsid w:val="58910589"/>
    <w:rsid w:val="5A907813"/>
    <w:rsid w:val="5AA410A9"/>
    <w:rsid w:val="5B055C1C"/>
    <w:rsid w:val="5B9E3130"/>
    <w:rsid w:val="5BB701E0"/>
    <w:rsid w:val="5BD53940"/>
    <w:rsid w:val="5BE55455"/>
    <w:rsid w:val="5C0C052C"/>
    <w:rsid w:val="5C3641EE"/>
    <w:rsid w:val="5C6A65E6"/>
    <w:rsid w:val="5D15688A"/>
    <w:rsid w:val="5D90493D"/>
    <w:rsid w:val="5DD817B6"/>
    <w:rsid w:val="5DF87281"/>
    <w:rsid w:val="5E360964"/>
    <w:rsid w:val="5E3F687B"/>
    <w:rsid w:val="5E734892"/>
    <w:rsid w:val="5E884514"/>
    <w:rsid w:val="5E9A1406"/>
    <w:rsid w:val="5FD053AD"/>
    <w:rsid w:val="605F2A88"/>
    <w:rsid w:val="60C33A12"/>
    <w:rsid w:val="6106528E"/>
    <w:rsid w:val="61095105"/>
    <w:rsid w:val="612D51D2"/>
    <w:rsid w:val="61347D6E"/>
    <w:rsid w:val="61564AF5"/>
    <w:rsid w:val="618C776C"/>
    <w:rsid w:val="62154C12"/>
    <w:rsid w:val="627832BB"/>
    <w:rsid w:val="62A52B40"/>
    <w:rsid w:val="62BF6B52"/>
    <w:rsid w:val="62C16D1C"/>
    <w:rsid w:val="62DC08BE"/>
    <w:rsid w:val="62DE495C"/>
    <w:rsid w:val="636F43B7"/>
    <w:rsid w:val="63750187"/>
    <w:rsid w:val="63752EA8"/>
    <w:rsid w:val="63AE1EC8"/>
    <w:rsid w:val="6420181A"/>
    <w:rsid w:val="642B6919"/>
    <w:rsid w:val="64C028FC"/>
    <w:rsid w:val="65071890"/>
    <w:rsid w:val="65777ECB"/>
    <w:rsid w:val="65D8147F"/>
    <w:rsid w:val="66434E23"/>
    <w:rsid w:val="66BA2932"/>
    <w:rsid w:val="67660518"/>
    <w:rsid w:val="67E360A1"/>
    <w:rsid w:val="68040309"/>
    <w:rsid w:val="68167BE1"/>
    <w:rsid w:val="68273612"/>
    <w:rsid w:val="684B7712"/>
    <w:rsid w:val="68531926"/>
    <w:rsid w:val="69823340"/>
    <w:rsid w:val="6A424F54"/>
    <w:rsid w:val="6A4F5057"/>
    <w:rsid w:val="6A51128C"/>
    <w:rsid w:val="6A5E466D"/>
    <w:rsid w:val="6A6B0841"/>
    <w:rsid w:val="6A867CE8"/>
    <w:rsid w:val="6A8D1622"/>
    <w:rsid w:val="6BDC307A"/>
    <w:rsid w:val="6C092392"/>
    <w:rsid w:val="6C2F5912"/>
    <w:rsid w:val="6C2F681F"/>
    <w:rsid w:val="6C3E5941"/>
    <w:rsid w:val="6D2C06FE"/>
    <w:rsid w:val="6D67280A"/>
    <w:rsid w:val="6DA03CF9"/>
    <w:rsid w:val="6E925FBF"/>
    <w:rsid w:val="6F4E7F01"/>
    <w:rsid w:val="7013129F"/>
    <w:rsid w:val="70597A7B"/>
    <w:rsid w:val="7073427E"/>
    <w:rsid w:val="70753E1F"/>
    <w:rsid w:val="71857572"/>
    <w:rsid w:val="71B61C46"/>
    <w:rsid w:val="71E047EB"/>
    <w:rsid w:val="71E22A94"/>
    <w:rsid w:val="722F68CA"/>
    <w:rsid w:val="73152DE6"/>
    <w:rsid w:val="73C60B68"/>
    <w:rsid w:val="73D834C2"/>
    <w:rsid w:val="73D963F6"/>
    <w:rsid w:val="74307962"/>
    <w:rsid w:val="758C60ED"/>
    <w:rsid w:val="75C6275B"/>
    <w:rsid w:val="766B3D3D"/>
    <w:rsid w:val="76972525"/>
    <w:rsid w:val="76A37BB5"/>
    <w:rsid w:val="76B418EA"/>
    <w:rsid w:val="76BE03CA"/>
    <w:rsid w:val="76CF1439"/>
    <w:rsid w:val="770D3F21"/>
    <w:rsid w:val="77291B3C"/>
    <w:rsid w:val="77A21620"/>
    <w:rsid w:val="77B75398"/>
    <w:rsid w:val="78781124"/>
    <w:rsid w:val="78DD08CA"/>
    <w:rsid w:val="790B791B"/>
    <w:rsid w:val="7947348B"/>
    <w:rsid w:val="7A1345FC"/>
    <w:rsid w:val="7AA8580B"/>
    <w:rsid w:val="7AFE32DE"/>
    <w:rsid w:val="7B71487B"/>
    <w:rsid w:val="7B8228A1"/>
    <w:rsid w:val="7D222546"/>
    <w:rsid w:val="7D2F4C9F"/>
    <w:rsid w:val="7D7615E3"/>
    <w:rsid w:val="7DC52C6A"/>
    <w:rsid w:val="7E0921CB"/>
    <w:rsid w:val="7E1856A0"/>
    <w:rsid w:val="7F554C9E"/>
    <w:rsid w:val="7F864F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Plain Text"/>
    <w:basedOn w:val="1"/>
    <w:qFormat/>
    <w:uiPriority w:val="0"/>
    <w:rPr>
      <w:rFonts w:ascii="宋体" w:hAnsi="Courier New"/>
      <w:szCs w:val="20"/>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宋体" w:hAnsi="宋体" w:eastAsia="宋体" w:cs="宋体"/>
    </w:rPr>
  </w:style>
  <w:style w:type="character" w:styleId="11">
    <w:name w:val="Strong"/>
    <w:basedOn w:val="10"/>
    <w:qFormat/>
    <w:uiPriority w:val="22"/>
    <w:rPr>
      <w:b/>
      <w:bCs/>
    </w:rPr>
  </w:style>
  <w:style w:type="character" w:styleId="12">
    <w:name w:val="FollowedHyperlink"/>
    <w:basedOn w:val="10"/>
    <w:qFormat/>
    <w:uiPriority w:val="0"/>
    <w:rPr>
      <w:color w:val="1E90FF"/>
      <w:u w:val="single"/>
    </w:rPr>
  </w:style>
  <w:style w:type="character" w:styleId="13">
    <w:name w:val="Hyperlink"/>
    <w:basedOn w:val="10"/>
    <w:qFormat/>
    <w:uiPriority w:val="0"/>
    <w:rPr>
      <w:color w:val="1E90FF"/>
      <w:u w:val="single"/>
    </w:rPr>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cs="Times New Roman"/>
      <w:kern w:val="0"/>
      <w:szCs w:val="20"/>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2358</Words>
  <Characters>2451</Characters>
  <Lines>33</Lines>
  <Paragraphs>9</Paragraphs>
  <TotalTime>23</TotalTime>
  <ScaleCrop>false</ScaleCrop>
  <LinksUpToDate>false</LinksUpToDate>
  <CharactersWithSpaces>2453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2021-12-17T00:36:00Z</dcterms:created>
  <dc:creator>admin</dc:creator>
  <cp:lastModifiedBy>萨尤克</cp:lastModifiedBy>
  <cp:lastPrinted>2022-05-12T07:25:00Z</cp:lastPrinted>
  <dcterms:modified xsi:type="dcterms:W3CDTF">2024-11-20T07:55:12Z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C27CE9F1ACA449D585D426D6F4A54FFE</vt:lpwstr>
  </property>
</Properties>
</file>