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附件1</w:t>
      </w:r>
    </w:p>
    <w:p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广西壮族自治区江滨医院招标报名登记表</w:t>
      </w:r>
    </w:p>
    <w:p>
      <w:pPr>
        <w:bidi w:val="0"/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tbl>
      <w:tblPr>
        <w:tblStyle w:val="2"/>
        <w:tblpPr w:leftFromText="180" w:rightFromText="180" w:vertAnchor="page" w:horzAnchor="page" w:tblpX="1063" w:tblpY="2827"/>
        <w:tblOverlap w:val="never"/>
        <w:tblW w:w="98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168"/>
        <w:gridCol w:w="1522"/>
        <w:gridCol w:w="264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0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 目 名 称</w:t>
            </w:r>
          </w:p>
        </w:tc>
        <w:tc>
          <w:tcPr>
            <w:tcW w:w="41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5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26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法定代表人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企 业 类 型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（大中小微）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电 子 邮 件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 系 人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办公地址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报名时间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提交的报名资料文件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      号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 名 资 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有/无（√）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营业执照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授权委托书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被委托人身份证复印件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资质材料</w:t>
            </w: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8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方正小标宋_GBK" w:hAnsi="方正小标宋_GBK" w:eastAsia="方正小标宋_GBK" w:cs="方正小标宋_GBK"/>
                <w:sz w:val="48"/>
                <w:szCs w:val="56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询价/议价当日供应商签到表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姓名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0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default" w:eastAsia="宋体"/>
                <w:b/>
                <w:bCs/>
                <w:lang w:val="en-US" w:eastAsia="zh-CN"/>
              </w:rPr>
              <w:t>报名单位全称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日期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</w:p>
        </w:tc>
      </w:tr>
    </w:tbl>
    <w:p>
      <w:pPr>
        <w:rPr>
          <w:rFonts w:ascii="宋体" w:hAnsi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Tc3ZjFiYjAwOTk2Y2MyMDhjYjUyNDYyYzVlZGYifQ=="/>
  </w:docVars>
  <w:rsids>
    <w:rsidRoot w:val="53FE399B"/>
    <w:rsid w:val="53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2024-07-10T03:39:00Z</dcterms:created>
  <dc:creator>Administrator</dc:creator>
  <cp:lastModifiedBy>Administrator</cp:lastModifiedBy>
  <dcterms:modified xsi:type="dcterms:W3CDTF">2024-07-10T03:39:24Z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22AF5681B48449338C9AEEC210EB750A_11</vt:lpwstr>
  </property>
</Properties>
</file>