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D1" w:rsidRPr="00A672D1" w:rsidRDefault="00A672D1" w:rsidP="00A672D1">
      <w:pPr>
        <w:rPr>
          <w:rFonts w:ascii="宋体" w:eastAsia="宋体" w:hAnsi="宋体" w:cs="Times New Roman"/>
          <w:b/>
          <w:sz w:val="24"/>
          <w:szCs w:val="24"/>
        </w:rPr>
      </w:pPr>
      <w:r w:rsidRPr="00A672D1">
        <w:rPr>
          <w:rFonts w:ascii="宋体" w:eastAsia="宋体" w:hAnsi="宋体" w:cs="Times New Roman" w:hint="eastAsia"/>
          <w:b/>
          <w:sz w:val="24"/>
          <w:szCs w:val="24"/>
        </w:rPr>
        <w:t>附件1：采购需求</w:t>
      </w:r>
    </w:p>
    <w:p w:rsidR="00A672D1" w:rsidRPr="00A672D1" w:rsidRDefault="00A672D1" w:rsidP="00A672D1">
      <w:pPr>
        <w:keepNext/>
        <w:keepLines/>
        <w:spacing w:line="360" w:lineRule="auto"/>
        <w:jc w:val="left"/>
        <w:outlineLvl w:val="2"/>
        <w:rPr>
          <w:rFonts w:ascii="宋体" w:eastAsia="宋体" w:hAnsi="宋体" w:cs="Times New Roman" w:hint="eastAsia"/>
          <w:b/>
          <w:sz w:val="24"/>
        </w:rPr>
      </w:pPr>
      <w:r w:rsidRPr="00A672D1">
        <w:rPr>
          <w:rFonts w:ascii="宋体" w:eastAsia="宋体" w:hAnsi="宋体" w:cs="Times New Roman" w:hint="eastAsia"/>
          <w:b/>
          <w:sz w:val="24"/>
        </w:rPr>
        <w:t>1、</w:t>
      </w:r>
      <w:r w:rsidRPr="00A672D1">
        <w:rPr>
          <w:rFonts w:ascii="宋体" w:eastAsia="宋体" w:hAnsi="宋体" w:cs="宋体" w:hint="eastAsia"/>
          <w:b/>
          <w:iCs/>
          <w:sz w:val="24"/>
        </w:rPr>
        <w:t>A分标：年度高速公路网技术状况监测-路况检测</w:t>
      </w:r>
      <w:r w:rsidRPr="00A672D1">
        <w:rPr>
          <w:rFonts w:ascii="宋体" w:eastAsia="宋体" w:hAnsi="宋体" w:cs="Times New Roman" w:hint="eastAsia"/>
          <w:b/>
          <w:sz w:val="24"/>
        </w:rPr>
        <w:t>技术商务要求</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1"/>
        <w:gridCol w:w="1080"/>
        <w:gridCol w:w="126"/>
        <w:gridCol w:w="504"/>
        <w:gridCol w:w="6304"/>
      </w:tblGrid>
      <w:tr w:rsidR="00A672D1" w:rsidRPr="00A672D1" w:rsidTr="001E3B4A">
        <w:trPr>
          <w:trHeight w:val="458"/>
        </w:trPr>
        <w:tc>
          <w:tcPr>
            <w:tcW w:w="8505" w:type="dxa"/>
            <w:gridSpan w:val="5"/>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rPr>
                <w:rFonts w:ascii="Times New Roman" w:eastAsia="宋体" w:hAnsi="Times New Roman" w:cs="Times New Roman"/>
                <w:szCs w:val="21"/>
              </w:rPr>
            </w:pPr>
            <w:r w:rsidRPr="00A672D1">
              <w:rPr>
                <w:rFonts w:ascii="Times New Roman" w:eastAsia="宋体" w:hAnsi="宋体" w:cs="Times New Roman" w:hint="eastAsia"/>
                <w:szCs w:val="21"/>
              </w:rPr>
              <w:t>一、</w:t>
            </w:r>
            <w:r w:rsidRPr="00A672D1">
              <w:rPr>
                <w:rFonts w:ascii="宋体" w:eastAsia="宋体" w:hAnsi="宋体" w:cs="Times New Roman" w:hint="eastAsia"/>
                <w:szCs w:val="21"/>
              </w:rPr>
              <w:t>采购内容及技术需求</w:t>
            </w:r>
          </w:p>
        </w:tc>
      </w:tr>
      <w:tr w:rsidR="00A672D1" w:rsidRPr="00A672D1" w:rsidTr="001E3B4A">
        <w:trPr>
          <w:trHeight w:val="458"/>
        </w:trPr>
        <w:tc>
          <w:tcPr>
            <w:tcW w:w="491"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rPr>
                <w:rFonts w:ascii="Times New Roman" w:eastAsia="宋体" w:hAnsi="Times New Roman" w:cs="Times New Roman"/>
                <w:szCs w:val="21"/>
              </w:rPr>
            </w:pPr>
            <w:r w:rsidRPr="00A672D1">
              <w:rPr>
                <w:rFonts w:ascii="Times New Roman" w:eastAsia="宋体" w:hAnsi="Times New Roman" w:cs="Times New Roman" w:hint="eastAsia"/>
                <w:szCs w:val="21"/>
              </w:rPr>
              <w:t>项</w:t>
            </w:r>
            <w:r w:rsidRPr="00A672D1">
              <w:rPr>
                <w:rFonts w:ascii="Times New Roman" w:eastAsia="宋体" w:hAnsi="Times New Roman" w:cs="Times New Roman"/>
                <w:szCs w:val="21"/>
              </w:rPr>
              <w:t>号</w:t>
            </w:r>
          </w:p>
        </w:tc>
        <w:tc>
          <w:tcPr>
            <w:tcW w:w="1080"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hint="eastAsia"/>
                <w:szCs w:val="21"/>
              </w:rPr>
              <w:t>服务项目</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hint="eastAsia"/>
                <w:szCs w:val="21"/>
              </w:rPr>
              <w:t>数</w:t>
            </w:r>
            <w:r w:rsidRPr="00A672D1">
              <w:rPr>
                <w:rFonts w:ascii="Times New Roman" w:eastAsia="宋体" w:hAnsi="Times New Roman" w:cs="Times New Roman"/>
                <w:szCs w:val="21"/>
              </w:rPr>
              <w:t>量</w:t>
            </w:r>
          </w:p>
        </w:tc>
        <w:tc>
          <w:tcPr>
            <w:tcW w:w="6304"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szCs w:val="21"/>
              </w:rPr>
              <w:t>服务内容及技术参数要求</w:t>
            </w:r>
          </w:p>
        </w:tc>
      </w:tr>
      <w:tr w:rsidR="00A672D1" w:rsidRPr="00A672D1" w:rsidTr="001E3B4A">
        <w:trPr>
          <w:trHeight w:val="418"/>
        </w:trPr>
        <w:tc>
          <w:tcPr>
            <w:tcW w:w="491"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4"/>
              </w:rPr>
            </w:pPr>
            <w:r w:rsidRPr="00A672D1">
              <w:rPr>
                <w:rFonts w:ascii="Times New Roman" w:eastAsia="宋体" w:hAnsi="Times New Roman" w:cs="Times New Roman" w:hint="eastAsia"/>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hint="eastAsia"/>
                <w:szCs w:val="21"/>
              </w:rPr>
              <w:t>年度高速公路网技术状况监测</w:t>
            </w:r>
            <w:r w:rsidRPr="00A672D1">
              <w:rPr>
                <w:rFonts w:ascii="Times New Roman" w:eastAsia="宋体" w:hAnsi="Times New Roman" w:cs="Times New Roman" w:hint="eastAsia"/>
                <w:szCs w:val="21"/>
              </w:rPr>
              <w:t>-</w:t>
            </w:r>
            <w:r w:rsidRPr="00A672D1">
              <w:rPr>
                <w:rFonts w:ascii="Times New Roman" w:eastAsia="宋体" w:hAnsi="Times New Roman" w:cs="Times New Roman" w:hint="eastAsia"/>
                <w:szCs w:val="21"/>
              </w:rPr>
              <w:t>路况检测</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Calibri" w:eastAsia="宋体" w:hAnsi="Calibri" w:cs="Times New Roman"/>
              </w:rPr>
            </w:pPr>
            <w:r w:rsidRPr="00A672D1">
              <w:rPr>
                <w:rFonts w:ascii="Calibri" w:eastAsia="宋体" w:hAnsi="Calibri" w:cs="Times New Roman" w:hint="eastAsia"/>
              </w:rPr>
              <w:t>1</w:t>
            </w:r>
            <w:r w:rsidRPr="00A672D1">
              <w:rPr>
                <w:rFonts w:ascii="Calibri" w:eastAsia="宋体" w:hAnsi="Calibri" w:cs="Times New Roman" w:hint="eastAsia"/>
              </w:rPr>
              <w:t>项</w:t>
            </w:r>
          </w:p>
        </w:tc>
        <w:tc>
          <w:tcPr>
            <w:tcW w:w="6304"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spacing w:line="400" w:lineRule="exact"/>
              <w:ind w:leftChars="-170" w:left="-357" w:rightChars="-244" w:right="-512" w:firstLineChars="196" w:firstLine="412"/>
              <w:rPr>
                <w:rFonts w:ascii="Times New Roman" w:eastAsia="宋体" w:hAnsi="Times New Roman" w:cs="Times New Roman"/>
                <w:szCs w:val="21"/>
              </w:rPr>
            </w:pPr>
            <w:r w:rsidRPr="00A672D1">
              <w:rPr>
                <w:rFonts w:ascii="Times New Roman" w:eastAsia="宋体" w:hAnsi="Times New Roman" w:cs="Times New Roman"/>
                <w:szCs w:val="21"/>
              </w:rPr>
              <w:t>（一）基本概况</w:t>
            </w:r>
          </w:p>
          <w:p w:rsidR="00A672D1" w:rsidRPr="00A672D1" w:rsidRDefault="00A672D1" w:rsidP="00A672D1">
            <w:pPr>
              <w:spacing w:line="400" w:lineRule="exact"/>
              <w:ind w:firstLineChars="400" w:firstLine="840"/>
              <w:rPr>
                <w:rFonts w:ascii="Times New Roman" w:eastAsia="宋体" w:hAnsi="Times New Roman" w:cs="Times New Roman"/>
                <w:szCs w:val="21"/>
              </w:rPr>
            </w:pPr>
            <w:r w:rsidRPr="00A672D1">
              <w:rPr>
                <w:rFonts w:ascii="Times New Roman" w:eastAsia="宋体" w:hAnsi="Times New Roman" w:cs="Times New Roman"/>
                <w:szCs w:val="21"/>
              </w:rPr>
              <w:t>对广西壮族自治区高速公路发展中心</w:t>
            </w:r>
            <w:r w:rsidRPr="00A672D1">
              <w:rPr>
                <w:rFonts w:ascii="Times New Roman" w:eastAsia="宋体" w:hAnsi="Times New Roman" w:cs="Times New Roman" w:hint="eastAsia"/>
                <w:szCs w:val="21"/>
              </w:rPr>
              <w:t>2023</w:t>
            </w:r>
            <w:r w:rsidRPr="00A672D1">
              <w:rPr>
                <w:rFonts w:ascii="Times New Roman" w:eastAsia="宋体" w:hAnsi="Times New Roman" w:cs="Times New Roman" w:hint="eastAsia"/>
                <w:szCs w:val="21"/>
              </w:rPr>
              <w:t>年底前通车的</w:t>
            </w:r>
            <w:r w:rsidRPr="00A672D1">
              <w:rPr>
                <w:rFonts w:ascii="Times New Roman" w:eastAsia="宋体" w:hAnsi="Times New Roman" w:cs="Times New Roman" w:hint="eastAsia"/>
                <w:szCs w:val="21"/>
              </w:rPr>
              <w:t>9000</w:t>
            </w:r>
            <w:r w:rsidRPr="00A672D1">
              <w:rPr>
                <w:rFonts w:ascii="Times New Roman" w:eastAsia="宋体" w:hAnsi="Times New Roman" w:cs="Times New Roman" w:hint="eastAsia"/>
                <w:szCs w:val="21"/>
              </w:rPr>
              <w:t>公里的高速公路（其中通车</w:t>
            </w:r>
            <w:r w:rsidRPr="00A672D1">
              <w:rPr>
                <w:rFonts w:ascii="Times New Roman" w:eastAsia="宋体" w:hAnsi="Times New Roman" w:cs="Times New Roman" w:hint="eastAsia"/>
                <w:szCs w:val="21"/>
              </w:rPr>
              <w:t>5</w:t>
            </w:r>
            <w:r w:rsidRPr="00A672D1">
              <w:rPr>
                <w:rFonts w:ascii="Times New Roman" w:eastAsia="宋体" w:hAnsi="Times New Roman" w:cs="Times New Roman" w:hint="eastAsia"/>
                <w:szCs w:val="21"/>
              </w:rPr>
              <w:t>年及以上</w:t>
            </w:r>
            <w:r w:rsidRPr="00A672D1">
              <w:rPr>
                <w:rFonts w:ascii="Times New Roman" w:eastAsia="宋体" w:hAnsi="Times New Roman" w:cs="Times New Roman" w:hint="eastAsia"/>
                <w:szCs w:val="21"/>
              </w:rPr>
              <w:t>6400</w:t>
            </w:r>
            <w:r w:rsidRPr="00A672D1">
              <w:rPr>
                <w:rFonts w:ascii="Times New Roman" w:eastAsia="宋体" w:hAnsi="Times New Roman" w:cs="Times New Roman" w:hint="eastAsia"/>
                <w:szCs w:val="21"/>
              </w:rPr>
              <w:t>公里，近</w:t>
            </w:r>
            <w:r w:rsidRPr="00A672D1">
              <w:rPr>
                <w:rFonts w:ascii="Times New Roman" w:eastAsia="宋体" w:hAnsi="Times New Roman" w:cs="Times New Roman" w:hint="eastAsia"/>
                <w:szCs w:val="21"/>
              </w:rPr>
              <w:t>5</w:t>
            </w:r>
            <w:r w:rsidRPr="00A672D1">
              <w:rPr>
                <w:rFonts w:ascii="Times New Roman" w:eastAsia="宋体" w:hAnsi="Times New Roman" w:cs="Times New Roman" w:hint="eastAsia"/>
                <w:szCs w:val="21"/>
              </w:rPr>
              <w:t>年内通车</w:t>
            </w:r>
            <w:r w:rsidRPr="00A672D1">
              <w:rPr>
                <w:rFonts w:ascii="Times New Roman" w:eastAsia="宋体" w:hAnsi="Times New Roman" w:cs="Times New Roman" w:hint="eastAsia"/>
                <w:szCs w:val="21"/>
              </w:rPr>
              <w:t>2600</w:t>
            </w:r>
            <w:r w:rsidRPr="00A672D1">
              <w:rPr>
                <w:rFonts w:ascii="Times New Roman" w:eastAsia="宋体" w:hAnsi="Times New Roman" w:cs="Times New Roman" w:hint="eastAsia"/>
                <w:szCs w:val="21"/>
              </w:rPr>
              <w:t>公里）进行</w:t>
            </w:r>
            <w:r w:rsidRPr="00A672D1">
              <w:rPr>
                <w:rFonts w:ascii="Times New Roman" w:eastAsia="宋体" w:hAnsi="Times New Roman" w:cs="Times New Roman"/>
                <w:szCs w:val="21"/>
              </w:rPr>
              <w:t>公路路面</w:t>
            </w:r>
            <w:r w:rsidRPr="00A672D1">
              <w:rPr>
                <w:rFonts w:ascii="Times New Roman" w:eastAsia="宋体" w:hAnsi="Times New Roman" w:cs="Times New Roman" w:hint="eastAsia"/>
                <w:szCs w:val="21"/>
              </w:rPr>
              <w:t>技术</w:t>
            </w:r>
            <w:r w:rsidRPr="00A672D1">
              <w:rPr>
                <w:rFonts w:ascii="Times New Roman" w:eastAsia="宋体" w:hAnsi="Times New Roman" w:cs="Times New Roman"/>
                <w:szCs w:val="21"/>
              </w:rPr>
              <w:t>状况检测评定及养护分析咨询服务工作，</w:t>
            </w:r>
            <w:r w:rsidRPr="00A672D1">
              <w:rPr>
                <w:rFonts w:ascii="Times New Roman" w:eastAsia="宋体" w:hAnsi="Times New Roman" w:cs="Times New Roman" w:hint="eastAsia"/>
                <w:szCs w:val="21"/>
              </w:rPr>
              <w:t>提升我区高速公路管养水平</w:t>
            </w:r>
            <w:r w:rsidRPr="00A672D1">
              <w:rPr>
                <w:rFonts w:ascii="Times New Roman" w:eastAsia="宋体" w:hAnsi="Times New Roman" w:cs="Times New Roman"/>
                <w:szCs w:val="21"/>
              </w:rPr>
              <w:t>。</w:t>
            </w:r>
          </w:p>
          <w:p w:rsidR="00A672D1" w:rsidRPr="00A672D1" w:rsidRDefault="00A672D1" w:rsidP="00A672D1">
            <w:pPr>
              <w:spacing w:line="400" w:lineRule="exact"/>
              <w:rPr>
                <w:rFonts w:ascii="Times New Roman" w:eastAsia="宋体" w:hAnsi="Times New Roman" w:cs="Times New Roman"/>
                <w:szCs w:val="21"/>
              </w:rPr>
            </w:pPr>
            <w:r w:rsidRPr="00A672D1">
              <w:rPr>
                <w:rFonts w:ascii="Times New Roman" w:eastAsia="宋体" w:hAnsi="Times New Roman" w:cs="Times New Roman"/>
                <w:szCs w:val="21"/>
              </w:rPr>
              <w:t>（二）执行标准</w:t>
            </w:r>
          </w:p>
          <w:p w:rsidR="00A672D1" w:rsidRPr="00A672D1" w:rsidRDefault="00A672D1" w:rsidP="00A672D1">
            <w:pPr>
              <w:spacing w:line="400" w:lineRule="exact"/>
              <w:ind w:firstLineChars="250" w:firstLine="525"/>
              <w:rPr>
                <w:rFonts w:ascii="Times New Roman" w:eastAsia="宋体" w:hAnsi="Times New Roman" w:cs="Times New Roman" w:hint="eastAsia"/>
                <w:szCs w:val="21"/>
              </w:rPr>
            </w:pPr>
            <w:r w:rsidRPr="00A672D1">
              <w:rPr>
                <w:rFonts w:ascii="Times New Roman" w:eastAsia="宋体" w:hAnsi="Times New Roman" w:cs="Times New Roman"/>
                <w:szCs w:val="21"/>
              </w:rPr>
              <w:t>本次高速公路路面检测分析技术过程中应执行《公路养护技术规范》（</w:t>
            </w:r>
            <w:r w:rsidRPr="00A672D1">
              <w:rPr>
                <w:rFonts w:ascii="Times New Roman" w:eastAsia="宋体" w:hAnsi="Times New Roman" w:cs="Times New Roman"/>
                <w:szCs w:val="21"/>
              </w:rPr>
              <w:t xml:space="preserve">JTG H10-2009) </w:t>
            </w:r>
            <w:r w:rsidRPr="00A672D1">
              <w:rPr>
                <w:rFonts w:ascii="Times New Roman" w:eastAsia="宋体" w:hAnsi="Times New Roman" w:cs="Times New Roman"/>
                <w:szCs w:val="21"/>
              </w:rPr>
              <w:t>、《公路技术状况评定标准》（</w:t>
            </w:r>
            <w:r w:rsidRPr="00A672D1">
              <w:rPr>
                <w:rFonts w:ascii="Times New Roman" w:eastAsia="宋体" w:hAnsi="Times New Roman" w:cs="Times New Roman"/>
                <w:szCs w:val="21"/>
              </w:rPr>
              <w:t>JTG 5210-2018</w:t>
            </w:r>
            <w:r w:rsidRPr="00A672D1">
              <w:rPr>
                <w:rFonts w:ascii="Times New Roman" w:eastAsia="宋体" w:hAnsi="Times New Roman" w:cs="Times New Roman"/>
                <w:szCs w:val="21"/>
              </w:rPr>
              <w:t>）、《公路养护安全作业规程》（</w:t>
            </w:r>
            <w:r w:rsidRPr="00A672D1">
              <w:rPr>
                <w:rFonts w:ascii="Times New Roman" w:eastAsia="宋体" w:hAnsi="Times New Roman" w:cs="Times New Roman"/>
                <w:szCs w:val="21"/>
              </w:rPr>
              <w:t>JTG H30-2015</w:t>
            </w:r>
            <w:r w:rsidRPr="00A672D1">
              <w:rPr>
                <w:rFonts w:ascii="Times New Roman" w:eastAsia="宋体" w:hAnsi="Times New Roman" w:cs="Times New Roman"/>
                <w:szCs w:val="21"/>
              </w:rPr>
              <w:t>）等交通行业规范和其它国家标准</w:t>
            </w:r>
            <w:r w:rsidRPr="00A672D1">
              <w:rPr>
                <w:rFonts w:ascii="Times New Roman" w:eastAsia="宋体" w:hAnsi="Times New Roman" w:cs="Times New Roman" w:hint="eastAsia"/>
                <w:szCs w:val="21"/>
              </w:rPr>
              <w:t>。</w:t>
            </w:r>
          </w:p>
          <w:p w:rsidR="00A672D1" w:rsidRPr="00A672D1" w:rsidRDefault="00A672D1" w:rsidP="00A672D1">
            <w:pPr>
              <w:spacing w:line="400" w:lineRule="exact"/>
              <w:rPr>
                <w:rFonts w:ascii="Times New Roman" w:eastAsia="宋体" w:hAnsi="Times New Roman" w:cs="Times New Roman"/>
                <w:szCs w:val="21"/>
              </w:rPr>
            </w:pPr>
            <w:r w:rsidRPr="00A672D1">
              <w:rPr>
                <w:rFonts w:ascii="Times New Roman" w:eastAsia="宋体" w:hAnsi="Times New Roman" w:cs="Times New Roman"/>
                <w:szCs w:val="21"/>
              </w:rPr>
              <w:t>（三）服务内容（但不限于）及成果：</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1</w:t>
            </w:r>
            <w:r w:rsidRPr="00A672D1">
              <w:rPr>
                <w:rFonts w:ascii="Times New Roman" w:eastAsia="宋体" w:hAnsi="Times New Roman" w:cs="Times New Roman"/>
                <w:szCs w:val="21"/>
              </w:rPr>
              <w:t>、制定《</w:t>
            </w:r>
            <w:r w:rsidRPr="00A672D1">
              <w:rPr>
                <w:rFonts w:ascii="Times New Roman" w:eastAsia="宋体" w:hAnsi="Times New Roman" w:cs="Times New Roman" w:hint="eastAsia"/>
                <w:szCs w:val="21"/>
              </w:rPr>
              <w:t>高速公路路面技术状况检测评定与养护分析服务</w:t>
            </w:r>
            <w:r w:rsidRPr="00A672D1">
              <w:rPr>
                <w:rFonts w:ascii="Times New Roman" w:eastAsia="宋体" w:hAnsi="Times New Roman" w:cs="Times New Roman"/>
                <w:szCs w:val="21"/>
              </w:rPr>
              <w:t>实施组织计划》；</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2</w:t>
            </w:r>
            <w:r w:rsidRPr="00A672D1">
              <w:rPr>
                <w:rFonts w:ascii="Times New Roman" w:eastAsia="宋体" w:hAnsi="Times New Roman" w:cs="Times New Roman"/>
                <w:szCs w:val="21"/>
              </w:rPr>
              <w:t>、依据《公路技术状况评定标准》（</w:t>
            </w:r>
            <w:r w:rsidRPr="00A672D1">
              <w:rPr>
                <w:rFonts w:ascii="Times New Roman" w:eastAsia="宋体" w:hAnsi="Times New Roman" w:cs="Times New Roman"/>
                <w:szCs w:val="21"/>
              </w:rPr>
              <w:t>JTG 5210-2018</w:t>
            </w:r>
            <w:r w:rsidRPr="00A672D1">
              <w:rPr>
                <w:rFonts w:ascii="Times New Roman" w:eastAsia="宋体" w:hAnsi="Times New Roman" w:cs="Times New Roman"/>
                <w:szCs w:val="21"/>
              </w:rPr>
              <w:t>）、《多功能路况快速检测设备》（</w:t>
            </w:r>
            <w:r w:rsidRPr="00A672D1">
              <w:rPr>
                <w:rFonts w:ascii="Times New Roman" w:eastAsia="宋体" w:hAnsi="Times New Roman" w:cs="Times New Roman"/>
                <w:szCs w:val="21"/>
              </w:rPr>
              <w:t>GB/T 26764-2011</w:t>
            </w:r>
            <w:r w:rsidRPr="00A672D1">
              <w:rPr>
                <w:rFonts w:ascii="Times New Roman" w:eastAsia="宋体" w:hAnsi="Times New Roman" w:cs="Times New Roman"/>
                <w:szCs w:val="21"/>
              </w:rPr>
              <w:t>）、《公路路基路面现场测试规程》（</w:t>
            </w:r>
            <w:r w:rsidRPr="00A672D1">
              <w:rPr>
                <w:rFonts w:ascii="Times New Roman" w:eastAsia="宋体" w:hAnsi="Times New Roman" w:cs="Times New Roman"/>
                <w:szCs w:val="21"/>
              </w:rPr>
              <w:t>JTG 3450-2019</w:t>
            </w:r>
            <w:r w:rsidRPr="00A672D1">
              <w:rPr>
                <w:rFonts w:ascii="Times New Roman" w:eastAsia="宋体" w:hAnsi="Times New Roman" w:cs="Times New Roman"/>
                <w:szCs w:val="21"/>
              </w:rPr>
              <w:t>）的有关规定，本次拟安排对全区高速公路通车</w:t>
            </w:r>
            <w:r w:rsidRPr="00A672D1">
              <w:rPr>
                <w:rFonts w:ascii="Times New Roman" w:eastAsia="宋体" w:hAnsi="Times New Roman" w:cs="Times New Roman"/>
                <w:szCs w:val="21"/>
              </w:rPr>
              <w:t>5</w:t>
            </w:r>
            <w:r w:rsidRPr="00A672D1">
              <w:rPr>
                <w:rFonts w:ascii="Times New Roman" w:eastAsia="宋体" w:hAnsi="Times New Roman" w:cs="Times New Roman"/>
                <w:szCs w:val="21"/>
              </w:rPr>
              <w:t>年及以上路段进行全路网检测，上下行各测一个主要行车道，检测指标包含路面损坏、路面平整度、路面车辙、路面跳车、路面磨耗和路面抗滑</w:t>
            </w:r>
            <w:r w:rsidRPr="00A672D1">
              <w:rPr>
                <w:rFonts w:ascii="Times New Roman" w:eastAsia="宋体" w:hAnsi="Times New Roman" w:cs="Times New Roman" w:hint="eastAsia"/>
                <w:szCs w:val="21"/>
              </w:rPr>
              <w:t>；对</w:t>
            </w:r>
            <w:r w:rsidRPr="00A672D1">
              <w:rPr>
                <w:rFonts w:ascii="Times New Roman" w:eastAsia="宋体" w:hAnsi="Times New Roman" w:cs="Times New Roman"/>
                <w:szCs w:val="21"/>
              </w:rPr>
              <w:t>近</w:t>
            </w:r>
            <w:r w:rsidRPr="00A672D1">
              <w:rPr>
                <w:rFonts w:ascii="Times New Roman" w:eastAsia="宋体" w:hAnsi="Times New Roman" w:cs="Times New Roman"/>
                <w:szCs w:val="21"/>
              </w:rPr>
              <w:t>5</w:t>
            </w:r>
            <w:r w:rsidRPr="00A672D1">
              <w:rPr>
                <w:rFonts w:ascii="Times New Roman" w:eastAsia="宋体" w:hAnsi="Times New Roman" w:cs="Times New Roman"/>
                <w:szCs w:val="21"/>
              </w:rPr>
              <w:t>年内通车路段选择一个主要行车道检测，检测指标包含路面损坏、路面平整度和路面车辙；</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3</w:t>
            </w:r>
            <w:r w:rsidRPr="00A672D1">
              <w:rPr>
                <w:rFonts w:ascii="Times New Roman" w:eastAsia="宋体" w:hAnsi="Times New Roman" w:cs="Times New Roman"/>
                <w:szCs w:val="21"/>
              </w:rPr>
              <w:t>、根据交通运输部颁布实施的《公路技术状况评定标准》</w:t>
            </w:r>
            <w:r w:rsidRPr="00A672D1">
              <w:rPr>
                <w:rFonts w:ascii="Times New Roman" w:eastAsia="宋体" w:hAnsi="Times New Roman" w:cs="Times New Roman"/>
                <w:szCs w:val="21"/>
              </w:rPr>
              <w:t>(JTG 5210-2018)</w:t>
            </w:r>
            <w:r w:rsidRPr="00A672D1">
              <w:rPr>
                <w:rFonts w:ascii="Times New Roman" w:eastAsia="宋体" w:hAnsi="Times New Roman" w:cs="Times New Roman"/>
                <w:szCs w:val="21"/>
              </w:rPr>
              <w:t>进行抽检路段的路面技术状况评定，对抽检结果完成相关数据分析并提交如下成果：</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w:t>
            </w:r>
            <w:r w:rsidRPr="00A672D1">
              <w:rPr>
                <w:rFonts w:ascii="Times New Roman" w:eastAsia="宋体" w:hAnsi="Times New Roman" w:cs="Times New Roman"/>
                <w:szCs w:val="21"/>
              </w:rPr>
              <w:t>1</w:t>
            </w:r>
            <w:r w:rsidRPr="00A672D1">
              <w:rPr>
                <w:rFonts w:ascii="Times New Roman" w:eastAsia="宋体" w:hAnsi="Times New Roman" w:cs="Times New Roman"/>
                <w:szCs w:val="21"/>
              </w:rPr>
              <w:t>）广西高速公路路面技术状况评定及养护分析报告；</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w:t>
            </w:r>
            <w:r w:rsidRPr="00A672D1">
              <w:rPr>
                <w:rFonts w:ascii="Times New Roman" w:eastAsia="宋体" w:hAnsi="Times New Roman" w:cs="Times New Roman"/>
                <w:szCs w:val="21"/>
              </w:rPr>
              <w:t>2</w:t>
            </w:r>
            <w:r w:rsidRPr="00A672D1">
              <w:rPr>
                <w:rFonts w:ascii="Times New Roman" w:eastAsia="宋体" w:hAnsi="Times New Roman" w:cs="Times New Roman"/>
                <w:szCs w:val="21"/>
              </w:rPr>
              <w:t>）提供相应电子数据</w:t>
            </w:r>
            <w:r w:rsidRPr="00A672D1">
              <w:rPr>
                <w:rFonts w:ascii="Times New Roman" w:eastAsia="宋体" w:hAnsi="Times New Roman" w:cs="Times New Roman"/>
                <w:szCs w:val="21"/>
              </w:rPr>
              <w:t xml:space="preserve">, </w:t>
            </w:r>
            <w:r w:rsidRPr="00A672D1">
              <w:rPr>
                <w:rFonts w:ascii="Times New Roman" w:eastAsia="宋体" w:hAnsi="Times New Roman" w:cs="Times New Roman"/>
                <w:szCs w:val="21"/>
              </w:rPr>
              <w:t>同时可采用综合分析平台进行展示，该平台应集成公路基础数据、路况数据、图像数据、病害识别数据、养护方案等，功能应具有智能搜索、区域路况查询、路线路况查询、公路前方图像查询、病害图像查询、养护方案查询、路况评定查询、检测明细查询、历史数据管理等功能。</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4</w:t>
            </w:r>
            <w:r w:rsidRPr="00A672D1">
              <w:rPr>
                <w:rFonts w:ascii="Times New Roman" w:eastAsia="宋体" w:hAnsi="Times New Roman" w:cs="Times New Roman"/>
                <w:szCs w:val="21"/>
              </w:rPr>
              <w:t>、根据广西高速公路路面技术状况现状，协助采购人完成养</w:t>
            </w:r>
            <w:r w:rsidRPr="00A672D1">
              <w:rPr>
                <w:rFonts w:ascii="Times New Roman" w:eastAsia="宋体" w:hAnsi="Times New Roman" w:cs="Times New Roman"/>
                <w:szCs w:val="21"/>
              </w:rPr>
              <w:lastRenderedPageBreak/>
              <w:t>护工程相关技术管理文件制定等工作。</w:t>
            </w:r>
          </w:p>
          <w:p w:rsidR="00A672D1" w:rsidRPr="00A672D1" w:rsidRDefault="00A672D1" w:rsidP="00A672D1">
            <w:pPr>
              <w:spacing w:line="400" w:lineRule="exact"/>
              <w:rPr>
                <w:rFonts w:ascii="Times New Roman" w:eastAsia="宋体" w:hAnsi="Times New Roman" w:cs="Times New Roman"/>
                <w:szCs w:val="21"/>
              </w:rPr>
            </w:pPr>
            <w:r w:rsidRPr="00A672D1">
              <w:rPr>
                <w:rFonts w:ascii="Times New Roman" w:eastAsia="宋体" w:hAnsi="Times New Roman" w:cs="Times New Roman"/>
                <w:szCs w:val="21"/>
              </w:rPr>
              <w:t>（四）人员要求</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w:t>
            </w:r>
            <w:r w:rsidRPr="00A672D1">
              <w:rPr>
                <w:rFonts w:ascii="Times New Roman" w:eastAsia="宋体" w:hAnsi="Times New Roman" w:cs="Times New Roman"/>
                <w:szCs w:val="21"/>
              </w:rPr>
              <w:t>1</w:t>
            </w:r>
            <w:r w:rsidRPr="00A672D1">
              <w:rPr>
                <w:rFonts w:ascii="Times New Roman" w:eastAsia="宋体" w:hAnsi="Times New Roman" w:cs="Times New Roman"/>
                <w:szCs w:val="21"/>
              </w:rPr>
              <w:t>）项目负责人</w:t>
            </w:r>
            <w:r w:rsidRPr="00A672D1">
              <w:rPr>
                <w:rFonts w:ascii="Times New Roman" w:eastAsia="宋体" w:hAnsi="Times New Roman" w:cs="Times New Roman"/>
                <w:szCs w:val="21"/>
              </w:rPr>
              <w:t>1</w:t>
            </w:r>
            <w:r w:rsidRPr="00A672D1">
              <w:rPr>
                <w:rFonts w:ascii="Times New Roman" w:eastAsia="宋体" w:hAnsi="Times New Roman" w:cs="Times New Roman"/>
                <w:szCs w:val="21"/>
              </w:rPr>
              <w:t>名：具有高级工程师或以上职称，持</w:t>
            </w:r>
            <w:r w:rsidRPr="00A672D1">
              <w:rPr>
                <w:rFonts w:ascii="Times New Roman" w:eastAsia="宋体" w:hAnsi="Times New Roman" w:cs="Times New Roman" w:hint="eastAsia"/>
                <w:szCs w:val="21"/>
              </w:rPr>
              <w:t>有</w:t>
            </w:r>
            <w:r w:rsidRPr="00A672D1">
              <w:rPr>
                <w:rFonts w:ascii="Times New Roman" w:eastAsia="宋体" w:hAnsi="宋体" w:cs="Times New Roman" w:hint="eastAsia"/>
                <w:szCs w:val="21"/>
              </w:rPr>
              <w:t>公路水运工程试验检测工程师证书</w:t>
            </w:r>
            <w:r w:rsidRPr="00A672D1">
              <w:rPr>
                <w:rFonts w:ascii="Times New Roman" w:eastAsia="宋体" w:hAnsi="Times New Roman" w:cs="Times New Roman"/>
                <w:szCs w:val="21"/>
              </w:rPr>
              <w:t>（公路</w:t>
            </w:r>
            <w:r w:rsidRPr="00A672D1">
              <w:rPr>
                <w:rFonts w:ascii="Times New Roman" w:eastAsia="宋体" w:hAnsi="Times New Roman" w:cs="Times New Roman" w:hint="eastAsia"/>
                <w:szCs w:val="21"/>
              </w:rPr>
              <w:t>或道路工程</w:t>
            </w:r>
            <w:r w:rsidRPr="00A672D1">
              <w:rPr>
                <w:rFonts w:ascii="Times New Roman" w:eastAsia="宋体" w:hAnsi="Times New Roman" w:cs="Times New Roman"/>
                <w:szCs w:val="21"/>
              </w:rPr>
              <w:t>），作为项目负责人</w:t>
            </w:r>
            <w:r w:rsidRPr="00A672D1">
              <w:rPr>
                <w:rFonts w:ascii="Times New Roman" w:eastAsia="宋体" w:hAnsi="Times New Roman" w:cs="Times New Roman" w:hint="eastAsia"/>
                <w:szCs w:val="21"/>
              </w:rPr>
              <w:t>或技术负责人</w:t>
            </w:r>
            <w:r w:rsidRPr="00A672D1">
              <w:rPr>
                <w:rFonts w:ascii="Times New Roman" w:eastAsia="宋体" w:hAnsi="Times New Roman" w:cs="Times New Roman"/>
                <w:szCs w:val="21"/>
              </w:rPr>
              <w:t>至少完成过</w:t>
            </w: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个高速公路路面技术状况检测评定类似项目</w:t>
            </w:r>
            <w:r w:rsidRPr="00A672D1">
              <w:rPr>
                <w:rFonts w:ascii="Times New Roman" w:eastAsia="宋体" w:hAnsi="Times New Roman" w:cs="Times New Roman"/>
                <w:szCs w:val="21"/>
              </w:rPr>
              <w:t>；</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w:t>
            </w:r>
            <w:r w:rsidRPr="00A672D1">
              <w:rPr>
                <w:rFonts w:ascii="Times New Roman" w:eastAsia="宋体" w:hAnsi="Times New Roman" w:cs="Times New Roman"/>
                <w:szCs w:val="21"/>
              </w:rPr>
              <w:t>2</w:t>
            </w:r>
            <w:r w:rsidRPr="00A672D1">
              <w:rPr>
                <w:rFonts w:ascii="Times New Roman" w:eastAsia="宋体" w:hAnsi="Times New Roman" w:cs="Times New Roman"/>
                <w:szCs w:val="21"/>
              </w:rPr>
              <w:t>）项目技术负责人</w:t>
            </w:r>
            <w:r w:rsidRPr="00A672D1">
              <w:rPr>
                <w:rFonts w:ascii="Times New Roman" w:eastAsia="宋体" w:hAnsi="Times New Roman" w:cs="Times New Roman"/>
                <w:szCs w:val="21"/>
              </w:rPr>
              <w:t>1</w:t>
            </w:r>
            <w:r w:rsidRPr="00A672D1">
              <w:rPr>
                <w:rFonts w:ascii="Times New Roman" w:eastAsia="宋体" w:hAnsi="Times New Roman" w:cs="Times New Roman"/>
                <w:szCs w:val="21"/>
              </w:rPr>
              <w:t>名：具有高级工程师或以上职称，持有</w:t>
            </w:r>
            <w:r w:rsidRPr="00A672D1">
              <w:rPr>
                <w:rFonts w:ascii="Times New Roman" w:eastAsia="宋体" w:hAnsi="宋体" w:cs="Times New Roman" w:hint="eastAsia"/>
                <w:szCs w:val="21"/>
              </w:rPr>
              <w:t>公路水运工程试验检测工程师证书</w:t>
            </w:r>
            <w:r w:rsidRPr="00A672D1">
              <w:rPr>
                <w:rFonts w:ascii="Times New Roman" w:eastAsia="宋体" w:hAnsi="Times New Roman" w:cs="Times New Roman"/>
                <w:szCs w:val="21"/>
              </w:rPr>
              <w:t>（公路</w:t>
            </w:r>
            <w:r w:rsidRPr="00A672D1">
              <w:rPr>
                <w:rFonts w:ascii="Times New Roman" w:eastAsia="宋体" w:hAnsi="Times New Roman" w:cs="Times New Roman" w:hint="eastAsia"/>
                <w:szCs w:val="21"/>
              </w:rPr>
              <w:t>或道路工程</w:t>
            </w:r>
            <w:r w:rsidRPr="00A672D1">
              <w:rPr>
                <w:rFonts w:ascii="Times New Roman" w:eastAsia="宋体" w:hAnsi="Times New Roman" w:cs="Times New Roman"/>
                <w:szCs w:val="21"/>
              </w:rPr>
              <w:t>），作为</w:t>
            </w:r>
            <w:r w:rsidRPr="00A672D1">
              <w:rPr>
                <w:rFonts w:ascii="Times New Roman" w:eastAsia="宋体" w:hAnsi="Times New Roman" w:cs="Times New Roman" w:hint="eastAsia"/>
                <w:szCs w:val="21"/>
              </w:rPr>
              <w:t>项目负责人或</w:t>
            </w:r>
            <w:r w:rsidRPr="00A672D1">
              <w:rPr>
                <w:rFonts w:ascii="Times New Roman" w:eastAsia="宋体" w:hAnsi="Times New Roman" w:cs="Times New Roman"/>
                <w:szCs w:val="21"/>
              </w:rPr>
              <w:t>技术负责人至少完成过</w:t>
            </w: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个高速公路路面技术状况检测评定类似项目</w:t>
            </w:r>
            <w:r w:rsidRPr="00A672D1">
              <w:rPr>
                <w:rFonts w:ascii="Times New Roman" w:eastAsia="宋体" w:hAnsi="Times New Roman" w:cs="Times New Roman"/>
                <w:szCs w:val="21"/>
              </w:rPr>
              <w:t>；</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w:t>
            </w:r>
            <w:r w:rsidRPr="00A672D1">
              <w:rPr>
                <w:rFonts w:ascii="Times New Roman" w:eastAsia="宋体" w:hAnsi="Times New Roman" w:cs="Times New Roman"/>
                <w:szCs w:val="21"/>
              </w:rPr>
              <w:t>3</w:t>
            </w:r>
            <w:r w:rsidRPr="00A672D1">
              <w:rPr>
                <w:rFonts w:ascii="Times New Roman" w:eastAsia="宋体" w:hAnsi="Times New Roman" w:cs="Times New Roman"/>
                <w:szCs w:val="21"/>
              </w:rPr>
              <w:t>）检测工程师</w:t>
            </w:r>
            <w:r w:rsidRPr="00A672D1">
              <w:rPr>
                <w:rFonts w:ascii="Times New Roman" w:eastAsia="宋体" w:hAnsi="Times New Roman" w:cs="Times New Roman"/>
                <w:szCs w:val="21"/>
              </w:rPr>
              <w:t>1</w:t>
            </w:r>
            <w:r w:rsidRPr="00A672D1">
              <w:rPr>
                <w:rFonts w:ascii="Times New Roman" w:eastAsia="宋体" w:hAnsi="Times New Roman" w:cs="Times New Roman"/>
                <w:szCs w:val="21"/>
              </w:rPr>
              <w:t>名：具有工程师或以上职称，持有</w:t>
            </w:r>
            <w:r w:rsidRPr="00A672D1">
              <w:rPr>
                <w:rFonts w:ascii="Times New Roman" w:eastAsia="宋体" w:hAnsi="宋体" w:cs="Times New Roman" w:hint="eastAsia"/>
                <w:szCs w:val="21"/>
              </w:rPr>
              <w:t>公路水运工程试验检测工程师证书</w:t>
            </w:r>
            <w:r w:rsidRPr="00A672D1">
              <w:rPr>
                <w:rFonts w:ascii="Times New Roman" w:eastAsia="宋体" w:hAnsi="Times New Roman" w:cs="Times New Roman"/>
                <w:szCs w:val="21"/>
              </w:rPr>
              <w:t>（公路</w:t>
            </w:r>
            <w:r w:rsidRPr="00A672D1">
              <w:rPr>
                <w:rFonts w:ascii="Times New Roman" w:eastAsia="宋体" w:hAnsi="Times New Roman" w:cs="Times New Roman" w:hint="eastAsia"/>
                <w:szCs w:val="21"/>
              </w:rPr>
              <w:t>或道路工程</w:t>
            </w:r>
            <w:r w:rsidRPr="00A672D1">
              <w:rPr>
                <w:rFonts w:ascii="Times New Roman" w:eastAsia="宋体" w:hAnsi="Times New Roman" w:cs="Times New Roman"/>
                <w:szCs w:val="21"/>
              </w:rPr>
              <w:t>）资格证书</w:t>
            </w:r>
            <w:r w:rsidRPr="00A672D1">
              <w:rPr>
                <w:rFonts w:ascii="Times New Roman" w:eastAsia="宋体" w:hAnsi="Times New Roman" w:cs="Times New Roman" w:hint="eastAsia"/>
                <w:szCs w:val="21"/>
              </w:rPr>
              <w:t>，有</w:t>
            </w:r>
            <w:r w:rsidRPr="00A672D1">
              <w:rPr>
                <w:rFonts w:ascii="Times New Roman" w:eastAsia="宋体" w:hAnsi="Times New Roman" w:cs="Times New Roman" w:hint="eastAsia"/>
                <w:szCs w:val="21"/>
              </w:rPr>
              <w:t>3</w:t>
            </w:r>
            <w:r w:rsidRPr="00A672D1">
              <w:rPr>
                <w:rFonts w:ascii="Times New Roman" w:eastAsia="宋体" w:hAnsi="Times New Roman" w:cs="Times New Roman" w:hint="eastAsia"/>
                <w:szCs w:val="21"/>
              </w:rPr>
              <w:t>年以上路面技术状况检测经验</w:t>
            </w:r>
            <w:r w:rsidRPr="00A672D1">
              <w:rPr>
                <w:rFonts w:ascii="Times New Roman" w:eastAsia="宋体" w:hAnsi="Times New Roman" w:cs="Times New Roman"/>
                <w:szCs w:val="21"/>
              </w:rPr>
              <w:t>；</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w:t>
            </w:r>
            <w:r w:rsidRPr="00A672D1">
              <w:rPr>
                <w:rFonts w:ascii="Times New Roman" w:eastAsia="宋体" w:hAnsi="Times New Roman" w:cs="Times New Roman"/>
                <w:szCs w:val="21"/>
              </w:rPr>
              <w:t>4</w:t>
            </w:r>
            <w:r w:rsidRPr="00A672D1">
              <w:rPr>
                <w:rFonts w:ascii="Times New Roman" w:eastAsia="宋体" w:hAnsi="Times New Roman" w:cs="Times New Roman"/>
                <w:szCs w:val="21"/>
              </w:rPr>
              <w:t>）检测员</w:t>
            </w:r>
            <w:r w:rsidRPr="00A672D1">
              <w:rPr>
                <w:rFonts w:ascii="Times New Roman" w:eastAsia="宋体" w:hAnsi="Times New Roman" w:cs="Times New Roman"/>
                <w:szCs w:val="21"/>
              </w:rPr>
              <w:t>1</w:t>
            </w:r>
            <w:r w:rsidRPr="00A672D1">
              <w:rPr>
                <w:rFonts w:ascii="Times New Roman" w:eastAsia="宋体" w:hAnsi="Times New Roman" w:cs="Times New Roman"/>
                <w:szCs w:val="21"/>
              </w:rPr>
              <w:t>名：具有工程师或以上职称，持有</w:t>
            </w:r>
            <w:r w:rsidRPr="00A672D1">
              <w:rPr>
                <w:rFonts w:ascii="Times New Roman" w:eastAsia="宋体" w:hAnsi="宋体" w:cs="Times New Roman" w:hint="eastAsia"/>
                <w:szCs w:val="21"/>
              </w:rPr>
              <w:t>公路水运工程助理试验检测工程师或试验检测员证书</w:t>
            </w:r>
            <w:r w:rsidRPr="00A672D1">
              <w:rPr>
                <w:rFonts w:ascii="Times New Roman" w:eastAsia="宋体" w:hAnsi="Times New Roman" w:cs="Times New Roman"/>
                <w:szCs w:val="21"/>
              </w:rPr>
              <w:t>（公路</w:t>
            </w:r>
            <w:r w:rsidRPr="00A672D1">
              <w:rPr>
                <w:rFonts w:ascii="Times New Roman" w:eastAsia="宋体" w:hAnsi="Times New Roman" w:cs="Times New Roman" w:hint="eastAsia"/>
                <w:szCs w:val="21"/>
              </w:rPr>
              <w:t>或道路工程</w:t>
            </w:r>
            <w:r w:rsidRPr="00A672D1">
              <w:rPr>
                <w:rFonts w:ascii="Times New Roman" w:eastAsia="宋体" w:hAnsi="Times New Roman" w:cs="Times New Roman"/>
                <w:szCs w:val="21"/>
              </w:rPr>
              <w:t>）。</w:t>
            </w:r>
          </w:p>
          <w:p w:rsidR="00A672D1" w:rsidRPr="00A672D1" w:rsidRDefault="00A672D1" w:rsidP="00A672D1">
            <w:pPr>
              <w:spacing w:line="400" w:lineRule="exact"/>
              <w:rPr>
                <w:rFonts w:ascii="Times New Roman" w:eastAsia="宋体" w:hAnsi="Times New Roman" w:cs="Times New Roman"/>
                <w:szCs w:val="21"/>
              </w:rPr>
            </w:pPr>
            <w:r w:rsidRPr="00A672D1">
              <w:rPr>
                <w:rFonts w:ascii="Times New Roman" w:eastAsia="宋体" w:hAnsi="Times New Roman" w:cs="Times New Roman"/>
                <w:szCs w:val="21"/>
              </w:rPr>
              <w:t>（五）项目范围及指标</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抽检范围：抽检广西壮族自治区</w:t>
            </w:r>
            <w:r w:rsidRPr="00A672D1">
              <w:rPr>
                <w:rFonts w:ascii="Times New Roman" w:eastAsia="宋体" w:hAnsi="Times New Roman" w:cs="Times New Roman" w:hint="eastAsia"/>
                <w:szCs w:val="21"/>
              </w:rPr>
              <w:t>2023</w:t>
            </w:r>
            <w:r w:rsidRPr="00A672D1">
              <w:rPr>
                <w:rFonts w:ascii="Times New Roman" w:eastAsia="宋体" w:hAnsi="Times New Roman" w:cs="Times New Roman" w:hint="eastAsia"/>
                <w:szCs w:val="21"/>
              </w:rPr>
              <w:t>年底前通车的</w:t>
            </w:r>
            <w:r w:rsidRPr="00A672D1">
              <w:rPr>
                <w:rFonts w:ascii="Times New Roman" w:eastAsia="宋体" w:hAnsi="Times New Roman" w:cs="Times New Roman" w:hint="eastAsia"/>
                <w:szCs w:val="21"/>
              </w:rPr>
              <w:t>9000</w:t>
            </w:r>
            <w:r w:rsidRPr="00A672D1">
              <w:rPr>
                <w:rFonts w:ascii="Times New Roman" w:eastAsia="宋体" w:hAnsi="Times New Roman" w:cs="Times New Roman" w:hint="eastAsia"/>
                <w:szCs w:val="21"/>
              </w:rPr>
              <w:t>公里的高速公路</w:t>
            </w:r>
            <w:r w:rsidRPr="00A672D1">
              <w:rPr>
                <w:rFonts w:ascii="Times New Roman" w:eastAsia="宋体" w:hAnsi="Times New Roman" w:cs="Times New Roman"/>
                <w:szCs w:val="21"/>
              </w:rPr>
              <w:t>（除正在施工无法检测的路段外）。</w:t>
            </w:r>
          </w:p>
          <w:p w:rsidR="00A672D1" w:rsidRPr="00A672D1" w:rsidRDefault="00A672D1" w:rsidP="00A672D1">
            <w:pPr>
              <w:spacing w:line="400" w:lineRule="exact"/>
              <w:ind w:firstLineChars="50" w:firstLine="105"/>
              <w:rPr>
                <w:rFonts w:ascii="Times New Roman" w:eastAsia="宋体" w:hAnsi="Times New Roman" w:cs="Times New Roman"/>
                <w:szCs w:val="21"/>
              </w:rPr>
            </w:pPr>
            <w:r w:rsidRPr="00A672D1">
              <w:rPr>
                <w:rFonts w:ascii="Times New Roman" w:eastAsia="宋体" w:hAnsi="Times New Roman" w:cs="Times New Roman"/>
                <w:szCs w:val="21"/>
              </w:rPr>
              <w:t>(</w:t>
            </w:r>
            <w:r w:rsidRPr="00A672D1">
              <w:rPr>
                <w:rFonts w:ascii="Times New Roman" w:eastAsia="宋体" w:hAnsi="Times New Roman" w:cs="Times New Roman"/>
                <w:szCs w:val="21"/>
              </w:rPr>
              <w:t>六</w:t>
            </w:r>
            <w:r w:rsidRPr="00A672D1">
              <w:rPr>
                <w:rFonts w:ascii="Times New Roman" w:eastAsia="宋体" w:hAnsi="Times New Roman" w:cs="Times New Roman"/>
                <w:szCs w:val="21"/>
              </w:rPr>
              <w:t>)</w:t>
            </w:r>
            <w:r w:rsidRPr="00A672D1">
              <w:rPr>
                <w:rFonts w:ascii="Times New Roman" w:eastAsia="宋体" w:hAnsi="Times New Roman" w:cs="Times New Roman"/>
                <w:szCs w:val="21"/>
              </w:rPr>
              <w:t>检测设备要求</w:t>
            </w:r>
          </w:p>
          <w:p w:rsidR="00A672D1" w:rsidRPr="00A672D1" w:rsidRDefault="00A672D1" w:rsidP="00A672D1">
            <w:pPr>
              <w:spacing w:line="400" w:lineRule="exact"/>
              <w:ind w:firstLineChars="50" w:firstLine="105"/>
              <w:rPr>
                <w:rFonts w:ascii="Times New Roman" w:eastAsia="宋体" w:hAnsi="Times New Roman" w:cs="Times New Roman"/>
                <w:szCs w:val="21"/>
              </w:rPr>
            </w:pPr>
            <w:r w:rsidRPr="00A672D1">
              <w:rPr>
                <w:rFonts w:ascii="Times New Roman" w:eastAsia="宋体" w:hAnsi="Times New Roman" w:cs="Times New Roman"/>
                <w:szCs w:val="21"/>
              </w:rPr>
              <w:t xml:space="preserve">   1</w:t>
            </w:r>
            <w:r w:rsidRPr="00A672D1">
              <w:rPr>
                <w:rFonts w:ascii="Times New Roman" w:eastAsia="宋体" w:hAnsi="Times New Roman" w:cs="Times New Roman"/>
                <w:szCs w:val="21"/>
              </w:rPr>
              <w:t>、</w:t>
            </w:r>
            <w:r w:rsidRPr="00A672D1">
              <w:rPr>
                <w:rFonts w:ascii="Times New Roman" w:eastAsia="宋体" w:hAnsi="Times New Roman" w:cs="Times New Roman" w:hint="eastAsia"/>
                <w:szCs w:val="21"/>
              </w:rPr>
              <w:t>自有一台多功能路况快速检测设备和一台单轮式路面横向力系数测试车（包括但不限于设备购置合同或发票）。</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szCs w:val="21"/>
              </w:rPr>
              <w:t>2</w:t>
            </w:r>
            <w:r w:rsidRPr="00A672D1">
              <w:rPr>
                <w:rFonts w:ascii="Times New Roman" w:eastAsia="宋体" w:hAnsi="Times New Roman" w:cs="Times New Roman"/>
                <w:szCs w:val="21"/>
              </w:rPr>
              <w:t>、多功能路况快速检测车主要技术性能应满足《多功能路况快速检测设备》</w:t>
            </w:r>
            <w:r w:rsidRPr="00A672D1">
              <w:rPr>
                <w:rFonts w:ascii="Times New Roman" w:eastAsia="宋体" w:hAnsi="Times New Roman" w:cs="Times New Roman"/>
                <w:szCs w:val="21"/>
              </w:rPr>
              <w:t>(GB/T 26764-2011)</w:t>
            </w:r>
            <w:r w:rsidRPr="00A672D1">
              <w:rPr>
                <w:rFonts w:ascii="Times New Roman" w:eastAsia="宋体" w:hAnsi="Times New Roman" w:cs="Times New Roman" w:hint="eastAsia"/>
                <w:szCs w:val="21"/>
              </w:rPr>
              <w:t>的</w:t>
            </w:r>
            <w:r w:rsidRPr="00A672D1">
              <w:rPr>
                <w:rFonts w:ascii="Times New Roman" w:eastAsia="宋体" w:hAnsi="Times New Roman" w:cs="Times New Roman"/>
                <w:szCs w:val="21"/>
              </w:rPr>
              <w:t>技术标准要求</w:t>
            </w:r>
            <w:r w:rsidRPr="00A672D1">
              <w:rPr>
                <w:rFonts w:ascii="Times New Roman" w:eastAsia="宋体" w:hAnsi="Times New Roman" w:cs="Times New Roman" w:hint="eastAsia"/>
                <w:szCs w:val="21"/>
              </w:rPr>
              <w:t>并在检定、校准有效期内</w:t>
            </w:r>
            <w:r w:rsidRPr="00A672D1">
              <w:rPr>
                <w:rFonts w:ascii="Times New Roman" w:eastAsia="宋体" w:hAnsi="Times New Roman" w:cs="Times New Roman"/>
                <w:szCs w:val="21"/>
              </w:rPr>
              <w:t>，检测设备应能够分辨</w:t>
            </w:r>
            <w:r w:rsidRPr="00A672D1">
              <w:rPr>
                <w:rFonts w:ascii="Times New Roman" w:eastAsia="宋体" w:hAnsi="Times New Roman" w:cs="Times New Roman"/>
                <w:szCs w:val="21"/>
              </w:rPr>
              <w:t>1mm</w:t>
            </w:r>
            <w:r w:rsidRPr="00A672D1">
              <w:rPr>
                <w:rFonts w:ascii="Times New Roman" w:eastAsia="宋体" w:hAnsi="Times New Roman" w:cs="Times New Roman"/>
                <w:szCs w:val="21"/>
              </w:rPr>
              <w:t>及以上的路面裂缝，检测时</w:t>
            </w:r>
            <w:r w:rsidRPr="00A672D1">
              <w:rPr>
                <w:rFonts w:ascii="Times New Roman" w:eastAsia="宋体" w:hAnsi="Times New Roman" w:cs="Times New Roman" w:hint="eastAsia"/>
                <w:szCs w:val="21"/>
              </w:rPr>
              <w:t>能</w:t>
            </w:r>
            <w:r w:rsidRPr="00A672D1">
              <w:rPr>
                <w:rFonts w:ascii="Times New Roman" w:eastAsia="宋体" w:hAnsi="Times New Roman" w:cs="Times New Roman"/>
                <w:szCs w:val="21"/>
              </w:rPr>
              <w:t>同时采集公路前方图像。</w:t>
            </w:r>
          </w:p>
          <w:p w:rsidR="00A672D1" w:rsidRPr="00A672D1" w:rsidRDefault="00A672D1" w:rsidP="00A672D1">
            <w:pPr>
              <w:spacing w:line="400" w:lineRule="exact"/>
              <w:ind w:firstLineChars="200" w:firstLine="420"/>
              <w:rPr>
                <w:rFonts w:ascii="Times New Roman" w:eastAsia="宋体" w:hAnsi="Times New Roman" w:cs="Times New Roman"/>
                <w:szCs w:val="21"/>
              </w:rPr>
            </w:pPr>
            <w:r w:rsidRPr="00A672D1">
              <w:rPr>
                <w:rFonts w:ascii="Times New Roman" w:eastAsia="宋体" w:hAnsi="Times New Roman" w:cs="Times New Roman" w:hint="eastAsia"/>
                <w:szCs w:val="21"/>
              </w:rPr>
              <w:t>3</w:t>
            </w:r>
            <w:r w:rsidRPr="00A672D1">
              <w:rPr>
                <w:rFonts w:ascii="Times New Roman" w:eastAsia="宋体" w:hAnsi="Times New Roman" w:cs="Times New Roman" w:hint="eastAsia"/>
                <w:szCs w:val="21"/>
              </w:rPr>
              <w:t>、单轮式路面横向力系数测试车主要技术性能应满足《公路路基路面现场测试规程》（</w:t>
            </w:r>
            <w:r w:rsidRPr="00A672D1">
              <w:rPr>
                <w:rFonts w:ascii="Times New Roman" w:eastAsia="宋体" w:hAnsi="Times New Roman" w:cs="Times New Roman" w:hint="eastAsia"/>
                <w:szCs w:val="21"/>
              </w:rPr>
              <w:t>JTG 3450-2019</w:t>
            </w:r>
            <w:r w:rsidRPr="00A672D1">
              <w:rPr>
                <w:rFonts w:ascii="Times New Roman" w:eastAsia="宋体" w:hAnsi="Times New Roman" w:cs="Times New Roman" w:hint="eastAsia"/>
                <w:szCs w:val="21"/>
              </w:rPr>
              <w:t>）的技术标准要求并在检定、校准有效期内。</w:t>
            </w:r>
          </w:p>
          <w:p w:rsidR="00A672D1" w:rsidRPr="00A672D1" w:rsidRDefault="00A672D1" w:rsidP="00A672D1">
            <w:pPr>
              <w:spacing w:line="400" w:lineRule="exact"/>
              <w:ind w:firstLineChars="50" w:firstLine="105"/>
              <w:rPr>
                <w:rFonts w:ascii="Times New Roman" w:eastAsia="宋体" w:hAnsi="Times New Roman" w:cs="Times New Roman"/>
                <w:szCs w:val="21"/>
              </w:rPr>
            </w:pPr>
            <w:r w:rsidRPr="00A672D1">
              <w:rPr>
                <w:rFonts w:ascii="Times New Roman" w:eastAsia="宋体" w:hAnsi="Times New Roman" w:cs="Times New Roman"/>
                <w:szCs w:val="21"/>
              </w:rPr>
              <w:t>（七）业绩要求</w:t>
            </w:r>
          </w:p>
          <w:p w:rsidR="00A672D1" w:rsidRPr="00A672D1" w:rsidRDefault="00A672D1" w:rsidP="00A672D1">
            <w:pPr>
              <w:spacing w:line="400" w:lineRule="exact"/>
              <w:ind w:firstLineChars="200" w:firstLine="420"/>
              <w:rPr>
                <w:rFonts w:ascii="Times New Roman" w:eastAsia="宋体" w:hAnsi="Times New Roman" w:cs="Times New Roman" w:hint="eastAsia"/>
                <w:szCs w:val="21"/>
              </w:rPr>
            </w:pPr>
            <w:r w:rsidRPr="00A672D1">
              <w:rPr>
                <w:rFonts w:ascii="Times New Roman" w:eastAsia="宋体" w:hAnsi="Times New Roman" w:cs="Times New Roman"/>
                <w:szCs w:val="21"/>
              </w:rPr>
              <w:t>自</w:t>
            </w:r>
            <w:r w:rsidRPr="00A672D1">
              <w:rPr>
                <w:rFonts w:ascii="Times New Roman" w:eastAsia="宋体" w:hAnsi="Times New Roman" w:cs="Times New Roman" w:hint="eastAsia"/>
                <w:szCs w:val="21"/>
              </w:rPr>
              <w:t>2020</w:t>
            </w:r>
            <w:r w:rsidRPr="00A672D1">
              <w:rPr>
                <w:rFonts w:ascii="Times New Roman" w:eastAsia="宋体" w:hAnsi="Times New Roman" w:cs="Times New Roman" w:hint="eastAsia"/>
                <w:szCs w:val="21"/>
              </w:rPr>
              <w:t>年</w:t>
            </w: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月</w:t>
            </w: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日</w:t>
            </w:r>
            <w:r w:rsidRPr="00A672D1">
              <w:rPr>
                <w:rFonts w:ascii="Times New Roman" w:eastAsia="宋体" w:hAnsi="Times New Roman" w:cs="Times New Roman"/>
                <w:szCs w:val="21"/>
              </w:rPr>
              <w:t>起至少完成过</w:t>
            </w: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个高速公路路面技术状况检测评定类似项目</w:t>
            </w:r>
            <w:r w:rsidRPr="00A672D1">
              <w:rPr>
                <w:rFonts w:ascii="Times New Roman" w:eastAsia="宋体" w:hAnsi="Times New Roman" w:cs="Times New Roman"/>
                <w:szCs w:val="21"/>
              </w:rPr>
              <w:t>。投标人须在投标文件中提供相关项目合同</w:t>
            </w:r>
            <w:r w:rsidRPr="00A672D1">
              <w:rPr>
                <w:rFonts w:ascii="Times New Roman" w:eastAsia="宋体" w:hAnsi="Times New Roman" w:cs="Times New Roman" w:hint="eastAsia"/>
                <w:szCs w:val="21"/>
              </w:rPr>
              <w:t>复印件。</w:t>
            </w:r>
          </w:p>
          <w:p w:rsidR="00A672D1" w:rsidRPr="00A672D1" w:rsidRDefault="00A672D1" w:rsidP="00A672D1">
            <w:pPr>
              <w:autoSpaceDE w:val="0"/>
              <w:autoSpaceDN w:val="0"/>
              <w:spacing w:after="120"/>
              <w:ind w:firstLineChars="200" w:firstLine="420"/>
              <w:rPr>
                <w:rFonts w:ascii="宋体" w:eastAsia="宋体" w:hAnsi="Times New Roman" w:cs="Times New Roman"/>
                <w:szCs w:val="20"/>
              </w:rPr>
            </w:pPr>
            <w:r w:rsidRPr="00A672D1">
              <w:rPr>
                <w:rFonts w:ascii="Times New Roman" w:eastAsia="宋体" w:hAnsi="Times New Roman" w:cs="Times New Roman" w:hint="eastAsia"/>
                <w:szCs w:val="24"/>
              </w:rPr>
              <w:t>注：类似项目是指高速公路路面技术状况检测评定、路面性能检测、路面定期检测，不包括竣（交）工类的质量检测及验证性检测、路面监督抽查检测项目。</w:t>
            </w:r>
          </w:p>
        </w:tc>
      </w:tr>
      <w:tr w:rsidR="00A672D1" w:rsidRPr="00A672D1" w:rsidTr="001E3B4A">
        <w:tblPrEx>
          <w:tblBorders>
            <w:insideH w:val="single" w:sz="4" w:space="0" w:color="auto"/>
            <w:insideV w:val="single" w:sz="4" w:space="0" w:color="auto"/>
          </w:tblBorders>
        </w:tblPrEx>
        <w:trPr>
          <w:trHeight w:val="512"/>
        </w:trPr>
        <w:tc>
          <w:tcPr>
            <w:tcW w:w="8505" w:type="dxa"/>
            <w:gridSpan w:val="5"/>
            <w:vAlign w:val="center"/>
          </w:tcPr>
          <w:p w:rsidR="00A672D1" w:rsidRPr="00A672D1" w:rsidRDefault="00A672D1" w:rsidP="00A672D1">
            <w:pPr>
              <w:rPr>
                <w:rFonts w:ascii="Times New Roman" w:eastAsia="宋体" w:hAnsi="Times New Roman" w:cs="Times New Roman"/>
                <w:szCs w:val="24"/>
              </w:rPr>
            </w:pPr>
            <w:r w:rsidRPr="00A672D1">
              <w:rPr>
                <w:rFonts w:ascii="Times New Roman" w:eastAsia="宋体" w:hAnsi="Times New Roman" w:cs="Times New Roman" w:hint="eastAsia"/>
                <w:szCs w:val="24"/>
              </w:rPr>
              <w:lastRenderedPageBreak/>
              <w:t>二、商务要求</w:t>
            </w:r>
          </w:p>
        </w:tc>
      </w:tr>
      <w:tr w:rsidR="00A672D1" w:rsidRPr="00A672D1" w:rsidTr="001E3B4A">
        <w:tblPrEx>
          <w:tblBorders>
            <w:insideH w:val="single" w:sz="4" w:space="0" w:color="auto"/>
            <w:insideV w:val="single" w:sz="4" w:space="0" w:color="auto"/>
          </w:tblBorders>
        </w:tblPrEx>
        <w:trPr>
          <w:trHeight w:val="512"/>
        </w:trPr>
        <w:tc>
          <w:tcPr>
            <w:tcW w:w="1697" w:type="dxa"/>
            <w:gridSpan w:val="3"/>
            <w:vAlign w:val="center"/>
          </w:tcPr>
          <w:p w:rsidR="00A672D1" w:rsidRPr="00A672D1" w:rsidRDefault="00A672D1" w:rsidP="00A672D1">
            <w:pPr>
              <w:snapToGrid w:val="0"/>
              <w:spacing w:line="400" w:lineRule="exact"/>
              <w:ind w:left="1260" w:hanging="1260"/>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服务费用</w:t>
            </w:r>
          </w:p>
        </w:tc>
        <w:tc>
          <w:tcPr>
            <w:tcW w:w="6808" w:type="dxa"/>
            <w:gridSpan w:val="2"/>
            <w:vAlign w:val="center"/>
          </w:tcPr>
          <w:p w:rsidR="00A672D1" w:rsidRPr="00A672D1" w:rsidRDefault="00A672D1" w:rsidP="00A672D1">
            <w:pPr>
              <w:snapToGrid w:val="0"/>
              <w:spacing w:line="400" w:lineRule="exact"/>
              <w:ind w:firstLineChars="200" w:firstLine="420"/>
              <w:outlineLvl w:val="0"/>
              <w:rPr>
                <w:rFonts w:ascii="Times New Roman" w:eastAsia="宋体" w:hAnsi="Times New Roman" w:cs="Times New Roman"/>
                <w:szCs w:val="21"/>
              </w:rPr>
            </w:pPr>
            <w:r w:rsidRPr="00A672D1">
              <w:rPr>
                <w:rFonts w:ascii="Times New Roman" w:eastAsia="宋体" w:hAnsi="Times New Roman" w:cs="Times New Roman"/>
                <w:szCs w:val="21"/>
              </w:rPr>
              <w:t>本项目服务费用包含完成本项目所有工作任务（出具成果文件）所需的一切费用（含完成项目过程中所需的劳务、材料、设备、仪器、运输、检测与试验、安全警戒、评审、咨询、会务、管理、保险、税费、利润等费用，以及合同明示或暗示的所有责任、义务和一般风险等的一切费用等各种费用在内）。</w:t>
            </w:r>
          </w:p>
        </w:tc>
      </w:tr>
      <w:tr w:rsidR="00A672D1" w:rsidRPr="00A672D1" w:rsidTr="001E3B4A">
        <w:tblPrEx>
          <w:tblBorders>
            <w:insideH w:val="single" w:sz="4" w:space="0" w:color="auto"/>
            <w:insideV w:val="single" w:sz="4" w:space="0" w:color="auto"/>
          </w:tblBorders>
        </w:tblPrEx>
        <w:trPr>
          <w:trHeight w:val="512"/>
        </w:trPr>
        <w:tc>
          <w:tcPr>
            <w:tcW w:w="1697" w:type="dxa"/>
            <w:gridSpan w:val="3"/>
            <w:vAlign w:val="center"/>
          </w:tcPr>
          <w:p w:rsidR="00A672D1" w:rsidRPr="00A672D1" w:rsidRDefault="00A672D1" w:rsidP="00A672D1">
            <w:pPr>
              <w:snapToGrid w:val="0"/>
              <w:spacing w:line="400" w:lineRule="exact"/>
              <w:ind w:left="1260" w:hanging="1260"/>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交付时间及地点</w:t>
            </w:r>
          </w:p>
        </w:tc>
        <w:tc>
          <w:tcPr>
            <w:tcW w:w="6808" w:type="dxa"/>
            <w:gridSpan w:val="2"/>
            <w:vAlign w:val="center"/>
          </w:tcPr>
          <w:p w:rsidR="00A672D1" w:rsidRPr="00A672D1" w:rsidRDefault="00A672D1" w:rsidP="00A672D1">
            <w:pPr>
              <w:snapToGrid w:val="0"/>
              <w:spacing w:line="400" w:lineRule="exact"/>
              <w:outlineLvl w:val="0"/>
              <w:rPr>
                <w:rFonts w:ascii="Times New Roman" w:eastAsia="宋体" w:hAnsi="Times New Roman" w:cs="Times New Roman" w:hint="eastAsia"/>
                <w:szCs w:val="21"/>
              </w:rPr>
            </w:pP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、交付时间：自签订合同之日起</w:t>
            </w:r>
            <w:r w:rsidRPr="00A672D1">
              <w:rPr>
                <w:rFonts w:ascii="Times New Roman" w:eastAsia="宋体" w:hAnsi="Times New Roman" w:cs="Times New Roman" w:hint="eastAsia"/>
                <w:szCs w:val="21"/>
              </w:rPr>
              <w:t>730</w:t>
            </w:r>
            <w:r w:rsidRPr="00A672D1">
              <w:rPr>
                <w:rFonts w:ascii="Times New Roman" w:eastAsia="宋体" w:hAnsi="Times New Roman" w:cs="Times New Roman" w:hint="eastAsia"/>
                <w:szCs w:val="21"/>
              </w:rPr>
              <w:t>日历天内提交服务成果。</w:t>
            </w:r>
          </w:p>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hint="eastAsia"/>
                <w:szCs w:val="21"/>
              </w:rPr>
              <w:t>2</w:t>
            </w:r>
            <w:r w:rsidRPr="00A672D1">
              <w:rPr>
                <w:rFonts w:ascii="Times New Roman" w:eastAsia="宋体" w:hAnsi="Times New Roman" w:cs="Times New Roman" w:hint="eastAsia"/>
                <w:szCs w:val="21"/>
              </w:rPr>
              <w:t>、</w:t>
            </w:r>
            <w:r w:rsidRPr="00A672D1">
              <w:rPr>
                <w:rFonts w:ascii="Times New Roman" w:eastAsia="宋体" w:hAnsi="Times New Roman" w:cs="Times New Roman"/>
                <w:szCs w:val="21"/>
              </w:rPr>
              <w:t>交付地点：采购人指定地点。</w:t>
            </w:r>
          </w:p>
        </w:tc>
      </w:tr>
      <w:tr w:rsidR="00A672D1" w:rsidRPr="00A672D1" w:rsidTr="001E3B4A">
        <w:tblPrEx>
          <w:tblBorders>
            <w:insideH w:val="single" w:sz="4" w:space="0" w:color="auto"/>
            <w:insideV w:val="single" w:sz="4" w:space="0" w:color="auto"/>
          </w:tblBorders>
        </w:tblPrEx>
        <w:trPr>
          <w:trHeight w:val="512"/>
        </w:trPr>
        <w:tc>
          <w:tcPr>
            <w:tcW w:w="1697" w:type="dxa"/>
            <w:gridSpan w:val="3"/>
            <w:vAlign w:val="center"/>
          </w:tcPr>
          <w:p w:rsidR="00A672D1" w:rsidRPr="00A672D1" w:rsidRDefault="00A672D1" w:rsidP="00A672D1">
            <w:pPr>
              <w:snapToGrid w:val="0"/>
              <w:spacing w:line="400" w:lineRule="exact"/>
              <w:ind w:left="1260" w:hanging="1260"/>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付款方式</w:t>
            </w:r>
          </w:p>
        </w:tc>
        <w:tc>
          <w:tcPr>
            <w:tcW w:w="6808" w:type="dxa"/>
            <w:gridSpan w:val="2"/>
            <w:vAlign w:val="center"/>
          </w:tcPr>
          <w:p w:rsidR="00A672D1" w:rsidRPr="00A672D1" w:rsidRDefault="00A672D1" w:rsidP="00A672D1">
            <w:pPr>
              <w:snapToGrid w:val="0"/>
              <w:spacing w:line="400" w:lineRule="exact"/>
              <w:ind w:firstLineChars="100" w:firstLine="210"/>
              <w:outlineLvl w:val="0"/>
              <w:rPr>
                <w:rFonts w:ascii="Times New Roman" w:eastAsia="宋体" w:hAnsi="Times New Roman" w:cs="Times New Roman"/>
                <w:szCs w:val="21"/>
              </w:rPr>
            </w:pP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w:t>
            </w:r>
            <w:r w:rsidRPr="00A672D1">
              <w:rPr>
                <w:rFonts w:ascii="Times New Roman" w:eastAsia="宋体" w:hAnsi="Times New Roman" w:cs="Times New Roman"/>
                <w:szCs w:val="21"/>
              </w:rPr>
              <w:t>本次招标无预付款</w:t>
            </w:r>
            <w:r w:rsidRPr="00A672D1">
              <w:rPr>
                <w:rFonts w:ascii="Times New Roman" w:eastAsia="宋体" w:hAnsi="Times New Roman" w:cs="Times New Roman" w:hint="eastAsia"/>
                <w:szCs w:val="21"/>
              </w:rPr>
              <w:t>；</w:t>
            </w:r>
          </w:p>
          <w:p w:rsidR="00A672D1" w:rsidRPr="00A672D1" w:rsidRDefault="00A672D1" w:rsidP="00A672D1">
            <w:pPr>
              <w:snapToGrid w:val="0"/>
              <w:spacing w:line="400" w:lineRule="exact"/>
              <w:ind w:firstLineChars="100" w:firstLine="210"/>
              <w:outlineLvl w:val="0"/>
              <w:rPr>
                <w:rFonts w:ascii="Times New Roman" w:eastAsia="宋体" w:hAnsi="Times New Roman" w:cs="Times New Roman"/>
                <w:szCs w:val="21"/>
              </w:rPr>
            </w:pPr>
            <w:r w:rsidRPr="00A672D1">
              <w:rPr>
                <w:rFonts w:ascii="Times New Roman" w:eastAsia="宋体" w:hAnsi="Times New Roman" w:cs="Times New Roman" w:hint="eastAsia"/>
                <w:szCs w:val="21"/>
              </w:rPr>
              <w:t>2</w:t>
            </w:r>
            <w:r w:rsidRPr="00A672D1">
              <w:rPr>
                <w:rFonts w:ascii="Times New Roman" w:eastAsia="宋体" w:hAnsi="Times New Roman" w:cs="Times New Roman" w:hint="eastAsia"/>
                <w:szCs w:val="21"/>
              </w:rPr>
              <w:t>、按项目实施进度分期进行付款：与中标人签订合同之日起</w:t>
            </w:r>
            <w:r w:rsidRPr="00A672D1">
              <w:rPr>
                <w:rFonts w:ascii="Times New Roman" w:eastAsia="宋体" w:hAnsi="Times New Roman" w:cs="Times New Roman" w:hint="eastAsia"/>
                <w:szCs w:val="21"/>
              </w:rPr>
              <w:t xml:space="preserve"> 10</w:t>
            </w:r>
            <w:r w:rsidRPr="00A672D1">
              <w:rPr>
                <w:rFonts w:ascii="Times New Roman" w:eastAsia="宋体" w:hAnsi="Times New Roman" w:cs="Times New Roman" w:hint="eastAsia"/>
                <w:szCs w:val="21"/>
              </w:rPr>
              <w:t>个工作日内</w:t>
            </w:r>
            <w:r w:rsidRPr="00A672D1">
              <w:rPr>
                <w:rFonts w:ascii="Times New Roman" w:eastAsia="宋体" w:hAnsi="Times New Roman" w:cs="Times New Roman"/>
                <w:szCs w:val="21"/>
              </w:rPr>
              <w:t>提</w:t>
            </w:r>
            <w:r w:rsidRPr="00A672D1">
              <w:rPr>
                <w:rFonts w:ascii="Times New Roman" w:eastAsia="宋体" w:hAnsi="Times New Roman" w:cs="Times New Roman" w:hint="eastAsia"/>
                <w:szCs w:val="21"/>
              </w:rPr>
              <w:t>交路面技术</w:t>
            </w:r>
            <w:r w:rsidRPr="00A672D1">
              <w:rPr>
                <w:rFonts w:ascii="Times New Roman" w:eastAsia="宋体" w:hAnsi="Times New Roman" w:cs="Times New Roman"/>
                <w:szCs w:val="21"/>
              </w:rPr>
              <w:t>状况检测方案</w:t>
            </w:r>
            <w:r w:rsidRPr="00A672D1">
              <w:rPr>
                <w:rFonts w:ascii="Times New Roman" w:eastAsia="宋体" w:hAnsi="Times New Roman" w:cs="Times New Roman" w:hint="eastAsia"/>
                <w:szCs w:val="21"/>
              </w:rPr>
              <w:t>并</w:t>
            </w:r>
            <w:r w:rsidRPr="00A672D1">
              <w:rPr>
                <w:rFonts w:ascii="Times New Roman" w:eastAsia="宋体" w:hAnsi="Times New Roman" w:cs="Times New Roman"/>
                <w:szCs w:val="21"/>
              </w:rPr>
              <w:t>经采购人核准，</w:t>
            </w:r>
            <w:r w:rsidRPr="00A672D1">
              <w:rPr>
                <w:rFonts w:ascii="Times New Roman" w:eastAsia="宋体" w:hAnsi="Times New Roman" w:cs="Times New Roman" w:hint="eastAsia"/>
                <w:szCs w:val="21"/>
              </w:rPr>
              <w:t>10</w:t>
            </w:r>
            <w:r w:rsidRPr="00A672D1">
              <w:rPr>
                <w:rFonts w:ascii="Times New Roman" w:eastAsia="宋体" w:hAnsi="Times New Roman" w:cs="Times New Roman" w:hint="eastAsia"/>
                <w:szCs w:val="21"/>
              </w:rPr>
              <w:t>个</w:t>
            </w:r>
            <w:r w:rsidRPr="00A672D1">
              <w:rPr>
                <w:rFonts w:ascii="Times New Roman" w:eastAsia="宋体" w:hAnsi="Times New Roman" w:cs="Times New Roman"/>
                <w:szCs w:val="21"/>
              </w:rPr>
              <w:t>工作日内</w:t>
            </w:r>
            <w:r w:rsidRPr="00A672D1">
              <w:rPr>
                <w:rFonts w:ascii="Times New Roman" w:eastAsia="宋体" w:hAnsi="Times New Roman" w:cs="Times New Roman" w:hint="eastAsia"/>
                <w:szCs w:val="21"/>
              </w:rPr>
              <w:t>支付中标金额</w:t>
            </w:r>
            <w:r w:rsidRPr="00A672D1">
              <w:rPr>
                <w:rFonts w:ascii="Times New Roman" w:eastAsia="宋体" w:hAnsi="Times New Roman" w:cs="Times New Roman" w:hint="eastAsia"/>
                <w:szCs w:val="21"/>
              </w:rPr>
              <w:t>10%</w:t>
            </w:r>
            <w:r w:rsidRPr="00A672D1">
              <w:rPr>
                <w:rFonts w:ascii="Times New Roman" w:eastAsia="宋体" w:hAnsi="Times New Roman" w:cs="Times New Roman" w:hint="eastAsia"/>
                <w:szCs w:val="21"/>
              </w:rPr>
              <w:t>的合同款；中标人完成</w:t>
            </w:r>
            <w:r w:rsidRPr="00A672D1">
              <w:rPr>
                <w:rFonts w:ascii="Times New Roman" w:eastAsia="宋体" w:hAnsi="Times New Roman" w:cs="Times New Roman" w:hint="eastAsia"/>
                <w:szCs w:val="21"/>
              </w:rPr>
              <w:t>2024</w:t>
            </w:r>
            <w:r w:rsidRPr="00A672D1">
              <w:rPr>
                <w:rFonts w:ascii="Times New Roman" w:eastAsia="宋体" w:hAnsi="Times New Roman" w:cs="Times New Roman" w:hint="eastAsia"/>
                <w:szCs w:val="21"/>
              </w:rPr>
              <w:t>年的外业采集工作后，并经采购人确认，</w:t>
            </w:r>
            <w:r w:rsidRPr="00A672D1">
              <w:rPr>
                <w:rFonts w:ascii="Times New Roman" w:eastAsia="宋体" w:hAnsi="Times New Roman" w:cs="Times New Roman" w:hint="eastAsia"/>
                <w:szCs w:val="21"/>
              </w:rPr>
              <w:t>2024</w:t>
            </w:r>
            <w:r w:rsidRPr="00A672D1">
              <w:rPr>
                <w:rFonts w:ascii="Times New Roman" w:eastAsia="宋体" w:hAnsi="Times New Roman" w:cs="Times New Roman" w:hint="eastAsia"/>
                <w:szCs w:val="21"/>
              </w:rPr>
              <w:t>年</w:t>
            </w:r>
            <w:r w:rsidRPr="00A672D1">
              <w:rPr>
                <w:rFonts w:ascii="Times New Roman" w:eastAsia="宋体" w:hAnsi="Times New Roman" w:cs="Times New Roman" w:hint="eastAsia"/>
                <w:szCs w:val="21"/>
              </w:rPr>
              <w:t>12</w:t>
            </w:r>
            <w:r w:rsidRPr="00A672D1">
              <w:rPr>
                <w:rFonts w:ascii="Times New Roman" w:eastAsia="宋体" w:hAnsi="Times New Roman" w:cs="Times New Roman" w:hint="eastAsia"/>
                <w:szCs w:val="21"/>
              </w:rPr>
              <w:t>月</w:t>
            </w:r>
            <w:r w:rsidRPr="00A672D1">
              <w:rPr>
                <w:rFonts w:ascii="Times New Roman" w:eastAsia="宋体" w:hAnsi="Times New Roman" w:cs="Times New Roman" w:hint="eastAsia"/>
                <w:szCs w:val="21"/>
              </w:rPr>
              <w:t>30</w:t>
            </w:r>
            <w:r w:rsidRPr="00A672D1">
              <w:rPr>
                <w:rFonts w:ascii="Times New Roman" w:eastAsia="宋体" w:hAnsi="Times New Roman" w:cs="Times New Roman" w:hint="eastAsia"/>
                <w:szCs w:val="21"/>
              </w:rPr>
              <w:t>日前支付中标金额</w:t>
            </w:r>
            <w:r w:rsidRPr="00A672D1">
              <w:rPr>
                <w:rFonts w:ascii="Times New Roman" w:eastAsia="宋体" w:hAnsi="Times New Roman" w:cs="Times New Roman" w:hint="eastAsia"/>
                <w:szCs w:val="21"/>
              </w:rPr>
              <w:t xml:space="preserve"> </w:t>
            </w:r>
            <w:r w:rsidRPr="00A672D1">
              <w:rPr>
                <w:rFonts w:ascii="Times New Roman" w:eastAsia="宋体" w:hAnsi="Times New Roman" w:cs="Times New Roman"/>
                <w:szCs w:val="21"/>
              </w:rPr>
              <w:t>3</w:t>
            </w:r>
            <w:r w:rsidRPr="00A672D1">
              <w:rPr>
                <w:rFonts w:ascii="Times New Roman" w:eastAsia="宋体" w:hAnsi="Times New Roman" w:cs="Times New Roman" w:hint="eastAsia"/>
                <w:szCs w:val="21"/>
              </w:rPr>
              <w:t>0%</w:t>
            </w:r>
            <w:r w:rsidRPr="00A672D1">
              <w:rPr>
                <w:rFonts w:ascii="Times New Roman" w:eastAsia="宋体" w:hAnsi="Times New Roman" w:cs="Times New Roman" w:hint="eastAsia"/>
                <w:szCs w:val="21"/>
              </w:rPr>
              <w:t>的合同款；完成</w:t>
            </w:r>
            <w:r w:rsidRPr="00A672D1">
              <w:rPr>
                <w:rFonts w:ascii="Times New Roman" w:eastAsia="宋体" w:hAnsi="Times New Roman" w:cs="Times New Roman" w:hint="eastAsia"/>
                <w:szCs w:val="21"/>
              </w:rPr>
              <w:t>2025</w:t>
            </w:r>
            <w:r w:rsidRPr="00A672D1">
              <w:rPr>
                <w:rFonts w:ascii="Times New Roman" w:eastAsia="宋体" w:hAnsi="Times New Roman" w:cs="Times New Roman" w:hint="eastAsia"/>
                <w:szCs w:val="21"/>
              </w:rPr>
              <w:t>年的外业采集工作后，并经采购人确认，</w:t>
            </w:r>
            <w:r w:rsidRPr="00A672D1">
              <w:rPr>
                <w:rFonts w:ascii="Times New Roman" w:eastAsia="宋体" w:hAnsi="Times New Roman" w:cs="Times New Roman" w:hint="eastAsia"/>
                <w:szCs w:val="21"/>
              </w:rPr>
              <w:t>2025</w:t>
            </w:r>
            <w:r w:rsidRPr="00A672D1">
              <w:rPr>
                <w:rFonts w:ascii="Times New Roman" w:eastAsia="宋体" w:hAnsi="Times New Roman" w:cs="Times New Roman" w:hint="eastAsia"/>
                <w:szCs w:val="21"/>
              </w:rPr>
              <w:t>年</w:t>
            </w:r>
            <w:r w:rsidRPr="00A672D1">
              <w:rPr>
                <w:rFonts w:ascii="Times New Roman" w:eastAsia="宋体" w:hAnsi="Times New Roman" w:cs="Times New Roman" w:hint="eastAsia"/>
                <w:szCs w:val="21"/>
              </w:rPr>
              <w:t>12</w:t>
            </w:r>
            <w:r w:rsidRPr="00A672D1">
              <w:rPr>
                <w:rFonts w:ascii="Times New Roman" w:eastAsia="宋体" w:hAnsi="Times New Roman" w:cs="Times New Roman" w:hint="eastAsia"/>
                <w:szCs w:val="21"/>
              </w:rPr>
              <w:t>月</w:t>
            </w:r>
            <w:r w:rsidRPr="00A672D1">
              <w:rPr>
                <w:rFonts w:ascii="Times New Roman" w:eastAsia="宋体" w:hAnsi="Times New Roman" w:cs="Times New Roman" w:hint="eastAsia"/>
                <w:szCs w:val="21"/>
              </w:rPr>
              <w:t>30</w:t>
            </w:r>
            <w:r w:rsidRPr="00A672D1">
              <w:rPr>
                <w:rFonts w:ascii="Times New Roman" w:eastAsia="宋体" w:hAnsi="Times New Roman" w:cs="Times New Roman" w:hint="eastAsia"/>
                <w:szCs w:val="21"/>
              </w:rPr>
              <w:t>日前支付中标金额</w:t>
            </w:r>
            <w:r w:rsidRPr="00A672D1">
              <w:rPr>
                <w:rFonts w:ascii="Times New Roman" w:eastAsia="宋体" w:hAnsi="Times New Roman" w:cs="Times New Roman" w:hint="eastAsia"/>
                <w:szCs w:val="21"/>
              </w:rPr>
              <w:t xml:space="preserve"> 30%</w:t>
            </w:r>
            <w:r w:rsidRPr="00A672D1">
              <w:rPr>
                <w:rFonts w:ascii="Times New Roman" w:eastAsia="宋体" w:hAnsi="Times New Roman" w:cs="Times New Roman" w:hint="eastAsia"/>
                <w:szCs w:val="21"/>
              </w:rPr>
              <w:t>的合同款；完成本项目系统的全部服务，</w:t>
            </w:r>
            <w:r w:rsidRPr="00A672D1">
              <w:rPr>
                <w:rFonts w:ascii="Times New Roman" w:eastAsia="宋体" w:hAnsi="Times New Roman" w:cs="Times New Roman"/>
                <w:szCs w:val="21"/>
              </w:rPr>
              <w:t>提交年度高速公路网技术状况监测</w:t>
            </w:r>
            <w:r w:rsidRPr="00A672D1">
              <w:rPr>
                <w:rFonts w:ascii="Times New Roman" w:eastAsia="宋体" w:hAnsi="Times New Roman" w:cs="Times New Roman"/>
                <w:szCs w:val="21"/>
              </w:rPr>
              <w:t>-</w:t>
            </w:r>
            <w:r w:rsidRPr="00A672D1">
              <w:rPr>
                <w:rFonts w:ascii="Times New Roman" w:eastAsia="宋体" w:hAnsi="Times New Roman" w:cs="Times New Roman"/>
                <w:szCs w:val="21"/>
              </w:rPr>
              <w:t>路况检测服务成果</w:t>
            </w:r>
            <w:r w:rsidRPr="00A672D1">
              <w:rPr>
                <w:rFonts w:ascii="Times New Roman" w:eastAsia="宋体" w:hAnsi="Times New Roman" w:cs="Times New Roman" w:hint="eastAsia"/>
                <w:szCs w:val="21"/>
              </w:rPr>
              <w:t>，并经采购人书面验收合格后，</w:t>
            </w:r>
            <w:r w:rsidRPr="00A672D1">
              <w:rPr>
                <w:rFonts w:ascii="Times New Roman" w:eastAsia="宋体" w:hAnsi="Times New Roman" w:cs="Times New Roman" w:hint="eastAsia"/>
                <w:szCs w:val="21"/>
              </w:rPr>
              <w:t>10</w:t>
            </w:r>
            <w:r w:rsidRPr="00A672D1">
              <w:rPr>
                <w:rFonts w:ascii="Times New Roman" w:eastAsia="宋体" w:hAnsi="Times New Roman" w:cs="Times New Roman" w:hint="eastAsia"/>
                <w:szCs w:val="21"/>
              </w:rPr>
              <w:t>个工作日内支付中标金额</w:t>
            </w:r>
            <w:r w:rsidRPr="00A672D1">
              <w:rPr>
                <w:rFonts w:ascii="Times New Roman" w:eastAsia="宋体" w:hAnsi="Times New Roman" w:cs="Times New Roman" w:hint="eastAsia"/>
                <w:szCs w:val="21"/>
              </w:rPr>
              <w:t>30%</w:t>
            </w:r>
            <w:r w:rsidRPr="00A672D1">
              <w:rPr>
                <w:rFonts w:ascii="Times New Roman" w:eastAsia="宋体" w:hAnsi="Times New Roman" w:cs="Times New Roman" w:hint="eastAsia"/>
                <w:szCs w:val="21"/>
              </w:rPr>
              <w:t>的合同款。</w:t>
            </w:r>
          </w:p>
        </w:tc>
      </w:tr>
    </w:tbl>
    <w:p w:rsidR="00A672D1" w:rsidRPr="00A672D1" w:rsidRDefault="00A672D1" w:rsidP="00A672D1">
      <w:pPr>
        <w:rPr>
          <w:rFonts w:ascii="Times New Roman" w:eastAsia="宋体" w:hAnsi="Times New Roman" w:cs="Times New Roman" w:hint="eastAsia"/>
          <w:szCs w:val="24"/>
        </w:rPr>
      </w:pPr>
    </w:p>
    <w:p w:rsidR="00A672D1" w:rsidRPr="00A672D1" w:rsidRDefault="00A672D1" w:rsidP="00A672D1">
      <w:pPr>
        <w:keepNext/>
        <w:keepLines/>
        <w:spacing w:line="360" w:lineRule="auto"/>
        <w:jc w:val="left"/>
        <w:outlineLvl w:val="2"/>
        <w:rPr>
          <w:rFonts w:ascii="宋体" w:eastAsia="宋体" w:hAnsi="宋体" w:cs="Times New Roman" w:hint="eastAsia"/>
          <w:b/>
          <w:sz w:val="24"/>
        </w:rPr>
      </w:pPr>
      <w:r w:rsidRPr="00A672D1">
        <w:rPr>
          <w:rFonts w:ascii="宋体" w:eastAsia="宋体" w:hAnsi="宋体" w:cs="Times New Roman" w:hint="eastAsia"/>
          <w:b/>
          <w:sz w:val="24"/>
        </w:rPr>
        <w:t>2、</w:t>
      </w:r>
      <w:r w:rsidRPr="00A672D1">
        <w:rPr>
          <w:rFonts w:ascii="Calibri" w:eastAsia="宋体" w:hAnsi="宋体" w:cs="Times New Roman"/>
          <w:b/>
          <w:iCs/>
          <w:sz w:val="24"/>
        </w:rPr>
        <w:t>B</w:t>
      </w:r>
      <w:r w:rsidRPr="00A672D1">
        <w:rPr>
          <w:rFonts w:ascii="Calibri" w:eastAsia="宋体" w:hAnsi="宋体" w:cs="Times New Roman" w:hint="eastAsia"/>
          <w:b/>
          <w:iCs/>
          <w:sz w:val="24"/>
        </w:rPr>
        <w:t>分标：年度重点桥梁监测</w:t>
      </w:r>
      <w:r w:rsidRPr="00A672D1">
        <w:rPr>
          <w:rFonts w:ascii="宋体" w:eastAsia="宋体" w:hAnsi="宋体" w:cs="Times New Roman" w:hint="eastAsia"/>
          <w:b/>
          <w:sz w:val="24"/>
        </w:rPr>
        <w:t>技术商务要求</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1"/>
        <w:gridCol w:w="1080"/>
        <w:gridCol w:w="272"/>
        <w:gridCol w:w="358"/>
        <w:gridCol w:w="6304"/>
      </w:tblGrid>
      <w:tr w:rsidR="00A672D1" w:rsidRPr="00A672D1" w:rsidTr="001E3B4A">
        <w:trPr>
          <w:trHeight w:val="458"/>
        </w:trPr>
        <w:tc>
          <w:tcPr>
            <w:tcW w:w="8505" w:type="dxa"/>
            <w:gridSpan w:val="5"/>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rPr>
                <w:rFonts w:ascii="Times New Roman" w:eastAsia="宋体" w:hAnsi="Times New Roman" w:cs="Times New Roman"/>
                <w:szCs w:val="21"/>
              </w:rPr>
            </w:pPr>
            <w:r w:rsidRPr="00A672D1">
              <w:rPr>
                <w:rFonts w:ascii="Times New Roman" w:eastAsia="宋体" w:hAnsi="宋体" w:cs="Times New Roman" w:hint="eastAsia"/>
                <w:szCs w:val="21"/>
              </w:rPr>
              <w:t>一、</w:t>
            </w:r>
            <w:r w:rsidRPr="00A672D1">
              <w:rPr>
                <w:rFonts w:ascii="宋体" w:eastAsia="宋体" w:hAnsi="宋体" w:cs="Times New Roman" w:hint="eastAsia"/>
                <w:szCs w:val="21"/>
              </w:rPr>
              <w:t>采购内容及技术需求</w:t>
            </w:r>
          </w:p>
        </w:tc>
      </w:tr>
      <w:tr w:rsidR="00A672D1" w:rsidRPr="00A672D1" w:rsidTr="001E3B4A">
        <w:trPr>
          <w:trHeight w:val="458"/>
        </w:trPr>
        <w:tc>
          <w:tcPr>
            <w:tcW w:w="491"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rPr>
                <w:rFonts w:ascii="Times New Roman" w:eastAsia="宋体" w:hAnsi="Times New Roman" w:cs="Times New Roman"/>
                <w:szCs w:val="21"/>
              </w:rPr>
            </w:pPr>
            <w:r w:rsidRPr="00A672D1">
              <w:rPr>
                <w:rFonts w:ascii="Times New Roman" w:eastAsia="宋体" w:hAnsi="Times New Roman" w:cs="Times New Roman" w:hint="eastAsia"/>
                <w:szCs w:val="21"/>
              </w:rPr>
              <w:t>项</w:t>
            </w:r>
            <w:r w:rsidRPr="00A672D1">
              <w:rPr>
                <w:rFonts w:ascii="Times New Roman" w:eastAsia="宋体" w:hAnsi="Times New Roman" w:cs="Times New Roman"/>
                <w:szCs w:val="21"/>
              </w:rPr>
              <w:t>号</w:t>
            </w:r>
          </w:p>
        </w:tc>
        <w:tc>
          <w:tcPr>
            <w:tcW w:w="1080"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hint="eastAsia"/>
                <w:szCs w:val="21"/>
              </w:rPr>
              <w:t>服务项目</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hint="eastAsia"/>
                <w:szCs w:val="21"/>
              </w:rPr>
              <w:t>数</w:t>
            </w:r>
            <w:r w:rsidRPr="00A672D1">
              <w:rPr>
                <w:rFonts w:ascii="Times New Roman" w:eastAsia="宋体" w:hAnsi="Times New Roman" w:cs="Times New Roman"/>
                <w:szCs w:val="21"/>
              </w:rPr>
              <w:t>量</w:t>
            </w:r>
          </w:p>
        </w:tc>
        <w:tc>
          <w:tcPr>
            <w:tcW w:w="6304"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szCs w:val="21"/>
              </w:rPr>
              <w:t>服务内容及技术参数要求</w:t>
            </w:r>
          </w:p>
        </w:tc>
      </w:tr>
      <w:tr w:rsidR="00A672D1" w:rsidRPr="00A672D1" w:rsidTr="001E3B4A">
        <w:trPr>
          <w:trHeight w:val="418"/>
        </w:trPr>
        <w:tc>
          <w:tcPr>
            <w:tcW w:w="491"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4"/>
              </w:rPr>
            </w:pPr>
            <w:r w:rsidRPr="00A672D1">
              <w:rPr>
                <w:rFonts w:ascii="Times New Roman" w:eastAsia="宋体" w:hAnsi="Times New Roman" w:cs="Times New Roman" w:hint="eastAsia"/>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宋体" w:cs="Times New Roman" w:hint="eastAsia"/>
                <w:iCs/>
                <w:szCs w:val="24"/>
              </w:rPr>
              <w:t>年度重点桥梁监测</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Calibri" w:eastAsia="宋体" w:hAnsi="Calibri" w:cs="Times New Roman"/>
              </w:rPr>
            </w:pPr>
            <w:r w:rsidRPr="00A672D1">
              <w:rPr>
                <w:rFonts w:ascii="Calibri" w:eastAsia="宋体" w:hAnsi="Calibri" w:cs="Times New Roman" w:hint="eastAsia"/>
              </w:rPr>
              <w:t>1</w:t>
            </w:r>
            <w:r w:rsidRPr="00A672D1">
              <w:rPr>
                <w:rFonts w:ascii="Calibri" w:eastAsia="宋体" w:hAnsi="Calibri" w:cs="Times New Roman" w:hint="eastAsia"/>
              </w:rPr>
              <w:t>项</w:t>
            </w:r>
          </w:p>
        </w:tc>
        <w:tc>
          <w:tcPr>
            <w:tcW w:w="6304"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spacing w:line="400" w:lineRule="exact"/>
              <w:ind w:leftChars="-170" w:left="-357" w:rightChars="-244" w:right="-512" w:firstLineChars="196" w:firstLine="412"/>
              <w:rPr>
                <w:rFonts w:ascii="Times New Roman" w:eastAsia="宋体" w:hAnsi="宋体" w:cs="Times New Roman" w:hint="eastAsia"/>
                <w:szCs w:val="21"/>
              </w:rPr>
            </w:pPr>
            <w:r w:rsidRPr="00A672D1">
              <w:rPr>
                <w:rFonts w:ascii="Times New Roman" w:eastAsia="宋体" w:hAnsi="宋体" w:cs="Times New Roman" w:hint="eastAsia"/>
                <w:szCs w:val="21"/>
              </w:rPr>
              <w:t>（一）基本概况</w:t>
            </w:r>
          </w:p>
          <w:p w:rsidR="00A672D1" w:rsidRPr="00A672D1" w:rsidRDefault="00A672D1" w:rsidP="00A672D1">
            <w:pPr>
              <w:spacing w:line="400" w:lineRule="exact"/>
              <w:ind w:firstLineChars="200" w:firstLine="420"/>
              <w:rPr>
                <w:rFonts w:ascii="宋体" w:eastAsia="宋体" w:hAnsi="宋体" w:cs="Times New Roman" w:hint="eastAsia"/>
                <w:szCs w:val="21"/>
              </w:rPr>
            </w:pPr>
            <w:r w:rsidRPr="00A672D1">
              <w:rPr>
                <w:rFonts w:ascii="宋体" w:eastAsia="宋体" w:hAnsi="宋体" w:cs="Times New Roman" w:hint="eastAsia"/>
                <w:szCs w:val="21"/>
              </w:rPr>
              <w:t>为掌握广西壮族自治区高速公路发展中心所辖特大桥及特殊桥梁的实际技术状况，中心拟将抽检10座大桥，通过专业的检测机构检测，准确地确定该部分桥梁的技术状况。</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1"/>
              </w:rPr>
              <w:t>（二）执行标准</w:t>
            </w:r>
          </w:p>
          <w:p w:rsidR="00A672D1" w:rsidRPr="00A672D1" w:rsidRDefault="00A672D1" w:rsidP="00A672D1">
            <w:pPr>
              <w:spacing w:line="400" w:lineRule="exact"/>
              <w:ind w:firstLineChars="250" w:firstLine="525"/>
              <w:rPr>
                <w:rFonts w:ascii="Times New Roman" w:eastAsia="宋体" w:hAnsi="宋体" w:cs="Times New Roman" w:hint="eastAsia"/>
                <w:szCs w:val="21"/>
              </w:rPr>
            </w:pPr>
            <w:r w:rsidRPr="00A672D1">
              <w:rPr>
                <w:rFonts w:ascii="Times New Roman" w:eastAsia="宋体" w:hAnsi="宋体" w:cs="Times New Roman" w:hint="eastAsia"/>
                <w:szCs w:val="21"/>
              </w:rPr>
              <w:t>本次桥梁抽查检测过程中应执行《公路养护技术规范》（</w:t>
            </w:r>
            <w:r w:rsidRPr="00A672D1">
              <w:rPr>
                <w:rFonts w:ascii="Times New Roman" w:eastAsia="宋体" w:hAnsi="宋体" w:cs="Times New Roman" w:hint="eastAsia"/>
                <w:szCs w:val="21"/>
              </w:rPr>
              <w:t xml:space="preserve">JTG H10-2009) </w:t>
            </w:r>
            <w:r w:rsidRPr="00A672D1">
              <w:rPr>
                <w:rFonts w:ascii="Times New Roman" w:eastAsia="宋体" w:hAnsi="宋体" w:cs="Times New Roman" w:hint="eastAsia"/>
                <w:szCs w:val="21"/>
              </w:rPr>
              <w:t>、</w:t>
            </w:r>
            <w:r w:rsidRPr="00A672D1">
              <w:rPr>
                <w:rFonts w:ascii="宋体" w:eastAsia="宋体" w:hAnsi="宋体" w:cs="宋体" w:hint="eastAsia"/>
                <w:szCs w:val="21"/>
              </w:rPr>
              <w:t>《公路桥涵养护规范》（JTG 5120-2021）、《公路桥梁技术状况评定标准》（JTG TH21-2011）</w:t>
            </w:r>
            <w:r w:rsidRPr="00A672D1">
              <w:rPr>
                <w:rFonts w:ascii="Times New Roman" w:eastAsia="宋体" w:hAnsi="宋体" w:cs="Times New Roman" w:hint="eastAsia"/>
                <w:szCs w:val="21"/>
              </w:rPr>
              <w:t>、《公路养护安全作业规程》（</w:t>
            </w:r>
            <w:r w:rsidRPr="00A672D1">
              <w:rPr>
                <w:rFonts w:ascii="Times New Roman" w:eastAsia="宋体" w:hAnsi="宋体" w:cs="Times New Roman" w:hint="eastAsia"/>
                <w:szCs w:val="21"/>
              </w:rPr>
              <w:t>JTG H30-2015</w:t>
            </w:r>
            <w:r w:rsidRPr="00A672D1">
              <w:rPr>
                <w:rFonts w:ascii="Times New Roman" w:eastAsia="宋体" w:hAnsi="宋体" w:cs="Times New Roman" w:hint="eastAsia"/>
                <w:szCs w:val="21"/>
              </w:rPr>
              <w:t>）、《</w:t>
            </w:r>
            <w:r w:rsidRPr="00A672D1">
              <w:rPr>
                <w:rFonts w:ascii="Times New Roman" w:eastAsia="宋体" w:hAnsi="Times New Roman" w:cs="Times New Roman" w:hint="eastAsia"/>
                <w:szCs w:val="24"/>
              </w:rPr>
              <w:t>国家公路网重点桥梁和隧道监测评价规程</w:t>
            </w:r>
            <w:r w:rsidRPr="00A672D1">
              <w:rPr>
                <w:rFonts w:ascii="Times New Roman" w:eastAsia="宋体" w:hAnsi="宋体" w:cs="Times New Roman" w:hint="eastAsia"/>
                <w:szCs w:val="21"/>
              </w:rPr>
              <w:t>》（</w:t>
            </w:r>
            <w:r w:rsidRPr="00A672D1">
              <w:rPr>
                <w:rFonts w:ascii="Times New Roman" w:eastAsia="宋体" w:hAnsi="Times New Roman" w:cs="Times New Roman" w:hint="eastAsia"/>
                <w:szCs w:val="24"/>
              </w:rPr>
              <w:t>T/CECS G:E41-04-2019</w:t>
            </w:r>
            <w:r w:rsidRPr="00A672D1">
              <w:rPr>
                <w:rFonts w:ascii="Times New Roman" w:eastAsia="宋体" w:hAnsi="宋体" w:cs="Times New Roman" w:hint="eastAsia"/>
                <w:szCs w:val="21"/>
              </w:rPr>
              <w:t>）等交通行业规范和其它国家标准。</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1"/>
              </w:rPr>
              <w:t>（三）服务</w:t>
            </w:r>
            <w:r w:rsidRPr="00A672D1">
              <w:rPr>
                <w:rFonts w:ascii="Times New Roman" w:eastAsia="宋体" w:hAnsi="宋体" w:cs="Times New Roman"/>
                <w:szCs w:val="21"/>
              </w:rPr>
              <w:t>内容</w:t>
            </w:r>
            <w:r w:rsidRPr="00A672D1">
              <w:rPr>
                <w:rFonts w:ascii="Times New Roman" w:eastAsia="宋体" w:hAnsi="宋体" w:cs="Times New Roman" w:hint="eastAsia"/>
                <w:szCs w:val="21"/>
              </w:rPr>
              <w:t>（但不限于）及成果：</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、桥梁抽查外业检测项目包括：</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lastRenderedPageBreak/>
              <w:t>1.1</w:t>
            </w:r>
            <w:r w:rsidRPr="00A672D1">
              <w:rPr>
                <w:rFonts w:ascii="Times New Roman" w:eastAsia="宋体" w:hAnsi="宋体" w:cs="Times New Roman" w:hint="eastAsia"/>
                <w:szCs w:val="21"/>
              </w:rPr>
              <w:t>、桥梁上部结构构件技术状况检查评定，钢筋混凝土或预应力混凝土桥梁上部承重构件、上部一般构件检查评定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）蜂窝、麻面检查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）剥落、掉角检查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）空洞、孔洞检查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）混凝土保护层厚度检查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）钢筋锈蚀检查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6</w:t>
            </w:r>
            <w:r w:rsidRPr="00A672D1">
              <w:rPr>
                <w:rFonts w:ascii="Times New Roman" w:eastAsia="宋体" w:hAnsi="宋体" w:cs="Times New Roman" w:hint="eastAsia"/>
                <w:szCs w:val="21"/>
              </w:rPr>
              <w:t>）混凝土碳化检查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7</w:t>
            </w:r>
            <w:r w:rsidRPr="00A672D1">
              <w:rPr>
                <w:rFonts w:ascii="Times New Roman" w:eastAsia="宋体" w:hAnsi="宋体" w:cs="Times New Roman" w:hint="eastAsia"/>
                <w:szCs w:val="21"/>
              </w:rPr>
              <w:t>）混凝土强度检查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8</w:t>
            </w:r>
            <w:r w:rsidRPr="00A672D1">
              <w:rPr>
                <w:rFonts w:ascii="Times New Roman" w:eastAsia="宋体" w:hAnsi="宋体" w:cs="Times New Roman" w:hint="eastAsia"/>
                <w:szCs w:val="21"/>
              </w:rPr>
              <w:t>）跨中挠度检查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9</w:t>
            </w:r>
            <w:r w:rsidRPr="00A672D1">
              <w:rPr>
                <w:rFonts w:ascii="Times New Roman" w:eastAsia="宋体" w:hAnsi="宋体" w:cs="Times New Roman" w:hint="eastAsia"/>
                <w:szCs w:val="21"/>
              </w:rPr>
              <w:t>）结构变位检查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10</w:t>
            </w:r>
            <w:r w:rsidRPr="00A672D1">
              <w:rPr>
                <w:rFonts w:ascii="Times New Roman" w:eastAsia="宋体" w:hAnsi="宋体" w:cs="Times New Roman" w:hint="eastAsia"/>
                <w:szCs w:val="21"/>
              </w:rPr>
              <w:t>）预应力构件损伤检查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11</w:t>
            </w:r>
            <w:r w:rsidRPr="00A672D1">
              <w:rPr>
                <w:rFonts w:ascii="Times New Roman" w:eastAsia="宋体" w:hAnsi="宋体" w:cs="Times New Roman" w:hint="eastAsia"/>
                <w:szCs w:val="21"/>
              </w:rPr>
              <w:t>）简支梁（板）桥，刚架桥裂缝检查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12</w:t>
            </w:r>
            <w:r w:rsidRPr="00A672D1">
              <w:rPr>
                <w:rFonts w:ascii="Times New Roman" w:eastAsia="宋体" w:hAnsi="宋体" w:cs="Times New Roman" w:hint="eastAsia"/>
                <w:szCs w:val="21"/>
              </w:rPr>
              <w:t>）连续梁桥、连续刚构桥、悬臂梁桥和</w:t>
            </w:r>
            <w:r w:rsidRPr="00A672D1">
              <w:rPr>
                <w:rFonts w:ascii="Times New Roman" w:eastAsia="宋体" w:hAnsi="宋体" w:cs="Times New Roman" w:hint="eastAsia"/>
                <w:szCs w:val="21"/>
              </w:rPr>
              <w:t>T</w:t>
            </w:r>
            <w:r w:rsidRPr="00A672D1">
              <w:rPr>
                <w:rFonts w:ascii="Times New Roman" w:eastAsia="宋体" w:hAnsi="宋体" w:cs="Times New Roman" w:hint="eastAsia"/>
                <w:szCs w:val="21"/>
              </w:rPr>
              <w:t>形刚构桥裂缝检查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1.2</w:t>
            </w:r>
            <w:r w:rsidRPr="00A672D1">
              <w:rPr>
                <w:rFonts w:ascii="Times New Roman" w:eastAsia="宋体" w:hAnsi="宋体" w:cs="Times New Roman" w:hint="eastAsia"/>
                <w:szCs w:val="21"/>
              </w:rPr>
              <w:t>、支座检查评定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）支座老化变质、开裂检查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）支座缺陷检查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）支座位移、脱空或剪切变形检查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1.3</w:t>
            </w:r>
            <w:r w:rsidRPr="00A672D1">
              <w:rPr>
                <w:rFonts w:ascii="Times New Roman" w:eastAsia="宋体" w:hAnsi="宋体" w:cs="Times New Roman" w:hint="eastAsia"/>
                <w:szCs w:val="21"/>
              </w:rPr>
              <w:t>、桥梁下部结构构件技术状况检查评定</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1.3.1</w:t>
            </w:r>
            <w:r w:rsidRPr="00A672D1">
              <w:rPr>
                <w:rFonts w:ascii="Times New Roman" w:eastAsia="宋体" w:hAnsi="宋体" w:cs="Times New Roman" w:hint="eastAsia"/>
                <w:szCs w:val="21"/>
              </w:rPr>
              <w:t>、桥墩检查评定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）蜂窝、麻面检查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）剥落、露筋检查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）空洞、孔洞检查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）钢筋锈蚀检查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）混凝土碳化、腐蚀检查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6</w:t>
            </w:r>
            <w:r w:rsidRPr="00A672D1">
              <w:rPr>
                <w:rFonts w:ascii="Times New Roman" w:eastAsia="宋体" w:hAnsi="宋体" w:cs="Times New Roman" w:hint="eastAsia"/>
                <w:szCs w:val="21"/>
              </w:rPr>
              <w:t>）磨损检查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7</w:t>
            </w:r>
            <w:r w:rsidRPr="00A672D1">
              <w:rPr>
                <w:rFonts w:ascii="Times New Roman" w:eastAsia="宋体" w:hAnsi="宋体" w:cs="Times New Roman" w:hint="eastAsia"/>
                <w:szCs w:val="21"/>
              </w:rPr>
              <w:t>）圬工砌体缺陷检查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8</w:t>
            </w:r>
            <w:r w:rsidRPr="00A672D1">
              <w:rPr>
                <w:rFonts w:ascii="Times New Roman" w:eastAsia="宋体" w:hAnsi="宋体" w:cs="Times New Roman" w:hint="eastAsia"/>
                <w:szCs w:val="21"/>
              </w:rPr>
              <w:t>）位移检查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9</w:t>
            </w:r>
            <w:r w:rsidRPr="00A672D1">
              <w:rPr>
                <w:rFonts w:ascii="Times New Roman" w:eastAsia="宋体" w:hAnsi="宋体" w:cs="Times New Roman" w:hint="eastAsia"/>
                <w:szCs w:val="21"/>
              </w:rPr>
              <w:t>）裂缝检查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1.3.2</w:t>
            </w:r>
            <w:r w:rsidRPr="00A672D1">
              <w:rPr>
                <w:rFonts w:ascii="Times New Roman" w:eastAsia="宋体" w:hAnsi="宋体" w:cs="Times New Roman" w:hint="eastAsia"/>
                <w:szCs w:val="21"/>
              </w:rPr>
              <w:t>、盖梁和系梁检查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）蜂窝、麻面检查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）剥落、露筋检查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）空洞、孔洞检查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lastRenderedPageBreak/>
              <w:t>（</w:t>
            </w: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）钢筋锈蚀检查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）混凝土碳化、腐蚀检查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6</w:t>
            </w:r>
            <w:r w:rsidRPr="00A672D1">
              <w:rPr>
                <w:rFonts w:ascii="Times New Roman" w:eastAsia="宋体" w:hAnsi="宋体" w:cs="Times New Roman" w:hint="eastAsia"/>
                <w:szCs w:val="21"/>
              </w:rPr>
              <w:t>）裂缝检查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1.3.3</w:t>
            </w:r>
            <w:r w:rsidRPr="00A672D1">
              <w:rPr>
                <w:rFonts w:ascii="Times New Roman" w:eastAsia="宋体" w:hAnsi="宋体" w:cs="Times New Roman" w:hint="eastAsia"/>
                <w:szCs w:val="21"/>
              </w:rPr>
              <w:t>、基础（包括水下基础）检查评定，应对基础及河底铺砌的缺损情况进行详细的检查。水下部分可通过相关辅助手段（水下摄像机、水下腐蚀电位测量仪）进行检查，了解构件的损伤、损坏情况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）蜂窝、麻面检查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）剥落、露筋检查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）冲蚀检查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）河底铺砌损坏检查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）沉降检查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6</w:t>
            </w:r>
            <w:r w:rsidRPr="00A672D1">
              <w:rPr>
                <w:rFonts w:ascii="Times New Roman" w:eastAsia="宋体" w:hAnsi="宋体" w:cs="Times New Roman" w:hint="eastAsia"/>
                <w:szCs w:val="21"/>
              </w:rPr>
              <w:t>）滑移和倾斜检查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7</w:t>
            </w:r>
            <w:r w:rsidRPr="00A672D1">
              <w:rPr>
                <w:rFonts w:ascii="Times New Roman" w:eastAsia="宋体" w:hAnsi="宋体" w:cs="Times New Roman" w:hint="eastAsia"/>
                <w:szCs w:val="21"/>
              </w:rPr>
              <w:t>）裂缝检查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1.4</w:t>
            </w:r>
            <w:r w:rsidRPr="00A672D1">
              <w:rPr>
                <w:rFonts w:ascii="Times New Roman" w:eastAsia="宋体" w:hAnsi="宋体" w:cs="Times New Roman" w:hint="eastAsia"/>
                <w:szCs w:val="21"/>
              </w:rPr>
              <w:t>、桥面系构件技术状况检查评定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1.4.1</w:t>
            </w:r>
            <w:r w:rsidRPr="00A672D1">
              <w:rPr>
                <w:rFonts w:ascii="Times New Roman" w:eastAsia="宋体" w:hAnsi="宋体" w:cs="Times New Roman" w:hint="eastAsia"/>
                <w:szCs w:val="21"/>
              </w:rPr>
              <w:t>、桥面铺装，水泥混凝土桥面铺装检查评定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）磨光、脱皮、露骨检查评定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）错台检查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）坑洞检查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）剥落检查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）拱起检查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6</w:t>
            </w:r>
            <w:r w:rsidRPr="00A672D1">
              <w:rPr>
                <w:rFonts w:ascii="Times New Roman" w:eastAsia="宋体" w:hAnsi="宋体" w:cs="Times New Roman" w:hint="eastAsia"/>
                <w:szCs w:val="21"/>
              </w:rPr>
              <w:t>）接缝料损坏检查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7</w:t>
            </w:r>
            <w:r w:rsidRPr="00A672D1">
              <w:rPr>
                <w:rFonts w:ascii="Times New Roman" w:eastAsia="宋体" w:hAnsi="宋体" w:cs="Times New Roman" w:hint="eastAsia"/>
                <w:szCs w:val="21"/>
              </w:rPr>
              <w:t>）裂缝（板角断裂、破碎板）检查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8</w:t>
            </w:r>
            <w:r w:rsidRPr="00A672D1">
              <w:rPr>
                <w:rFonts w:ascii="Times New Roman" w:eastAsia="宋体" w:hAnsi="宋体" w:cs="Times New Roman" w:hint="eastAsia"/>
                <w:szCs w:val="21"/>
              </w:rPr>
              <w:t>）桥面高程检查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1.4.2</w:t>
            </w:r>
            <w:r w:rsidRPr="00A672D1">
              <w:rPr>
                <w:rFonts w:ascii="Times New Roman" w:eastAsia="宋体" w:hAnsi="宋体" w:cs="Times New Roman" w:hint="eastAsia"/>
                <w:szCs w:val="21"/>
              </w:rPr>
              <w:t>、伸缩缝装置检查评定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）平整度检查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）锚固区缺陷检查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）破损检查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）失效检查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1.4.3</w:t>
            </w:r>
            <w:r w:rsidRPr="00A672D1">
              <w:rPr>
                <w:rFonts w:ascii="Times New Roman" w:eastAsia="宋体" w:hAnsi="宋体" w:cs="Times New Roman" w:hint="eastAsia"/>
                <w:szCs w:val="21"/>
              </w:rPr>
              <w:t>、人行道检查评定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）破损检查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）缺失检查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1.4.4</w:t>
            </w:r>
            <w:r w:rsidRPr="00A672D1">
              <w:rPr>
                <w:rFonts w:ascii="Times New Roman" w:eastAsia="宋体" w:hAnsi="宋体" w:cs="Times New Roman" w:hint="eastAsia"/>
                <w:szCs w:val="21"/>
              </w:rPr>
              <w:t>、栏杆、护栏检查评定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）撞坏、缺失检查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lastRenderedPageBreak/>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）破损检查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1.4.5</w:t>
            </w:r>
            <w:r w:rsidRPr="00A672D1">
              <w:rPr>
                <w:rFonts w:ascii="Times New Roman" w:eastAsia="宋体" w:hAnsi="宋体" w:cs="Times New Roman" w:hint="eastAsia"/>
                <w:szCs w:val="21"/>
              </w:rPr>
              <w:t>、排水系统检查评定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）桥面排水检查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）泄水管（孔）缺陷检查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1.4.6</w:t>
            </w:r>
            <w:r w:rsidRPr="00A672D1">
              <w:rPr>
                <w:rFonts w:ascii="Times New Roman" w:eastAsia="宋体" w:hAnsi="宋体" w:cs="Times New Roman" w:hint="eastAsia"/>
                <w:szCs w:val="21"/>
              </w:rPr>
              <w:t>、照明、标志检查评定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）污染或损坏检查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）照明设施缺失检查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）标志缺漏遗失检查</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、编制桥梁检测报告，其内容包括：</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）桥梁基本概况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）外观检测情况</w:t>
            </w:r>
          </w:p>
          <w:p w:rsidR="00A672D1" w:rsidRPr="00A672D1" w:rsidRDefault="00A672D1" w:rsidP="00A672D1">
            <w:pPr>
              <w:spacing w:line="400" w:lineRule="exact"/>
              <w:ind w:firstLineChars="400" w:firstLine="840"/>
              <w:rPr>
                <w:rFonts w:ascii="Times New Roman" w:eastAsia="宋体" w:hAnsi="宋体" w:cs="Times New Roman" w:hint="eastAsia"/>
                <w:szCs w:val="21"/>
              </w:rPr>
            </w:pPr>
            <w:r w:rsidRPr="00A672D1">
              <w:rPr>
                <w:rFonts w:ascii="Times New Roman" w:eastAsia="宋体" w:hAnsi="宋体" w:cs="Times New Roman" w:hint="eastAsia"/>
                <w:szCs w:val="21"/>
              </w:rPr>
              <w:t>a</w:t>
            </w:r>
            <w:r w:rsidRPr="00A672D1">
              <w:rPr>
                <w:rFonts w:ascii="Times New Roman" w:eastAsia="宋体" w:hAnsi="宋体" w:cs="Times New Roman" w:hint="eastAsia"/>
                <w:szCs w:val="21"/>
              </w:rPr>
              <w:t>、上部结构检测</w:t>
            </w:r>
          </w:p>
          <w:p w:rsidR="00A672D1" w:rsidRPr="00A672D1" w:rsidRDefault="00A672D1" w:rsidP="00A672D1">
            <w:pPr>
              <w:spacing w:line="400" w:lineRule="exact"/>
              <w:ind w:firstLineChars="400" w:firstLine="840"/>
              <w:rPr>
                <w:rFonts w:ascii="Times New Roman" w:eastAsia="宋体" w:hAnsi="宋体" w:cs="Times New Roman" w:hint="eastAsia"/>
                <w:szCs w:val="21"/>
              </w:rPr>
            </w:pPr>
            <w:r w:rsidRPr="00A672D1">
              <w:rPr>
                <w:rFonts w:ascii="Times New Roman" w:eastAsia="宋体" w:hAnsi="宋体" w:cs="Times New Roman" w:hint="eastAsia"/>
                <w:szCs w:val="21"/>
              </w:rPr>
              <w:t>b</w:t>
            </w:r>
            <w:r w:rsidRPr="00A672D1">
              <w:rPr>
                <w:rFonts w:ascii="Times New Roman" w:eastAsia="宋体" w:hAnsi="宋体" w:cs="Times New Roman" w:hint="eastAsia"/>
                <w:szCs w:val="21"/>
              </w:rPr>
              <w:t>、支座检测</w:t>
            </w:r>
          </w:p>
          <w:p w:rsidR="00A672D1" w:rsidRPr="00A672D1" w:rsidRDefault="00A672D1" w:rsidP="00A672D1">
            <w:pPr>
              <w:spacing w:line="400" w:lineRule="exact"/>
              <w:ind w:firstLineChars="400" w:firstLine="840"/>
              <w:rPr>
                <w:rFonts w:ascii="Times New Roman" w:eastAsia="宋体" w:hAnsi="宋体" w:cs="Times New Roman" w:hint="eastAsia"/>
                <w:szCs w:val="21"/>
              </w:rPr>
            </w:pPr>
            <w:r w:rsidRPr="00A672D1">
              <w:rPr>
                <w:rFonts w:ascii="Times New Roman" w:eastAsia="宋体" w:hAnsi="宋体" w:cs="Times New Roman" w:hint="eastAsia"/>
                <w:szCs w:val="21"/>
              </w:rPr>
              <w:t>c</w:t>
            </w:r>
            <w:r w:rsidRPr="00A672D1">
              <w:rPr>
                <w:rFonts w:ascii="Times New Roman" w:eastAsia="宋体" w:hAnsi="宋体" w:cs="Times New Roman" w:hint="eastAsia"/>
                <w:szCs w:val="21"/>
              </w:rPr>
              <w:t>、下部结构检测</w:t>
            </w:r>
          </w:p>
          <w:p w:rsidR="00A672D1" w:rsidRPr="00A672D1" w:rsidRDefault="00A672D1" w:rsidP="00A672D1">
            <w:pPr>
              <w:spacing w:line="400" w:lineRule="exact"/>
              <w:ind w:firstLineChars="400" w:firstLine="840"/>
              <w:rPr>
                <w:rFonts w:ascii="Times New Roman" w:eastAsia="宋体" w:hAnsi="宋体" w:cs="Times New Roman" w:hint="eastAsia"/>
                <w:szCs w:val="21"/>
              </w:rPr>
            </w:pPr>
            <w:r w:rsidRPr="00A672D1">
              <w:rPr>
                <w:rFonts w:ascii="Times New Roman" w:eastAsia="宋体" w:hAnsi="宋体" w:cs="Times New Roman" w:hint="eastAsia"/>
                <w:szCs w:val="21"/>
              </w:rPr>
              <w:t>d</w:t>
            </w:r>
            <w:r w:rsidRPr="00A672D1">
              <w:rPr>
                <w:rFonts w:ascii="Times New Roman" w:eastAsia="宋体" w:hAnsi="宋体" w:cs="Times New Roman" w:hint="eastAsia"/>
                <w:szCs w:val="21"/>
              </w:rPr>
              <w:t>、桥面系检测</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）桥梁的病害调查及统计，缺陷、病害的照片及说明</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）桥梁技术状况评估</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）桥梁材质状况与状态参数检测评估</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6</w:t>
            </w:r>
            <w:r w:rsidRPr="00A672D1">
              <w:rPr>
                <w:rFonts w:ascii="Times New Roman" w:eastAsia="宋体" w:hAnsi="宋体" w:cs="Times New Roman" w:hint="eastAsia"/>
                <w:szCs w:val="21"/>
              </w:rPr>
              <w:t>）桥梁上部结构检算及承载能力评估</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7</w:t>
            </w:r>
            <w:r w:rsidRPr="00A672D1">
              <w:rPr>
                <w:rFonts w:ascii="Times New Roman" w:eastAsia="宋体" w:hAnsi="宋体" w:cs="Times New Roman" w:hint="eastAsia"/>
                <w:szCs w:val="21"/>
              </w:rPr>
              <w:t>）检测结论与养护管理建议，维修加固改造设计方案建议。</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、提交服务成果：</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）桥梁检测报告。</w:t>
            </w:r>
          </w:p>
          <w:p w:rsidR="00A672D1" w:rsidRPr="00A672D1" w:rsidRDefault="00A672D1" w:rsidP="00A672D1">
            <w:pPr>
              <w:spacing w:line="400" w:lineRule="exact"/>
              <w:ind w:firstLineChars="200" w:firstLine="420"/>
              <w:rPr>
                <w:rFonts w:ascii="Times New Roman" w:eastAsia="宋体" w:hAnsi="宋体" w:cs="Times New Roman"/>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）所有报告中照片均应彩色打印，并附上报告电子文档（</w:t>
            </w:r>
            <w:r w:rsidRPr="00A672D1">
              <w:rPr>
                <w:rFonts w:ascii="Times New Roman" w:eastAsia="宋体" w:hAnsi="宋体" w:cs="Times New Roman" w:hint="eastAsia"/>
                <w:szCs w:val="21"/>
              </w:rPr>
              <w:t>DOC</w:t>
            </w: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PDF</w:t>
            </w:r>
            <w:r w:rsidRPr="00A672D1">
              <w:rPr>
                <w:rFonts w:ascii="Times New Roman" w:eastAsia="宋体" w:hAnsi="宋体" w:cs="Times New Roman" w:hint="eastAsia"/>
                <w:szCs w:val="21"/>
              </w:rPr>
              <w:t>及</w:t>
            </w:r>
            <w:r w:rsidRPr="00A672D1">
              <w:rPr>
                <w:rFonts w:ascii="Times New Roman" w:eastAsia="宋体" w:hAnsi="宋体" w:cs="Times New Roman" w:hint="eastAsia"/>
                <w:szCs w:val="21"/>
              </w:rPr>
              <w:t>CAD</w:t>
            </w:r>
            <w:r w:rsidRPr="00A672D1">
              <w:rPr>
                <w:rFonts w:ascii="Times New Roman" w:eastAsia="宋体" w:hAnsi="宋体" w:cs="Times New Roman" w:hint="eastAsia"/>
                <w:szCs w:val="21"/>
              </w:rPr>
              <w:t>格式）。</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szCs w:val="21"/>
              </w:rPr>
              <w:t>）</w:t>
            </w:r>
            <w:r w:rsidRPr="00A672D1">
              <w:rPr>
                <w:rFonts w:ascii="Times New Roman" w:eastAsia="宋体" w:hAnsi="宋体" w:cs="Times New Roman" w:hint="eastAsia"/>
                <w:szCs w:val="21"/>
              </w:rPr>
              <w:t>提交物为纸质文本两套（出版物）及电子文件。</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、本次抽检</w:t>
            </w:r>
            <w:r w:rsidRPr="00A672D1">
              <w:rPr>
                <w:rFonts w:ascii="Times New Roman" w:eastAsia="宋体" w:hAnsi="宋体" w:cs="Times New Roman"/>
                <w:szCs w:val="21"/>
              </w:rPr>
              <w:t>3</w:t>
            </w:r>
            <w:r w:rsidRPr="00A672D1">
              <w:rPr>
                <w:rFonts w:ascii="Times New Roman" w:eastAsia="宋体" w:hAnsi="宋体" w:cs="Times New Roman" w:hint="eastAsia"/>
                <w:szCs w:val="21"/>
              </w:rPr>
              <w:t>座大桥。</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1"/>
              </w:rPr>
              <w:t>（四）人员要求</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、项目负责人：</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人，具有</w:t>
            </w:r>
            <w:r w:rsidRPr="00A672D1">
              <w:rPr>
                <w:rFonts w:ascii="宋体" w:eastAsia="宋体" w:hAnsi="宋体" w:cs="Courier New" w:hint="eastAsia"/>
                <w:bCs/>
                <w:szCs w:val="21"/>
              </w:rPr>
              <w:t>路桥或</w:t>
            </w:r>
            <w:r w:rsidRPr="00A672D1">
              <w:rPr>
                <w:rFonts w:ascii="Times New Roman" w:eastAsia="宋体" w:hAnsi="宋体" w:cs="Times New Roman" w:hint="eastAsia"/>
                <w:szCs w:val="21"/>
              </w:rPr>
              <w:t>交通土建类专业高级工程师职称，</w:t>
            </w:r>
            <w:r w:rsidRPr="00A672D1">
              <w:rPr>
                <w:rFonts w:ascii="Times New Roman" w:eastAsia="宋体" w:hAnsi="Times New Roman" w:cs="Times New Roman"/>
                <w:szCs w:val="21"/>
              </w:rPr>
              <w:t>持</w:t>
            </w:r>
            <w:r w:rsidRPr="00A672D1">
              <w:rPr>
                <w:rFonts w:ascii="Times New Roman" w:eastAsia="宋体" w:hAnsi="Times New Roman" w:cs="Times New Roman" w:hint="eastAsia"/>
                <w:szCs w:val="21"/>
              </w:rPr>
              <w:t>有</w:t>
            </w:r>
            <w:r w:rsidRPr="00A672D1">
              <w:rPr>
                <w:rFonts w:ascii="Times New Roman" w:eastAsia="宋体" w:hAnsi="宋体" w:cs="Times New Roman" w:hint="eastAsia"/>
                <w:szCs w:val="21"/>
              </w:rPr>
              <w:t>公路水运工程试验检测工程师证书（桥梁或桥梁隧道工程专业）</w:t>
            </w:r>
            <w:r w:rsidRPr="00A672D1">
              <w:rPr>
                <w:rFonts w:ascii="宋体" w:eastAsia="宋体" w:hAnsi="宋体" w:cs="Courier New" w:hint="eastAsia"/>
                <w:bCs/>
                <w:szCs w:val="21"/>
              </w:rPr>
              <w:t>或一级注册结构工程师证书</w:t>
            </w:r>
            <w:r w:rsidRPr="00A672D1">
              <w:rPr>
                <w:rFonts w:ascii="Times New Roman" w:eastAsia="宋体" w:hAnsi="宋体" w:cs="Times New Roman" w:hint="eastAsia"/>
                <w:szCs w:val="21"/>
              </w:rPr>
              <w:t>，有</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年以上桥梁检查或检测经历，</w:t>
            </w:r>
            <w:r w:rsidRPr="00A672D1">
              <w:rPr>
                <w:rFonts w:ascii="Times New Roman" w:eastAsia="宋体" w:hAnsi="Times New Roman" w:cs="Times New Roman"/>
                <w:szCs w:val="21"/>
              </w:rPr>
              <w:t>作为</w:t>
            </w:r>
            <w:r w:rsidRPr="00A672D1">
              <w:rPr>
                <w:rFonts w:ascii="Times New Roman" w:eastAsia="宋体" w:hAnsi="Times New Roman" w:cs="Times New Roman" w:hint="eastAsia"/>
                <w:szCs w:val="21"/>
              </w:rPr>
              <w:t>项目负责人或</w:t>
            </w:r>
            <w:r w:rsidRPr="00A672D1">
              <w:rPr>
                <w:rFonts w:ascii="Times New Roman" w:eastAsia="宋体" w:hAnsi="Times New Roman" w:cs="Times New Roman"/>
                <w:szCs w:val="21"/>
              </w:rPr>
              <w:t>技术负责人至少完成过</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项高速公路桥梁定期检查或检测工作；</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、项目技术负责人：</w:t>
            </w:r>
            <w:r w:rsidRPr="00A672D1">
              <w:rPr>
                <w:rFonts w:ascii="Times New Roman" w:eastAsia="宋体" w:hAnsi="宋体" w:cs="Times New Roman" w:hint="eastAsia"/>
                <w:szCs w:val="21"/>
              </w:rPr>
              <w:t xml:space="preserve">1 </w:t>
            </w:r>
            <w:r w:rsidRPr="00A672D1">
              <w:rPr>
                <w:rFonts w:ascii="Times New Roman" w:eastAsia="宋体" w:hAnsi="宋体" w:cs="Times New Roman" w:hint="eastAsia"/>
                <w:szCs w:val="21"/>
              </w:rPr>
              <w:t>人，具有</w:t>
            </w:r>
            <w:r w:rsidRPr="00A672D1">
              <w:rPr>
                <w:rFonts w:ascii="宋体" w:eastAsia="宋体" w:hAnsi="宋体" w:cs="Courier New" w:hint="eastAsia"/>
                <w:bCs/>
                <w:szCs w:val="21"/>
              </w:rPr>
              <w:t>路桥或</w:t>
            </w:r>
            <w:r w:rsidRPr="00A672D1">
              <w:rPr>
                <w:rFonts w:ascii="Times New Roman" w:eastAsia="宋体" w:hAnsi="宋体" w:cs="Times New Roman" w:hint="eastAsia"/>
                <w:szCs w:val="21"/>
              </w:rPr>
              <w:t>交通土建类专业高级工程师职称，</w:t>
            </w:r>
            <w:r w:rsidRPr="00A672D1">
              <w:rPr>
                <w:rFonts w:ascii="Times New Roman" w:eastAsia="宋体" w:hAnsi="Times New Roman" w:cs="Times New Roman"/>
                <w:szCs w:val="21"/>
              </w:rPr>
              <w:t>持</w:t>
            </w:r>
            <w:r w:rsidRPr="00A672D1">
              <w:rPr>
                <w:rFonts w:ascii="Times New Roman" w:eastAsia="宋体" w:hAnsi="Times New Roman" w:cs="Times New Roman" w:hint="eastAsia"/>
                <w:szCs w:val="21"/>
              </w:rPr>
              <w:t>有</w:t>
            </w:r>
            <w:r w:rsidRPr="00A672D1">
              <w:rPr>
                <w:rFonts w:ascii="Times New Roman" w:eastAsia="宋体" w:hAnsi="宋体" w:cs="Times New Roman" w:hint="eastAsia"/>
                <w:szCs w:val="21"/>
              </w:rPr>
              <w:t>公路水运工程试验检测工程师证书（桥梁或桥梁</w:t>
            </w:r>
            <w:r w:rsidRPr="00A672D1">
              <w:rPr>
                <w:rFonts w:ascii="Times New Roman" w:eastAsia="宋体" w:hAnsi="宋体" w:cs="Times New Roman" w:hint="eastAsia"/>
                <w:szCs w:val="21"/>
              </w:rPr>
              <w:lastRenderedPageBreak/>
              <w:t>隧道工程专业）</w:t>
            </w:r>
            <w:r w:rsidRPr="00A672D1">
              <w:rPr>
                <w:rFonts w:ascii="宋体" w:eastAsia="宋体" w:hAnsi="宋体" w:cs="Courier New" w:hint="eastAsia"/>
                <w:bCs/>
                <w:szCs w:val="21"/>
              </w:rPr>
              <w:t>或一级注册结构工程师证书</w:t>
            </w:r>
            <w:r w:rsidRPr="00A672D1">
              <w:rPr>
                <w:rFonts w:ascii="Times New Roman" w:eastAsia="宋体" w:hAnsi="宋体" w:cs="Times New Roman" w:hint="eastAsia"/>
                <w:szCs w:val="21"/>
              </w:rPr>
              <w:t>，有</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年以上桥梁检查或检测经历，</w:t>
            </w:r>
            <w:r w:rsidRPr="00A672D1">
              <w:rPr>
                <w:rFonts w:ascii="Times New Roman" w:eastAsia="宋体" w:hAnsi="Times New Roman" w:cs="Times New Roman"/>
                <w:szCs w:val="21"/>
              </w:rPr>
              <w:t>作为</w:t>
            </w:r>
            <w:r w:rsidRPr="00A672D1">
              <w:rPr>
                <w:rFonts w:ascii="Times New Roman" w:eastAsia="宋体" w:hAnsi="Times New Roman" w:cs="Times New Roman" w:hint="eastAsia"/>
                <w:szCs w:val="21"/>
              </w:rPr>
              <w:t>项目负责人或</w:t>
            </w:r>
            <w:r w:rsidRPr="00A672D1">
              <w:rPr>
                <w:rFonts w:ascii="Times New Roman" w:eastAsia="宋体" w:hAnsi="Times New Roman" w:cs="Times New Roman"/>
                <w:szCs w:val="21"/>
              </w:rPr>
              <w:t>技术负责人至少完成过</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项高速公路桥梁定期检查或检测工作；</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、桥梁检测工程师：</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人，具有工程师及以上职称，</w:t>
            </w:r>
            <w:r w:rsidRPr="00A672D1">
              <w:rPr>
                <w:rFonts w:ascii="Times New Roman" w:eastAsia="宋体" w:hAnsi="Times New Roman" w:cs="Times New Roman"/>
                <w:szCs w:val="21"/>
              </w:rPr>
              <w:t>持</w:t>
            </w:r>
            <w:r w:rsidRPr="00A672D1">
              <w:rPr>
                <w:rFonts w:ascii="Times New Roman" w:eastAsia="宋体" w:hAnsi="Times New Roman" w:cs="Times New Roman" w:hint="eastAsia"/>
                <w:szCs w:val="21"/>
              </w:rPr>
              <w:t>有</w:t>
            </w:r>
            <w:r w:rsidRPr="00A672D1">
              <w:rPr>
                <w:rFonts w:ascii="Times New Roman" w:eastAsia="宋体" w:hAnsi="宋体" w:cs="Times New Roman" w:hint="eastAsia"/>
                <w:szCs w:val="21"/>
              </w:rPr>
              <w:t>公路水运工程试验检测工程师证书（桥梁或桥梁隧道工程专业），有</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年以上桥梁检查或检测经验；</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bCs/>
                <w:szCs w:val="24"/>
              </w:rPr>
              <w:t>4</w:t>
            </w:r>
            <w:r w:rsidRPr="00A672D1">
              <w:rPr>
                <w:rFonts w:ascii="Times New Roman" w:eastAsia="宋体" w:hAnsi="宋体" w:cs="Times New Roman" w:hint="eastAsia"/>
                <w:bCs/>
                <w:szCs w:val="24"/>
              </w:rPr>
              <w:t>、</w:t>
            </w:r>
            <w:r w:rsidRPr="00A672D1">
              <w:rPr>
                <w:rFonts w:ascii="Times New Roman" w:eastAsia="宋体" w:hAnsi="宋体" w:cs="Times New Roman" w:hint="eastAsia"/>
                <w:szCs w:val="21"/>
              </w:rPr>
              <w:t>桥梁检测员：</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人，具有助理工程师及以上职称，</w:t>
            </w:r>
            <w:r w:rsidRPr="00A672D1">
              <w:rPr>
                <w:rFonts w:ascii="Times New Roman" w:eastAsia="宋体" w:hAnsi="Times New Roman" w:cs="Times New Roman"/>
                <w:szCs w:val="21"/>
              </w:rPr>
              <w:t>持</w:t>
            </w:r>
            <w:r w:rsidRPr="00A672D1">
              <w:rPr>
                <w:rFonts w:ascii="Times New Roman" w:eastAsia="宋体" w:hAnsi="Times New Roman" w:cs="Times New Roman" w:hint="eastAsia"/>
                <w:szCs w:val="21"/>
              </w:rPr>
              <w:t>有</w:t>
            </w:r>
            <w:r w:rsidRPr="00A672D1">
              <w:rPr>
                <w:rFonts w:ascii="Times New Roman" w:eastAsia="宋体" w:hAnsi="宋体" w:cs="Times New Roman" w:hint="eastAsia"/>
                <w:szCs w:val="21"/>
              </w:rPr>
              <w:t>公路水运工程助理试验检测工程师或试验检测员证书（桥梁或隧道工程专业）。</w:t>
            </w:r>
          </w:p>
          <w:p w:rsidR="00A672D1" w:rsidRPr="00A672D1" w:rsidRDefault="00A672D1" w:rsidP="00A672D1">
            <w:pPr>
              <w:spacing w:line="400" w:lineRule="exact"/>
              <w:rPr>
                <w:rFonts w:ascii="Times New Roman" w:eastAsia="宋体" w:hAnsi="宋体" w:cs="Times New Roman"/>
                <w:szCs w:val="21"/>
              </w:rPr>
            </w:pPr>
            <w:r w:rsidRPr="00A672D1">
              <w:rPr>
                <w:rFonts w:ascii="Times New Roman" w:eastAsia="宋体" w:hAnsi="宋体" w:cs="Times New Roman" w:hint="eastAsia"/>
                <w:szCs w:val="21"/>
              </w:rPr>
              <w:t>（五）业绩要求：</w:t>
            </w:r>
          </w:p>
          <w:p w:rsidR="00A672D1" w:rsidRPr="00A672D1" w:rsidRDefault="00A672D1" w:rsidP="00A672D1">
            <w:pPr>
              <w:spacing w:line="400" w:lineRule="exact"/>
              <w:ind w:firstLineChars="200" w:firstLine="420"/>
              <w:rPr>
                <w:rFonts w:ascii="Times New Roman" w:eastAsia="宋体" w:hAnsi="Times New Roman" w:cs="Times New Roman" w:hint="eastAsia"/>
                <w:szCs w:val="21"/>
              </w:rPr>
            </w:pPr>
            <w:r w:rsidRPr="00A672D1">
              <w:rPr>
                <w:rFonts w:ascii="Times New Roman" w:eastAsia="宋体" w:hAnsi="Times New Roman" w:cs="Times New Roman"/>
                <w:szCs w:val="21"/>
              </w:rPr>
              <w:t>自</w:t>
            </w:r>
            <w:r w:rsidRPr="00A672D1">
              <w:rPr>
                <w:rFonts w:ascii="Times New Roman" w:eastAsia="宋体" w:hAnsi="Times New Roman" w:cs="Times New Roman" w:hint="eastAsia"/>
                <w:szCs w:val="21"/>
              </w:rPr>
              <w:t>2020</w:t>
            </w:r>
            <w:r w:rsidRPr="00A672D1">
              <w:rPr>
                <w:rFonts w:ascii="Times New Roman" w:eastAsia="宋体" w:hAnsi="Times New Roman" w:cs="Times New Roman" w:hint="eastAsia"/>
                <w:szCs w:val="21"/>
              </w:rPr>
              <w:t>年</w:t>
            </w: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月</w:t>
            </w: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日</w:t>
            </w:r>
            <w:r w:rsidRPr="00A672D1">
              <w:rPr>
                <w:rFonts w:ascii="Times New Roman" w:eastAsia="宋体" w:hAnsi="Times New Roman" w:cs="Times New Roman"/>
                <w:szCs w:val="21"/>
              </w:rPr>
              <w:t>起至少完成过</w:t>
            </w: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项高速公路桥梁定期检查或检测项目</w:t>
            </w:r>
            <w:r w:rsidRPr="00A672D1">
              <w:rPr>
                <w:rFonts w:ascii="Times New Roman" w:eastAsia="宋体" w:hAnsi="Times New Roman" w:cs="Times New Roman"/>
                <w:szCs w:val="21"/>
              </w:rPr>
              <w:t>。投标人须在投标文件中提供相关项目合同</w:t>
            </w:r>
            <w:r w:rsidRPr="00A672D1">
              <w:rPr>
                <w:rFonts w:ascii="Times New Roman" w:eastAsia="宋体" w:hAnsi="Times New Roman" w:cs="Times New Roman" w:hint="eastAsia"/>
                <w:szCs w:val="21"/>
              </w:rPr>
              <w:t>复印件。</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1"/>
              </w:rPr>
              <w:t>（六）桥梁抽查检测的流程要求：</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、召开首次座谈会，介绍相关人员和桥梁养护管理情况；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、调查内业资料；</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、现场检查和检测；</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、分析桥梁整体状况；</w:t>
            </w:r>
          </w:p>
          <w:p w:rsidR="00A672D1" w:rsidRPr="00A672D1" w:rsidRDefault="00A672D1" w:rsidP="00A672D1">
            <w:pPr>
              <w:autoSpaceDE w:val="0"/>
              <w:autoSpaceDN w:val="0"/>
              <w:spacing w:after="120"/>
              <w:ind w:firstLineChars="200" w:firstLine="420"/>
              <w:rPr>
                <w:rFonts w:ascii="宋体" w:eastAsia="宋体" w:hAnsi="Times New Roman" w:cs="Times New Roman"/>
                <w:szCs w:val="20"/>
              </w:rPr>
            </w:pP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、召开末次会议，总结抽查检测结论，提出反馈意见和建议。</w:t>
            </w:r>
          </w:p>
        </w:tc>
      </w:tr>
      <w:tr w:rsidR="00A672D1" w:rsidRPr="00A672D1" w:rsidTr="001E3B4A">
        <w:tblPrEx>
          <w:tblBorders>
            <w:insideH w:val="single" w:sz="4" w:space="0" w:color="auto"/>
            <w:insideV w:val="single" w:sz="4" w:space="0" w:color="auto"/>
          </w:tblBorders>
        </w:tblPrEx>
        <w:trPr>
          <w:trHeight w:val="512"/>
        </w:trPr>
        <w:tc>
          <w:tcPr>
            <w:tcW w:w="8505" w:type="dxa"/>
            <w:gridSpan w:val="5"/>
            <w:vAlign w:val="center"/>
          </w:tcPr>
          <w:p w:rsidR="00A672D1" w:rsidRPr="00A672D1" w:rsidRDefault="00A672D1" w:rsidP="00A672D1">
            <w:pPr>
              <w:rPr>
                <w:rFonts w:ascii="Times New Roman" w:eastAsia="宋体" w:hAnsi="Times New Roman" w:cs="Times New Roman"/>
                <w:szCs w:val="24"/>
              </w:rPr>
            </w:pPr>
            <w:r w:rsidRPr="00A672D1">
              <w:rPr>
                <w:rFonts w:ascii="Times New Roman" w:eastAsia="宋体" w:hAnsi="Times New Roman" w:cs="Times New Roman" w:hint="eastAsia"/>
                <w:szCs w:val="24"/>
              </w:rPr>
              <w:lastRenderedPageBreak/>
              <w:t>二、商务要求</w:t>
            </w:r>
          </w:p>
        </w:tc>
      </w:tr>
      <w:tr w:rsidR="00A672D1" w:rsidRPr="00A672D1" w:rsidTr="001E3B4A">
        <w:tblPrEx>
          <w:tblBorders>
            <w:insideH w:val="single" w:sz="4" w:space="0" w:color="auto"/>
            <w:insideV w:val="single" w:sz="4" w:space="0" w:color="auto"/>
          </w:tblBorders>
        </w:tblPrEx>
        <w:trPr>
          <w:trHeight w:val="512"/>
        </w:trPr>
        <w:tc>
          <w:tcPr>
            <w:tcW w:w="1843" w:type="dxa"/>
            <w:gridSpan w:val="3"/>
            <w:vAlign w:val="center"/>
          </w:tcPr>
          <w:p w:rsidR="00A672D1" w:rsidRPr="00A672D1" w:rsidRDefault="00A672D1" w:rsidP="00A672D1">
            <w:pPr>
              <w:snapToGrid w:val="0"/>
              <w:spacing w:line="400" w:lineRule="exact"/>
              <w:ind w:left="1260" w:hanging="1226"/>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服务费用</w:t>
            </w:r>
          </w:p>
        </w:tc>
        <w:tc>
          <w:tcPr>
            <w:tcW w:w="6662" w:type="dxa"/>
            <w:gridSpan w:val="2"/>
            <w:vAlign w:val="center"/>
          </w:tcPr>
          <w:p w:rsidR="00A672D1" w:rsidRPr="00A672D1" w:rsidRDefault="00A672D1" w:rsidP="00A672D1">
            <w:pPr>
              <w:snapToGrid w:val="0"/>
              <w:spacing w:line="400" w:lineRule="exact"/>
              <w:ind w:firstLineChars="200" w:firstLine="420"/>
              <w:outlineLvl w:val="0"/>
              <w:rPr>
                <w:rFonts w:ascii="Times New Roman" w:eastAsia="宋体" w:hAnsi="Times New Roman" w:cs="Times New Roman"/>
                <w:szCs w:val="21"/>
              </w:rPr>
            </w:pPr>
            <w:r w:rsidRPr="00A672D1">
              <w:rPr>
                <w:rFonts w:ascii="Times New Roman" w:eastAsia="宋体" w:hAnsi="Times New Roman" w:cs="Times New Roman"/>
                <w:szCs w:val="21"/>
              </w:rPr>
              <w:t>本项目服务费用包含完成本项目所有工作任务（出具成果文件）所需的一切费用（含完成项目过程中所需的劳务、材料、设备、仪器、运输、检测与试验、安全警戒、评审、咨询、会务、管理、保险、税费、利润等费用，以及合同明示或暗示的所有责任、义务和一般风险等的一切费用等各种费用在内）。</w:t>
            </w:r>
          </w:p>
        </w:tc>
      </w:tr>
      <w:tr w:rsidR="00A672D1" w:rsidRPr="00A672D1" w:rsidTr="001E3B4A">
        <w:tblPrEx>
          <w:tblBorders>
            <w:insideH w:val="single" w:sz="4" w:space="0" w:color="auto"/>
            <w:insideV w:val="single" w:sz="4" w:space="0" w:color="auto"/>
          </w:tblBorders>
        </w:tblPrEx>
        <w:trPr>
          <w:trHeight w:val="512"/>
        </w:trPr>
        <w:tc>
          <w:tcPr>
            <w:tcW w:w="1843" w:type="dxa"/>
            <w:gridSpan w:val="3"/>
            <w:vAlign w:val="center"/>
          </w:tcPr>
          <w:p w:rsidR="00A672D1" w:rsidRPr="00A672D1" w:rsidRDefault="00A672D1" w:rsidP="00A672D1">
            <w:pPr>
              <w:snapToGrid w:val="0"/>
              <w:spacing w:line="400" w:lineRule="exact"/>
              <w:ind w:left="1260" w:hanging="1226"/>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交付时间及地点</w:t>
            </w:r>
          </w:p>
        </w:tc>
        <w:tc>
          <w:tcPr>
            <w:tcW w:w="6662" w:type="dxa"/>
            <w:gridSpan w:val="2"/>
            <w:vAlign w:val="center"/>
          </w:tcPr>
          <w:p w:rsidR="00A672D1" w:rsidRPr="00A672D1" w:rsidRDefault="00A672D1" w:rsidP="00A672D1">
            <w:pPr>
              <w:snapToGrid w:val="0"/>
              <w:spacing w:line="400" w:lineRule="exact"/>
              <w:outlineLvl w:val="0"/>
              <w:rPr>
                <w:rFonts w:ascii="Times New Roman" w:eastAsia="宋体" w:hAnsi="Times New Roman" w:cs="Times New Roman" w:hint="eastAsia"/>
                <w:szCs w:val="21"/>
              </w:rPr>
            </w:pPr>
            <w:r w:rsidRPr="00A672D1">
              <w:rPr>
                <w:rFonts w:ascii="Times New Roman" w:eastAsia="宋体" w:hAnsi="Times New Roman" w:cs="Times New Roman"/>
                <w:szCs w:val="21"/>
              </w:rPr>
              <w:t>1</w:t>
            </w:r>
            <w:r w:rsidRPr="00A672D1">
              <w:rPr>
                <w:rFonts w:ascii="Times New Roman" w:eastAsia="宋体" w:hAnsi="Times New Roman" w:cs="Times New Roman"/>
                <w:szCs w:val="21"/>
              </w:rPr>
              <w:t>、</w:t>
            </w:r>
            <w:r w:rsidRPr="00A672D1">
              <w:rPr>
                <w:rFonts w:ascii="Times New Roman" w:eastAsia="宋体" w:hAnsi="Times New Roman" w:cs="Times New Roman" w:hint="eastAsia"/>
                <w:szCs w:val="21"/>
              </w:rPr>
              <w:t>交付时间：自签订合同之日起</w:t>
            </w:r>
            <w:r w:rsidRPr="00A672D1">
              <w:rPr>
                <w:rFonts w:ascii="Times New Roman" w:eastAsia="宋体" w:hAnsi="Times New Roman" w:cs="Times New Roman" w:hint="eastAsia"/>
                <w:szCs w:val="21"/>
              </w:rPr>
              <w:t>365</w:t>
            </w:r>
            <w:r w:rsidRPr="00A672D1">
              <w:rPr>
                <w:rFonts w:ascii="Times New Roman" w:eastAsia="宋体" w:hAnsi="Times New Roman" w:cs="Times New Roman" w:hint="eastAsia"/>
                <w:szCs w:val="21"/>
              </w:rPr>
              <w:t>日历天内提交服务成果。</w:t>
            </w:r>
          </w:p>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hint="eastAsia"/>
                <w:szCs w:val="21"/>
              </w:rPr>
              <w:t>2</w:t>
            </w:r>
            <w:r w:rsidRPr="00A672D1">
              <w:rPr>
                <w:rFonts w:ascii="Times New Roman" w:eastAsia="宋体" w:hAnsi="Times New Roman" w:cs="Times New Roman" w:hint="eastAsia"/>
                <w:szCs w:val="21"/>
              </w:rPr>
              <w:t>、</w:t>
            </w:r>
            <w:r w:rsidRPr="00A672D1">
              <w:rPr>
                <w:rFonts w:ascii="Times New Roman" w:eastAsia="宋体" w:hAnsi="Times New Roman" w:cs="Times New Roman"/>
                <w:szCs w:val="21"/>
              </w:rPr>
              <w:t>交付地点：采购人指定地点。</w:t>
            </w:r>
          </w:p>
        </w:tc>
      </w:tr>
      <w:tr w:rsidR="00A672D1" w:rsidRPr="00A672D1" w:rsidTr="001E3B4A">
        <w:tblPrEx>
          <w:tblBorders>
            <w:insideH w:val="single" w:sz="4" w:space="0" w:color="auto"/>
            <w:insideV w:val="single" w:sz="4" w:space="0" w:color="auto"/>
          </w:tblBorders>
        </w:tblPrEx>
        <w:trPr>
          <w:trHeight w:val="512"/>
        </w:trPr>
        <w:tc>
          <w:tcPr>
            <w:tcW w:w="1843" w:type="dxa"/>
            <w:gridSpan w:val="3"/>
            <w:vAlign w:val="center"/>
          </w:tcPr>
          <w:p w:rsidR="00A672D1" w:rsidRPr="00A672D1" w:rsidRDefault="00A672D1" w:rsidP="00A672D1">
            <w:pPr>
              <w:snapToGrid w:val="0"/>
              <w:spacing w:line="400" w:lineRule="exact"/>
              <w:ind w:left="1260" w:hanging="1226"/>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付款方式</w:t>
            </w:r>
          </w:p>
        </w:tc>
        <w:tc>
          <w:tcPr>
            <w:tcW w:w="6662" w:type="dxa"/>
            <w:gridSpan w:val="2"/>
            <w:vAlign w:val="center"/>
          </w:tcPr>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w:t>
            </w:r>
            <w:r w:rsidRPr="00A672D1">
              <w:rPr>
                <w:rFonts w:ascii="Times New Roman" w:eastAsia="宋体" w:hAnsi="Times New Roman" w:cs="Times New Roman"/>
                <w:szCs w:val="21"/>
              </w:rPr>
              <w:t>本次招标无预付款</w:t>
            </w:r>
            <w:r w:rsidRPr="00A672D1">
              <w:rPr>
                <w:rFonts w:ascii="Times New Roman" w:eastAsia="宋体" w:hAnsi="Times New Roman" w:cs="Times New Roman" w:hint="eastAsia"/>
                <w:szCs w:val="21"/>
              </w:rPr>
              <w:t>；</w:t>
            </w:r>
          </w:p>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szCs w:val="21"/>
              </w:rPr>
              <w:t>2</w:t>
            </w:r>
            <w:r w:rsidRPr="00A672D1">
              <w:rPr>
                <w:rFonts w:ascii="Times New Roman" w:eastAsia="宋体" w:hAnsi="Times New Roman" w:cs="Times New Roman"/>
                <w:szCs w:val="21"/>
              </w:rPr>
              <w:t>、</w:t>
            </w:r>
            <w:r w:rsidRPr="00A672D1">
              <w:rPr>
                <w:rFonts w:ascii="Times New Roman" w:eastAsia="宋体" w:hAnsi="Times New Roman" w:cs="Times New Roman" w:hint="eastAsia"/>
                <w:szCs w:val="21"/>
              </w:rPr>
              <w:t>按项目实施进度分期进行付款：与中标人签订合同之日起</w:t>
            </w:r>
            <w:r w:rsidRPr="00A672D1">
              <w:rPr>
                <w:rFonts w:ascii="Times New Roman" w:eastAsia="宋体" w:hAnsi="Times New Roman" w:cs="Times New Roman" w:hint="eastAsia"/>
                <w:szCs w:val="21"/>
              </w:rPr>
              <w:t xml:space="preserve"> 10</w:t>
            </w:r>
            <w:r w:rsidRPr="00A672D1">
              <w:rPr>
                <w:rFonts w:ascii="Times New Roman" w:eastAsia="宋体" w:hAnsi="Times New Roman" w:cs="Times New Roman" w:hint="eastAsia"/>
                <w:szCs w:val="21"/>
              </w:rPr>
              <w:t>个工作日内</w:t>
            </w:r>
            <w:r w:rsidRPr="00A672D1">
              <w:rPr>
                <w:rFonts w:ascii="Times New Roman" w:eastAsia="宋体" w:hAnsi="Times New Roman" w:cs="Times New Roman"/>
                <w:szCs w:val="21"/>
              </w:rPr>
              <w:t>提</w:t>
            </w:r>
            <w:r w:rsidRPr="00A672D1">
              <w:rPr>
                <w:rFonts w:ascii="Times New Roman" w:eastAsia="宋体" w:hAnsi="Times New Roman" w:cs="Times New Roman" w:hint="eastAsia"/>
                <w:szCs w:val="21"/>
              </w:rPr>
              <w:t>交</w:t>
            </w:r>
            <w:r w:rsidRPr="00A672D1">
              <w:rPr>
                <w:rFonts w:ascii="Times New Roman" w:eastAsia="宋体" w:hAnsi="Times New Roman" w:cs="Times New Roman"/>
                <w:szCs w:val="21"/>
              </w:rPr>
              <w:t>桥梁抽查检测方案</w:t>
            </w:r>
            <w:r w:rsidRPr="00A672D1">
              <w:rPr>
                <w:rFonts w:ascii="Times New Roman" w:eastAsia="宋体" w:hAnsi="Times New Roman" w:cs="Times New Roman" w:hint="eastAsia"/>
                <w:szCs w:val="21"/>
              </w:rPr>
              <w:t>并</w:t>
            </w:r>
            <w:r w:rsidRPr="00A672D1">
              <w:rPr>
                <w:rFonts w:ascii="Times New Roman" w:eastAsia="宋体" w:hAnsi="Times New Roman" w:cs="Times New Roman"/>
                <w:szCs w:val="21"/>
              </w:rPr>
              <w:t>经采购人核准，</w:t>
            </w:r>
            <w:r w:rsidRPr="00A672D1">
              <w:rPr>
                <w:rFonts w:ascii="Times New Roman" w:eastAsia="宋体" w:hAnsi="Times New Roman" w:cs="Times New Roman" w:hint="eastAsia"/>
                <w:szCs w:val="21"/>
              </w:rPr>
              <w:t>10</w:t>
            </w:r>
            <w:r w:rsidRPr="00A672D1">
              <w:rPr>
                <w:rFonts w:ascii="Times New Roman" w:eastAsia="宋体" w:hAnsi="Times New Roman" w:cs="Times New Roman" w:hint="eastAsia"/>
                <w:szCs w:val="21"/>
              </w:rPr>
              <w:t>个</w:t>
            </w:r>
            <w:r w:rsidRPr="00A672D1">
              <w:rPr>
                <w:rFonts w:ascii="Times New Roman" w:eastAsia="宋体" w:hAnsi="Times New Roman" w:cs="Times New Roman"/>
                <w:szCs w:val="21"/>
              </w:rPr>
              <w:t>工作日内</w:t>
            </w:r>
            <w:r w:rsidRPr="00A672D1">
              <w:rPr>
                <w:rFonts w:ascii="Times New Roman" w:eastAsia="宋体" w:hAnsi="Times New Roman" w:cs="Times New Roman" w:hint="eastAsia"/>
                <w:szCs w:val="21"/>
              </w:rPr>
              <w:t>支付中标金额</w:t>
            </w:r>
            <w:r w:rsidRPr="00A672D1">
              <w:rPr>
                <w:rFonts w:ascii="Times New Roman" w:eastAsia="宋体" w:hAnsi="Times New Roman" w:cs="Times New Roman"/>
                <w:szCs w:val="21"/>
              </w:rPr>
              <w:t>5</w:t>
            </w:r>
            <w:r w:rsidRPr="00A672D1">
              <w:rPr>
                <w:rFonts w:ascii="Times New Roman" w:eastAsia="宋体" w:hAnsi="Times New Roman" w:cs="Times New Roman" w:hint="eastAsia"/>
                <w:szCs w:val="21"/>
              </w:rPr>
              <w:t>0%</w:t>
            </w:r>
            <w:r w:rsidRPr="00A672D1">
              <w:rPr>
                <w:rFonts w:ascii="Times New Roman" w:eastAsia="宋体" w:hAnsi="Times New Roman" w:cs="Times New Roman" w:hint="eastAsia"/>
                <w:szCs w:val="21"/>
              </w:rPr>
              <w:t>的合同款；中标人完成外业检测工作后，并经采购人确认，</w:t>
            </w:r>
            <w:r w:rsidRPr="00A672D1">
              <w:rPr>
                <w:rFonts w:ascii="Times New Roman" w:eastAsia="宋体" w:hAnsi="Times New Roman" w:cs="Times New Roman" w:hint="eastAsia"/>
                <w:szCs w:val="21"/>
              </w:rPr>
              <w:t>10</w:t>
            </w:r>
            <w:r w:rsidRPr="00A672D1">
              <w:rPr>
                <w:rFonts w:ascii="Times New Roman" w:eastAsia="宋体" w:hAnsi="Times New Roman" w:cs="Times New Roman" w:hint="eastAsia"/>
                <w:szCs w:val="21"/>
              </w:rPr>
              <w:t>个工作日内支付中标金额</w:t>
            </w:r>
            <w:r w:rsidRPr="00A672D1">
              <w:rPr>
                <w:rFonts w:ascii="Times New Roman" w:eastAsia="宋体" w:hAnsi="Times New Roman" w:cs="Times New Roman" w:hint="eastAsia"/>
                <w:szCs w:val="21"/>
              </w:rPr>
              <w:t xml:space="preserve"> </w:t>
            </w:r>
            <w:r w:rsidRPr="00A672D1">
              <w:rPr>
                <w:rFonts w:ascii="Times New Roman" w:eastAsia="宋体" w:hAnsi="Times New Roman" w:cs="Times New Roman"/>
                <w:szCs w:val="21"/>
              </w:rPr>
              <w:t>3</w:t>
            </w:r>
            <w:r w:rsidRPr="00A672D1">
              <w:rPr>
                <w:rFonts w:ascii="Times New Roman" w:eastAsia="宋体" w:hAnsi="Times New Roman" w:cs="Times New Roman" w:hint="eastAsia"/>
                <w:szCs w:val="21"/>
              </w:rPr>
              <w:t>0%</w:t>
            </w:r>
            <w:r w:rsidRPr="00A672D1">
              <w:rPr>
                <w:rFonts w:ascii="Times New Roman" w:eastAsia="宋体" w:hAnsi="Times New Roman" w:cs="Times New Roman" w:hint="eastAsia"/>
                <w:szCs w:val="21"/>
              </w:rPr>
              <w:t>的合同款；完成本项目系统的全部服务，</w:t>
            </w:r>
            <w:r w:rsidRPr="00A672D1">
              <w:rPr>
                <w:rFonts w:ascii="Times New Roman" w:eastAsia="宋体" w:hAnsi="Times New Roman" w:cs="Times New Roman"/>
                <w:szCs w:val="21"/>
              </w:rPr>
              <w:t>提交桥梁抽查检测服务成果</w:t>
            </w:r>
            <w:r w:rsidRPr="00A672D1">
              <w:rPr>
                <w:rFonts w:ascii="Times New Roman" w:eastAsia="宋体" w:hAnsi="Times New Roman" w:cs="Times New Roman" w:hint="eastAsia"/>
                <w:szCs w:val="21"/>
              </w:rPr>
              <w:t>，并经采购人书面验收合格后，</w:t>
            </w:r>
            <w:r w:rsidRPr="00A672D1">
              <w:rPr>
                <w:rFonts w:ascii="Times New Roman" w:eastAsia="宋体" w:hAnsi="Times New Roman" w:cs="Times New Roman" w:hint="eastAsia"/>
                <w:szCs w:val="21"/>
              </w:rPr>
              <w:t>10</w:t>
            </w:r>
            <w:r w:rsidRPr="00A672D1">
              <w:rPr>
                <w:rFonts w:ascii="Times New Roman" w:eastAsia="宋体" w:hAnsi="Times New Roman" w:cs="Times New Roman" w:hint="eastAsia"/>
                <w:szCs w:val="21"/>
              </w:rPr>
              <w:t>个工作日内支付中标金额</w:t>
            </w:r>
            <w:r w:rsidRPr="00A672D1">
              <w:rPr>
                <w:rFonts w:ascii="Times New Roman" w:eastAsia="宋体" w:hAnsi="Times New Roman" w:cs="Times New Roman"/>
                <w:szCs w:val="21"/>
              </w:rPr>
              <w:t>2</w:t>
            </w:r>
            <w:r w:rsidRPr="00A672D1">
              <w:rPr>
                <w:rFonts w:ascii="Times New Roman" w:eastAsia="宋体" w:hAnsi="Times New Roman" w:cs="Times New Roman" w:hint="eastAsia"/>
                <w:szCs w:val="21"/>
              </w:rPr>
              <w:t>0%</w:t>
            </w:r>
            <w:r w:rsidRPr="00A672D1">
              <w:rPr>
                <w:rFonts w:ascii="Times New Roman" w:eastAsia="宋体" w:hAnsi="Times New Roman" w:cs="Times New Roman" w:hint="eastAsia"/>
                <w:szCs w:val="21"/>
              </w:rPr>
              <w:t>的合同款。</w:t>
            </w:r>
          </w:p>
        </w:tc>
      </w:tr>
      <w:tr w:rsidR="00A672D1" w:rsidRPr="00A672D1" w:rsidTr="001E3B4A">
        <w:tblPrEx>
          <w:tblBorders>
            <w:insideH w:val="single" w:sz="4" w:space="0" w:color="auto"/>
            <w:insideV w:val="single" w:sz="4" w:space="0" w:color="auto"/>
          </w:tblBorders>
        </w:tblPrEx>
        <w:trPr>
          <w:trHeight w:val="512"/>
        </w:trPr>
        <w:tc>
          <w:tcPr>
            <w:tcW w:w="1843" w:type="dxa"/>
            <w:gridSpan w:val="3"/>
            <w:vAlign w:val="center"/>
          </w:tcPr>
          <w:p w:rsidR="00A672D1" w:rsidRPr="00A672D1" w:rsidRDefault="00A672D1" w:rsidP="00A672D1">
            <w:pPr>
              <w:snapToGrid w:val="0"/>
              <w:spacing w:line="400" w:lineRule="exact"/>
              <w:ind w:left="1260" w:hanging="1226"/>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售后服务及其他</w:t>
            </w:r>
          </w:p>
        </w:tc>
        <w:tc>
          <w:tcPr>
            <w:tcW w:w="6662" w:type="dxa"/>
            <w:gridSpan w:val="2"/>
            <w:vAlign w:val="center"/>
          </w:tcPr>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szCs w:val="21"/>
              </w:rPr>
              <w:t>1</w:t>
            </w:r>
            <w:r w:rsidRPr="00A672D1">
              <w:rPr>
                <w:rFonts w:ascii="Times New Roman" w:eastAsia="宋体" w:hAnsi="Times New Roman" w:cs="Times New Roman"/>
                <w:szCs w:val="21"/>
              </w:rPr>
              <w:t>、供应商提交服务成果后的</w:t>
            </w:r>
            <w:r w:rsidRPr="00A672D1">
              <w:rPr>
                <w:rFonts w:ascii="Times New Roman" w:eastAsia="宋体" w:hAnsi="Times New Roman" w:cs="Times New Roman"/>
                <w:szCs w:val="21"/>
              </w:rPr>
              <w:t>1</w:t>
            </w:r>
            <w:r w:rsidRPr="00A672D1">
              <w:rPr>
                <w:rFonts w:ascii="Times New Roman" w:eastAsia="宋体" w:hAnsi="Times New Roman" w:cs="Times New Roman"/>
                <w:szCs w:val="21"/>
              </w:rPr>
              <w:t>年内，应对抽检桥梁的维护管理提供免</w:t>
            </w:r>
            <w:r w:rsidRPr="00A672D1">
              <w:rPr>
                <w:rFonts w:ascii="Times New Roman" w:eastAsia="宋体" w:hAnsi="Times New Roman" w:cs="Times New Roman"/>
                <w:szCs w:val="21"/>
              </w:rPr>
              <w:lastRenderedPageBreak/>
              <w:t>费技术咨询服务。</w:t>
            </w:r>
          </w:p>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szCs w:val="21"/>
              </w:rPr>
              <w:t>2</w:t>
            </w:r>
            <w:r w:rsidRPr="00A672D1">
              <w:rPr>
                <w:rFonts w:ascii="Times New Roman" w:eastAsia="宋体" w:hAnsi="Times New Roman" w:cs="Times New Roman"/>
                <w:szCs w:val="21"/>
              </w:rPr>
              <w:t>、请供应商在</w:t>
            </w:r>
            <w:r w:rsidRPr="00A672D1">
              <w:rPr>
                <w:rFonts w:ascii="Times New Roman" w:eastAsia="宋体" w:hAnsi="Times New Roman" w:cs="Times New Roman" w:hint="eastAsia"/>
                <w:szCs w:val="21"/>
              </w:rPr>
              <w:t>投标</w:t>
            </w:r>
            <w:r w:rsidRPr="00A672D1">
              <w:rPr>
                <w:rFonts w:ascii="Times New Roman" w:eastAsia="宋体" w:hAnsi="Times New Roman" w:cs="Times New Roman"/>
                <w:szCs w:val="21"/>
              </w:rPr>
              <w:t>文件中提供针对本项目的详细技术方案。</w:t>
            </w:r>
          </w:p>
        </w:tc>
      </w:tr>
    </w:tbl>
    <w:p w:rsidR="00A672D1" w:rsidRPr="00A672D1" w:rsidRDefault="00A672D1" w:rsidP="00A672D1">
      <w:pPr>
        <w:keepNext/>
        <w:keepLines/>
        <w:spacing w:line="360" w:lineRule="auto"/>
        <w:jc w:val="left"/>
        <w:outlineLvl w:val="2"/>
        <w:rPr>
          <w:rFonts w:ascii="宋体" w:eastAsia="宋体" w:hAnsi="宋体" w:cs="Times New Roman" w:hint="eastAsia"/>
          <w:b/>
          <w:sz w:val="24"/>
        </w:rPr>
      </w:pPr>
      <w:r w:rsidRPr="00A672D1">
        <w:rPr>
          <w:rFonts w:ascii="宋体" w:eastAsia="宋体" w:hAnsi="宋体" w:cs="Times New Roman" w:hint="eastAsia"/>
          <w:b/>
          <w:sz w:val="24"/>
        </w:rPr>
        <w:lastRenderedPageBreak/>
        <w:t>3、</w:t>
      </w:r>
      <w:r w:rsidRPr="00A672D1">
        <w:rPr>
          <w:rFonts w:ascii="Calibri" w:eastAsia="宋体" w:hAnsi="宋体" w:cs="Times New Roman"/>
          <w:b/>
          <w:iCs/>
          <w:sz w:val="24"/>
        </w:rPr>
        <w:t>C</w:t>
      </w:r>
      <w:r w:rsidRPr="00A672D1">
        <w:rPr>
          <w:rFonts w:ascii="Calibri" w:eastAsia="宋体" w:hAnsi="宋体" w:cs="Times New Roman" w:hint="eastAsia"/>
          <w:b/>
          <w:iCs/>
          <w:sz w:val="24"/>
        </w:rPr>
        <w:t>分标：年度重点隧道监测</w:t>
      </w:r>
      <w:r w:rsidRPr="00A672D1">
        <w:rPr>
          <w:rFonts w:ascii="宋体" w:eastAsia="宋体" w:hAnsi="宋体" w:cs="Times New Roman" w:hint="eastAsia"/>
          <w:b/>
          <w:sz w:val="24"/>
        </w:rPr>
        <w:t>技术商务要求</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1"/>
        <w:gridCol w:w="1080"/>
        <w:gridCol w:w="126"/>
        <w:gridCol w:w="504"/>
        <w:gridCol w:w="6304"/>
      </w:tblGrid>
      <w:tr w:rsidR="00A672D1" w:rsidRPr="00A672D1" w:rsidTr="001E3B4A">
        <w:trPr>
          <w:trHeight w:val="458"/>
        </w:trPr>
        <w:tc>
          <w:tcPr>
            <w:tcW w:w="8505" w:type="dxa"/>
            <w:gridSpan w:val="5"/>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rPr>
                <w:rFonts w:ascii="Times New Roman" w:eastAsia="宋体" w:hAnsi="Times New Roman" w:cs="Times New Roman"/>
                <w:szCs w:val="21"/>
              </w:rPr>
            </w:pPr>
            <w:r w:rsidRPr="00A672D1">
              <w:rPr>
                <w:rFonts w:ascii="Times New Roman" w:eastAsia="宋体" w:hAnsi="宋体" w:cs="Times New Roman" w:hint="eastAsia"/>
                <w:szCs w:val="21"/>
              </w:rPr>
              <w:t>一、</w:t>
            </w:r>
            <w:r w:rsidRPr="00A672D1">
              <w:rPr>
                <w:rFonts w:ascii="宋体" w:eastAsia="宋体" w:hAnsi="宋体" w:cs="Times New Roman" w:hint="eastAsia"/>
                <w:szCs w:val="21"/>
              </w:rPr>
              <w:t>采购内容及技术需求</w:t>
            </w:r>
          </w:p>
        </w:tc>
      </w:tr>
      <w:tr w:rsidR="00A672D1" w:rsidRPr="00A672D1" w:rsidTr="001E3B4A">
        <w:trPr>
          <w:trHeight w:val="458"/>
        </w:trPr>
        <w:tc>
          <w:tcPr>
            <w:tcW w:w="491"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rPr>
                <w:rFonts w:ascii="Times New Roman" w:eastAsia="宋体" w:hAnsi="Times New Roman" w:cs="Times New Roman"/>
                <w:szCs w:val="21"/>
              </w:rPr>
            </w:pPr>
            <w:r w:rsidRPr="00A672D1">
              <w:rPr>
                <w:rFonts w:ascii="Times New Roman" w:eastAsia="宋体" w:hAnsi="Times New Roman" w:cs="Times New Roman" w:hint="eastAsia"/>
                <w:szCs w:val="21"/>
              </w:rPr>
              <w:t>项</w:t>
            </w:r>
            <w:r w:rsidRPr="00A672D1">
              <w:rPr>
                <w:rFonts w:ascii="Times New Roman" w:eastAsia="宋体" w:hAnsi="Times New Roman" w:cs="Times New Roman"/>
                <w:szCs w:val="21"/>
              </w:rPr>
              <w:t>号</w:t>
            </w:r>
          </w:p>
        </w:tc>
        <w:tc>
          <w:tcPr>
            <w:tcW w:w="1080"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hint="eastAsia"/>
                <w:szCs w:val="21"/>
              </w:rPr>
              <w:t>服务项目</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hint="eastAsia"/>
                <w:szCs w:val="21"/>
              </w:rPr>
              <w:t>数</w:t>
            </w:r>
            <w:r w:rsidRPr="00A672D1">
              <w:rPr>
                <w:rFonts w:ascii="Times New Roman" w:eastAsia="宋体" w:hAnsi="Times New Roman" w:cs="Times New Roman"/>
                <w:szCs w:val="21"/>
              </w:rPr>
              <w:t>量</w:t>
            </w:r>
          </w:p>
        </w:tc>
        <w:tc>
          <w:tcPr>
            <w:tcW w:w="6304"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Times New Roman" w:cs="Times New Roman"/>
                <w:szCs w:val="21"/>
              </w:rPr>
              <w:t>服务内容及技术参数要求</w:t>
            </w:r>
          </w:p>
        </w:tc>
      </w:tr>
      <w:tr w:rsidR="00A672D1" w:rsidRPr="00A672D1" w:rsidTr="001E3B4A">
        <w:trPr>
          <w:trHeight w:val="418"/>
        </w:trPr>
        <w:tc>
          <w:tcPr>
            <w:tcW w:w="491"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4"/>
              </w:rPr>
            </w:pPr>
            <w:r w:rsidRPr="00A672D1">
              <w:rPr>
                <w:rFonts w:ascii="Times New Roman" w:eastAsia="宋体" w:hAnsi="Times New Roman" w:cs="Times New Roman" w:hint="eastAsia"/>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Times New Roman" w:eastAsia="宋体" w:hAnsi="Times New Roman" w:cs="Times New Roman"/>
                <w:szCs w:val="21"/>
              </w:rPr>
            </w:pPr>
            <w:r w:rsidRPr="00A672D1">
              <w:rPr>
                <w:rFonts w:ascii="Times New Roman" w:eastAsia="宋体" w:hAnsi="宋体" w:cs="Times New Roman" w:hint="eastAsia"/>
                <w:iCs/>
                <w:szCs w:val="24"/>
              </w:rPr>
              <w:t>年度重点隧道监测</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jc w:val="center"/>
              <w:rPr>
                <w:rFonts w:ascii="Calibri" w:eastAsia="宋体" w:hAnsi="Calibri" w:cs="Times New Roman"/>
              </w:rPr>
            </w:pPr>
            <w:r w:rsidRPr="00A672D1">
              <w:rPr>
                <w:rFonts w:ascii="Calibri" w:eastAsia="宋体" w:hAnsi="Calibri" w:cs="Times New Roman" w:hint="eastAsia"/>
              </w:rPr>
              <w:t>1</w:t>
            </w:r>
            <w:r w:rsidRPr="00A672D1">
              <w:rPr>
                <w:rFonts w:ascii="Calibri" w:eastAsia="宋体" w:hAnsi="Calibri" w:cs="Times New Roman" w:hint="eastAsia"/>
              </w:rPr>
              <w:t>项</w:t>
            </w:r>
          </w:p>
        </w:tc>
        <w:tc>
          <w:tcPr>
            <w:tcW w:w="6304" w:type="dxa"/>
            <w:tcBorders>
              <w:top w:val="single" w:sz="4" w:space="0" w:color="auto"/>
              <w:left w:val="single" w:sz="4" w:space="0" w:color="auto"/>
              <w:bottom w:val="single" w:sz="4" w:space="0" w:color="auto"/>
              <w:right w:val="single" w:sz="4" w:space="0" w:color="auto"/>
            </w:tcBorders>
            <w:vAlign w:val="center"/>
          </w:tcPr>
          <w:p w:rsidR="00A672D1" w:rsidRPr="00A672D1" w:rsidRDefault="00A672D1" w:rsidP="00A672D1">
            <w:pPr>
              <w:spacing w:line="400" w:lineRule="exact"/>
              <w:ind w:leftChars="-170" w:left="-357" w:rightChars="-244" w:right="-512" w:firstLineChars="196" w:firstLine="412"/>
              <w:rPr>
                <w:rFonts w:ascii="Times New Roman" w:eastAsia="宋体" w:hAnsi="宋体" w:cs="Times New Roman" w:hint="eastAsia"/>
                <w:szCs w:val="21"/>
              </w:rPr>
            </w:pPr>
            <w:r w:rsidRPr="00A672D1">
              <w:rPr>
                <w:rFonts w:ascii="Times New Roman" w:eastAsia="宋体" w:hAnsi="宋体" w:cs="Times New Roman" w:hint="eastAsia"/>
                <w:szCs w:val="21"/>
              </w:rPr>
              <w:t>（一）基本概况</w:t>
            </w:r>
          </w:p>
          <w:p w:rsidR="00A672D1" w:rsidRPr="00A672D1" w:rsidRDefault="00A672D1" w:rsidP="00A672D1">
            <w:pPr>
              <w:spacing w:line="400" w:lineRule="exact"/>
              <w:ind w:firstLineChars="200" w:firstLine="420"/>
              <w:rPr>
                <w:rFonts w:ascii="宋体" w:eastAsia="宋体" w:hAnsi="宋体" w:cs="Times New Roman" w:hint="eastAsia"/>
                <w:szCs w:val="21"/>
              </w:rPr>
            </w:pPr>
            <w:r w:rsidRPr="00A672D1">
              <w:rPr>
                <w:rFonts w:ascii="宋体" w:eastAsia="宋体" w:hAnsi="宋体" w:cs="宋体" w:hint="eastAsia"/>
                <w:szCs w:val="21"/>
              </w:rPr>
              <w:t>抽检广西壮族自治区高速公路发展中心所辖区域范围内的5座长大隧道（单洞）的检测服务工作，目的是了解隧道在日常使用中的实际工作状态、判断隧道的实际承载能力以及整体结构的安全稳定性，为下一步养护管理提供依据。</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1"/>
              </w:rPr>
              <w:t>（二）执行标准</w:t>
            </w:r>
          </w:p>
          <w:p w:rsidR="00A672D1" w:rsidRPr="00A672D1" w:rsidRDefault="00A672D1" w:rsidP="00A672D1">
            <w:pPr>
              <w:spacing w:line="400" w:lineRule="exact"/>
              <w:ind w:firstLineChars="250" w:firstLine="525"/>
              <w:rPr>
                <w:rFonts w:ascii="Times New Roman" w:eastAsia="宋体" w:hAnsi="宋体" w:cs="Times New Roman" w:hint="eastAsia"/>
                <w:szCs w:val="21"/>
              </w:rPr>
            </w:pPr>
            <w:r w:rsidRPr="00A672D1">
              <w:rPr>
                <w:rFonts w:ascii="Times New Roman" w:eastAsia="宋体" w:hAnsi="宋体" w:cs="Times New Roman" w:hint="eastAsia"/>
                <w:szCs w:val="21"/>
              </w:rPr>
              <w:t>本次隧道抽查检测过程中应执行《公路养护技术规范》（</w:t>
            </w:r>
            <w:r w:rsidRPr="00A672D1">
              <w:rPr>
                <w:rFonts w:ascii="Times New Roman" w:eastAsia="宋体" w:hAnsi="宋体" w:cs="Times New Roman" w:hint="eastAsia"/>
                <w:szCs w:val="21"/>
              </w:rPr>
              <w:t xml:space="preserve">JTG H10-2009) </w:t>
            </w:r>
            <w:r w:rsidRPr="00A672D1">
              <w:rPr>
                <w:rFonts w:ascii="Times New Roman" w:eastAsia="宋体" w:hAnsi="宋体" w:cs="Times New Roman" w:hint="eastAsia"/>
                <w:szCs w:val="21"/>
              </w:rPr>
              <w:t>、《公路隧道养护技术规范》（</w:t>
            </w:r>
            <w:r w:rsidRPr="00A672D1">
              <w:rPr>
                <w:rFonts w:ascii="Times New Roman" w:eastAsia="宋体" w:hAnsi="宋体" w:cs="Times New Roman" w:hint="eastAsia"/>
                <w:szCs w:val="21"/>
              </w:rPr>
              <w:t>JTG H12-2015</w:t>
            </w:r>
            <w:r w:rsidRPr="00A672D1">
              <w:rPr>
                <w:rFonts w:ascii="Times New Roman" w:eastAsia="宋体" w:hAnsi="宋体" w:cs="Times New Roman" w:hint="eastAsia"/>
                <w:szCs w:val="21"/>
              </w:rPr>
              <w:t>）、《公路养护安全作业规程》（</w:t>
            </w:r>
            <w:r w:rsidRPr="00A672D1">
              <w:rPr>
                <w:rFonts w:ascii="Times New Roman" w:eastAsia="宋体" w:hAnsi="宋体" w:cs="Times New Roman" w:hint="eastAsia"/>
                <w:szCs w:val="21"/>
              </w:rPr>
              <w:t>JTG H30-2015</w:t>
            </w:r>
            <w:r w:rsidRPr="00A672D1">
              <w:rPr>
                <w:rFonts w:ascii="Times New Roman" w:eastAsia="宋体" w:hAnsi="宋体" w:cs="Times New Roman" w:hint="eastAsia"/>
                <w:szCs w:val="21"/>
              </w:rPr>
              <w:t>）、《</w:t>
            </w:r>
            <w:r w:rsidRPr="00A672D1">
              <w:rPr>
                <w:rFonts w:ascii="Times New Roman" w:eastAsia="宋体" w:hAnsi="Times New Roman" w:cs="Times New Roman" w:hint="eastAsia"/>
                <w:szCs w:val="24"/>
              </w:rPr>
              <w:t>国家公路网重点桥梁和隧道监测评价规程</w:t>
            </w:r>
            <w:r w:rsidRPr="00A672D1">
              <w:rPr>
                <w:rFonts w:ascii="Times New Roman" w:eastAsia="宋体" w:hAnsi="宋体" w:cs="Times New Roman" w:hint="eastAsia"/>
                <w:szCs w:val="21"/>
              </w:rPr>
              <w:t>》（</w:t>
            </w:r>
            <w:r w:rsidRPr="00A672D1">
              <w:rPr>
                <w:rFonts w:ascii="Times New Roman" w:eastAsia="宋体" w:hAnsi="Times New Roman" w:cs="Times New Roman" w:hint="eastAsia"/>
                <w:szCs w:val="24"/>
              </w:rPr>
              <w:t>T/CECS G:E41-04-2019</w:t>
            </w:r>
            <w:r w:rsidRPr="00A672D1">
              <w:rPr>
                <w:rFonts w:ascii="Times New Roman" w:eastAsia="宋体" w:hAnsi="宋体" w:cs="Times New Roman" w:hint="eastAsia"/>
                <w:szCs w:val="21"/>
              </w:rPr>
              <w:t>）等交通行业规范和其它国家标准。</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1"/>
              </w:rPr>
              <w:t>（三）隧道抽查外业检测项目包括</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、隧道土建工程检测评定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1.1</w:t>
            </w:r>
            <w:r w:rsidRPr="00A672D1">
              <w:rPr>
                <w:rFonts w:ascii="Times New Roman" w:eastAsia="宋体" w:hAnsi="宋体" w:cs="Times New Roman" w:hint="eastAsia"/>
                <w:szCs w:val="21"/>
              </w:rPr>
              <w:t>洞口检查评定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）山体滑坡、岩石崩塌的征兆及其发展趋势</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）边坡、碎落台、护坡道的缺口、冲沟、潜流涌水、沉陷、塌落等及其发展趋势。</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）护坡、挡土墙的裂缝、断缝、倾斜、鼓肚、滑动、下沉的位置、范围及其程度，有无表面风化、泄水孔堵塞、墙后积水、地基错台、空隙等现象及其程度。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1.2</w:t>
            </w:r>
            <w:r w:rsidRPr="00A672D1">
              <w:rPr>
                <w:rFonts w:ascii="Times New Roman" w:eastAsia="宋体" w:hAnsi="宋体" w:cs="Times New Roman" w:hint="eastAsia"/>
                <w:szCs w:val="21"/>
              </w:rPr>
              <w:t>洞门检查评定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）墙身裂缝的位置、宽度、长度、范围或程度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）结构倾斜、沉陷、断裂范围、变位量、发展趋势</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）洞门与洞身连接处环向裂缝开展情况、外倾趋势</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）混凝土起层、剥落的范围和深度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1.3</w:t>
            </w:r>
            <w:r w:rsidRPr="00A672D1">
              <w:rPr>
                <w:rFonts w:ascii="Times New Roman" w:eastAsia="宋体" w:hAnsi="宋体" w:cs="Times New Roman" w:hint="eastAsia"/>
                <w:szCs w:val="21"/>
              </w:rPr>
              <w:t>衬砌检查评定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）衬砌裂缝的位置、宽度、长度、范围或程度，墙身施工缝开裂宽度、错位量</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lastRenderedPageBreak/>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）衬砌表层起层、剥落的范围和深度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）衬砌渗漏水的位置、水量、浑浊、冻结情况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1.4</w:t>
            </w:r>
            <w:r w:rsidRPr="00A672D1">
              <w:rPr>
                <w:rFonts w:ascii="Times New Roman" w:eastAsia="宋体" w:hAnsi="宋体" w:cs="Times New Roman" w:hint="eastAsia"/>
                <w:szCs w:val="21"/>
              </w:rPr>
              <w:t>路面检查评定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）路面拱起、沉陷、错台、开裂、溜滑的范围和程度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）路面积水、结冰等范围和程度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1.5</w:t>
            </w:r>
            <w:r w:rsidRPr="00A672D1">
              <w:rPr>
                <w:rFonts w:ascii="Times New Roman" w:eastAsia="宋体" w:hAnsi="宋体" w:cs="Times New Roman" w:hint="eastAsia"/>
                <w:szCs w:val="21"/>
              </w:rPr>
              <w:t>检修道检查评定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）检修道损坏、盖板缺损的位置和状况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）栏杆变形、锈蚀、缺损等的位置和状况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1.6</w:t>
            </w:r>
            <w:r w:rsidRPr="00A672D1">
              <w:rPr>
                <w:rFonts w:ascii="Times New Roman" w:eastAsia="宋体" w:hAnsi="宋体" w:cs="Times New Roman" w:hint="eastAsia"/>
                <w:szCs w:val="21"/>
              </w:rPr>
              <w:t>排水系统检查评定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）结构缺损程度，中央窨井盖、边沟盖板等完好程度，沟管开裂漏水状况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）排水沟（管）、积水井等淤积堵塞、沉沙、滞水、结冰等状况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1.7</w:t>
            </w:r>
            <w:r w:rsidRPr="00A672D1">
              <w:rPr>
                <w:rFonts w:ascii="Times New Roman" w:eastAsia="宋体" w:hAnsi="宋体" w:cs="Times New Roman" w:hint="eastAsia"/>
                <w:szCs w:val="21"/>
              </w:rPr>
              <w:t>吊顶及各种预埋件检查评定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）吊顶板变形、缺损的位置和程度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）吊杆等预埋件是否完好，有无锈蚀、脱落等危及安全的现象及其程度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）漏水（挂冰）范围及程度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1.8</w:t>
            </w:r>
            <w:r w:rsidRPr="00A672D1">
              <w:rPr>
                <w:rFonts w:ascii="Times New Roman" w:eastAsia="宋体" w:hAnsi="宋体" w:cs="Times New Roman" w:hint="eastAsia"/>
                <w:szCs w:val="21"/>
              </w:rPr>
              <w:t>内装饰检查评定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）表面脏污、缺损的范围和程度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）装饰板变形、缺损的范围和程度等</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1.9</w:t>
            </w:r>
            <w:r w:rsidRPr="00A672D1">
              <w:rPr>
                <w:rFonts w:ascii="Times New Roman" w:eastAsia="宋体" w:hAnsi="宋体" w:cs="Times New Roman" w:hint="eastAsia"/>
                <w:szCs w:val="21"/>
              </w:rPr>
              <w:t>标志、标线、轮廓标检查评定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）外观缺损、表面脏污状况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）连接件牢固状况</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）光度是否满足要求等</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、隧道机电工程检查评定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2.1</w:t>
            </w:r>
            <w:r w:rsidRPr="00A672D1">
              <w:rPr>
                <w:rFonts w:ascii="Times New Roman" w:eastAsia="宋体" w:hAnsi="宋体" w:cs="Times New Roman" w:hint="eastAsia"/>
                <w:szCs w:val="21"/>
              </w:rPr>
              <w:t>供配电设施检查评定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）高压断路器柜、高压互感器与避雷器柜、高压计量柜、高压隔离开关和负荷开关柜、电力变压器、箱式变电站、电力电容器柜、低压开关柜、配电箱、插座箱、控制箱、综合微机保护装置、直流电源、</w:t>
            </w:r>
            <w:r w:rsidRPr="00A672D1">
              <w:rPr>
                <w:rFonts w:ascii="Times New Roman" w:eastAsia="宋体" w:hAnsi="宋体" w:cs="Times New Roman" w:hint="eastAsia"/>
                <w:szCs w:val="21"/>
              </w:rPr>
              <w:t>UPS</w:t>
            </w:r>
            <w:r w:rsidRPr="00A672D1">
              <w:rPr>
                <w:rFonts w:ascii="Times New Roman" w:eastAsia="宋体" w:hAnsi="宋体" w:cs="Times New Roman" w:hint="eastAsia"/>
                <w:szCs w:val="21"/>
              </w:rPr>
              <w:t>电源、</w:t>
            </w:r>
            <w:r w:rsidRPr="00A672D1">
              <w:rPr>
                <w:rFonts w:ascii="Times New Roman" w:eastAsia="宋体" w:hAnsi="宋体" w:cs="Times New Roman" w:hint="eastAsia"/>
                <w:szCs w:val="21"/>
              </w:rPr>
              <w:t>EPS</w:t>
            </w:r>
            <w:r w:rsidRPr="00A672D1">
              <w:rPr>
                <w:rFonts w:ascii="Times New Roman" w:eastAsia="宋体" w:hAnsi="宋体" w:cs="Times New Roman" w:hint="eastAsia"/>
                <w:szCs w:val="21"/>
              </w:rPr>
              <w:t>电源、自备发电设备</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）防雷装置、接地装置、变电所铁构件</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）电力线缆、电缆桥架</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2.2</w:t>
            </w:r>
            <w:r w:rsidRPr="00A672D1">
              <w:rPr>
                <w:rFonts w:ascii="Times New Roman" w:eastAsia="宋体" w:hAnsi="宋体" w:cs="Times New Roman" w:hint="eastAsia"/>
                <w:szCs w:val="21"/>
              </w:rPr>
              <w:t>照明设施检查评定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lastRenderedPageBreak/>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）照明线路</w:t>
            </w:r>
          </w:p>
          <w:p w:rsidR="00A672D1" w:rsidRPr="00A672D1" w:rsidRDefault="00A672D1" w:rsidP="00A672D1">
            <w:pPr>
              <w:spacing w:line="400" w:lineRule="exact"/>
              <w:ind w:firstLineChars="200" w:firstLine="420"/>
              <w:rPr>
                <w:rFonts w:ascii="Times New Roman" w:eastAsia="宋体" w:hAnsi="宋体" w:cs="Times New Roman"/>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）隧道灯具、洞外路灯</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szCs w:val="21"/>
              </w:rPr>
              <w:t>）</w:t>
            </w:r>
            <w:r w:rsidRPr="00A672D1">
              <w:rPr>
                <w:rFonts w:ascii="Times New Roman" w:eastAsia="宋体" w:hAnsi="宋体" w:cs="Times New Roman" w:hint="eastAsia"/>
                <w:szCs w:val="21"/>
              </w:rPr>
              <w:t>隧道路面</w:t>
            </w:r>
            <w:r w:rsidRPr="00A672D1">
              <w:rPr>
                <w:rFonts w:ascii="Times New Roman" w:eastAsia="宋体" w:hAnsi="宋体" w:cs="Times New Roman"/>
                <w:szCs w:val="21"/>
              </w:rPr>
              <w:t>亮度</w:t>
            </w:r>
            <w:r w:rsidRPr="00A672D1">
              <w:rPr>
                <w:rFonts w:ascii="Times New Roman" w:eastAsia="宋体" w:hAnsi="宋体" w:cs="Times New Roman" w:hint="eastAsia"/>
                <w:szCs w:val="21"/>
              </w:rPr>
              <w:t>是否满足规范要求</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2.3</w:t>
            </w:r>
            <w:r w:rsidRPr="00A672D1">
              <w:rPr>
                <w:rFonts w:ascii="Times New Roman" w:eastAsia="宋体" w:hAnsi="宋体" w:cs="Times New Roman" w:hint="eastAsia"/>
                <w:szCs w:val="21"/>
              </w:rPr>
              <w:t>通风设施检查评定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）轴流风机及离心风机</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）射流风机</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2.4</w:t>
            </w:r>
            <w:r w:rsidRPr="00A672D1">
              <w:rPr>
                <w:rFonts w:ascii="Times New Roman" w:eastAsia="宋体" w:hAnsi="宋体" w:cs="Times New Roman" w:hint="eastAsia"/>
                <w:szCs w:val="21"/>
              </w:rPr>
              <w:t>消防设施检查评定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）双</w:t>
            </w: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三波长火焰探测器、视频型火灾报警装置、火灾报警控制器、电动机、气体灭火设施、消防车、消防摩托车</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）点型感烟感温探测器、光纤光栅感温火灾探测系统、液位检测器、消火栓及灭火器、阀门、手动报警按钮、水泵接合器、水泵、消防水池、电光标志</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）线型感温光纤火灾探测系统、水喷雾灭火设施、给水管</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2.5</w:t>
            </w:r>
            <w:r w:rsidRPr="00A672D1">
              <w:rPr>
                <w:rFonts w:ascii="Times New Roman" w:eastAsia="宋体" w:hAnsi="宋体" w:cs="Times New Roman" w:hint="eastAsia"/>
                <w:szCs w:val="21"/>
              </w:rPr>
              <w:t>监控与通信设施检查评定</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）亮度检测器、能见度检测器、</w:t>
            </w:r>
            <w:r w:rsidRPr="00A672D1">
              <w:rPr>
                <w:rFonts w:ascii="Times New Roman" w:eastAsia="宋体" w:hAnsi="宋体" w:cs="Times New Roman" w:hint="eastAsia"/>
                <w:szCs w:val="21"/>
              </w:rPr>
              <w:t>CO</w:t>
            </w:r>
            <w:r w:rsidRPr="00A672D1">
              <w:rPr>
                <w:rFonts w:ascii="Times New Roman" w:eastAsia="宋体" w:hAnsi="宋体" w:cs="Times New Roman" w:hint="eastAsia"/>
                <w:szCs w:val="21"/>
              </w:rPr>
              <w:t>检测器、风速风向检测器、车辆检测器、摄像机、编解码器、视频矩阵、监视器、硬盘录像机、视频交通事件检测器、本地控制器、横通道控制箱、光端机、路由器、交换机</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）大屏幕投影系统、地图板、有线广播、紧急电话、横通道门、可变信息标志、可变限速标志、车道指示器、交通信号灯、监控室设备</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）光缆、电缆</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1"/>
              </w:rPr>
              <w:t>（四）编制隧道检测报告，其内容包括</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1"/>
              </w:rPr>
              <w:t xml:space="preserve">     1</w:t>
            </w:r>
            <w:r w:rsidRPr="00A672D1">
              <w:rPr>
                <w:rFonts w:ascii="Times New Roman" w:eastAsia="宋体" w:hAnsi="宋体" w:cs="Times New Roman" w:hint="eastAsia"/>
                <w:szCs w:val="21"/>
              </w:rPr>
              <w:t>、隧道基本概况</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、土建外观检测情况（包括：洞口、洞门、衬砌、路面、排水系统、检修道、吊顶及各种预埋件、内装饰、标志、标线、轮廓标）</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、土建结构病害发育段落抽检情况</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、土建病害展布图</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、机电设施检查情况（包括：供配电系统、照明系统、通风系统、消防系统、监控及通讯系统）</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6</w:t>
            </w:r>
            <w:r w:rsidRPr="00A672D1">
              <w:rPr>
                <w:rFonts w:ascii="Times New Roman" w:eastAsia="宋体" w:hAnsi="宋体" w:cs="Times New Roman" w:hint="eastAsia"/>
                <w:szCs w:val="21"/>
              </w:rPr>
              <w:t>、隧道病害调查及统计，缺陷、病害的照片及说明</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7</w:t>
            </w:r>
            <w:r w:rsidRPr="00A672D1">
              <w:rPr>
                <w:rFonts w:ascii="Times New Roman" w:eastAsia="宋体" w:hAnsi="宋体" w:cs="Times New Roman" w:hint="eastAsia"/>
                <w:szCs w:val="21"/>
              </w:rPr>
              <w:t>、隧道土建工程技术状况评估</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8</w:t>
            </w:r>
            <w:r w:rsidRPr="00A672D1">
              <w:rPr>
                <w:rFonts w:ascii="Times New Roman" w:eastAsia="宋体" w:hAnsi="宋体" w:cs="Times New Roman" w:hint="eastAsia"/>
                <w:szCs w:val="21"/>
              </w:rPr>
              <w:t>、隧道机电工程技术状况评估</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lastRenderedPageBreak/>
              <w:t>9</w:t>
            </w:r>
            <w:r w:rsidRPr="00A672D1">
              <w:rPr>
                <w:rFonts w:ascii="Times New Roman" w:eastAsia="宋体" w:hAnsi="宋体" w:cs="Times New Roman" w:hint="eastAsia"/>
                <w:szCs w:val="21"/>
              </w:rPr>
              <w:t>、隧道综合技术状况评估</w:t>
            </w:r>
          </w:p>
          <w:p w:rsidR="00A672D1" w:rsidRPr="00A672D1" w:rsidRDefault="00A672D1" w:rsidP="00A672D1">
            <w:pPr>
              <w:spacing w:line="400" w:lineRule="exact"/>
              <w:ind w:firstLineChars="221" w:firstLine="464"/>
              <w:rPr>
                <w:rFonts w:ascii="Times New Roman" w:eastAsia="宋体" w:hAnsi="宋体" w:cs="Times New Roman"/>
                <w:szCs w:val="21"/>
              </w:rPr>
            </w:pPr>
            <w:r w:rsidRPr="00A672D1">
              <w:rPr>
                <w:rFonts w:ascii="Times New Roman" w:eastAsia="宋体" w:hAnsi="宋体" w:cs="Times New Roman" w:hint="eastAsia"/>
                <w:szCs w:val="21"/>
              </w:rPr>
              <w:t>10</w:t>
            </w:r>
            <w:r w:rsidRPr="00A672D1">
              <w:rPr>
                <w:rFonts w:ascii="Times New Roman" w:eastAsia="宋体" w:hAnsi="宋体" w:cs="Times New Roman" w:hint="eastAsia"/>
                <w:szCs w:val="21"/>
              </w:rPr>
              <w:t>、检测结论与养护管理建议，维修加固改造设计方案建议。</w:t>
            </w:r>
          </w:p>
          <w:p w:rsidR="00A672D1" w:rsidRPr="00A672D1" w:rsidRDefault="00A672D1" w:rsidP="00A672D1">
            <w:pPr>
              <w:spacing w:line="400" w:lineRule="exact"/>
              <w:rPr>
                <w:rFonts w:ascii="Times New Roman" w:eastAsia="宋体" w:hAnsi="Times New Roman" w:cs="Times New Roman" w:hint="eastAsia"/>
                <w:szCs w:val="24"/>
              </w:rPr>
            </w:pPr>
            <w:r w:rsidRPr="00A672D1">
              <w:rPr>
                <w:rFonts w:ascii="Times New Roman" w:eastAsia="宋体" w:hAnsi="宋体" w:cs="Times New Roman" w:hint="eastAsia"/>
                <w:szCs w:val="21"/>
              </w:rPr>
              <w:t>（五）</w:t>
            </w:r>
            <w:r w:rsidRPr="00A672D1">
              <w:rPr>
                <w:rFonts w:ascii="Times New Roman" w:eastAsia="宋体" w:hAnsi="Times New Roman" w:cs="Times New Roman" w:hint="eastAsia"/>
                <w:szCs w:val="24"/>
              </w:rPr>
              <w:t>提交服务成果：</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、隧道检测报告。</w:t>
            </w:r>
          </w:p>
          <w:p w:rsidR="00A672D1" w:rsidRPr="00A672D1" w:rsidRDefault="00A672D1" w:rsidP="00A672D1">
            <w:pPr>
              <w:spacing w:line="400" w:lineRule="exact"/>
              <w:ind w:firstLineChars="221" w:firstLine="464"/>
              <w:rPr>
                <w:rFonts w:ascii="Times New Roman" w:eastAsia="宋体" w:hAnsi="宋体" w:cs="Times New Roman"/>
                <w:szCs w:val="21"/>
              </w:rPr>
            </w:pP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、所有报告中照片均应彩色打印，并附上报告电子文档（</w:t>
            </w:r>
            <w:r w:rsidRPr="00A672D1">
              <w:rPr>
                <w:rFonts w:ascii="Times New Roman" w:eastAsia="宋体" w:hAnsi="宋体" w:cs="Times New Roman" w:hint="eastAsia"/>
                <w:szCs w:val="21"/>
              </w:rPr>
              <w:t>DOC</w:t>
            </w:r>
            <w:r w:rsidRPr="00A672D1">
              <w:rPr>
                <w:rFonts w:ascii="Times New Roman" w:eastAsia="宋体" w:hAnsi="宋体" w:cs="Times New Roman" w:hint="eastAsia"/>
                <w:szCs w:val="21"/>
              </w:rPr>
              <w:t>、</w:t>
            </w:r>
            <w:r w:rsidRPr="00A672D1">
              <w:rPr>
                <w:rFonts w:ascii="Times New Roman" w:eastAsia="宋体" w:hAnsi="宋体" w:cs="Times New Roman" w:hint="eastAsia"/>
                <w:szCs w:val="21"/>
              </w:rPr>
              <w:t>PDF</w:t>
            </w:r>
            <w:r w:rsidRPr="00A672D1">
              <w:rPr>
                <w:rFonts w:ascii="Times New Roman" w:eastAsia="宋体" w:hAnsi="宋体" w:cs="Times New Roman" w:hint="eastAsia"/>
                <w:szCs w:val="21"/>
              </w:rPr>
              <w:t>及</w:t>
            </w:r>
            <w:r w:rsidRPr="00A672D1">
              <w:rPr>
                <w:rFonts w:ascii="Times New Roman" w:eastAsia="宋体" w:hAnsi="宋体" w:cs="Times New Roman" w:hint="eastAsia"/>
                <w:szCs w:val="21"/>
              </w:rPr>
              <w:t>CAD</w:t>
            </w:r>
            <w:r w:rsidRPr="00A672D1">
              <w:rPr>
                <w:rFonts w:ascii="Times New Roman" w:eastAsia="宋体" w:hAnsi="宋体" w:cs="Times New Roman" w:hint="eastAsia"/>
                <w:szCs w:val="21"/>
              </w:rPr>
              <w:t>格式）。</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、提交物为纸质文本两套（出版物）及电子文件。</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4"/>
              </w:rPr>
              <w:t>▲</w:t>
            </w:r>
            <w:r w:rsidRPr="00A672D1">
              <w:rPr>
                <w:rFonts w:ascii="Times New Roman" w:eastAsia="宋体" w:hAnsi="宋体" w:cs="Times New Roman" w:hint="eastAsia"/>
                <w:szCs w:val="21"/>
              </w:rPr>
              <w:t>（六）人员要求</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、项目负责人：</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人，具有</w:t>
            </w:r>
            <w:r w:rsidRPr="00A672D1">
              <w:rPr>
                <w:rFonts w:ascii="宋体" w:eastAsia="宋体" w:hAnsi="宋体" w:cs="Courier New" w:hint="eastAsia"/>
                <w:bCs/>
                <w:szCs w:val="21"/>
              </w:rPr>
              <w:t>路桥或</w:t>
            </w:r>
            <w:r w:rsidRPr="00A672D1">
              <w:rPr>
                <w:rFonts w:ascii="Times New Roman" w:eastAsia="宋体" w:hAnsi="宋体" w:cs="Times New Roman" w:hint="eastAsia"/>
                <w:szCs w:val="21"/>
              </w:rPr>
              <w:t>交通土建类专业高级工程师职称，</w:t>
            </w:r>
            <w:r w:rsidRPr="00A672D1">
              <w:rPr>
                <w:rFonts w:ascii="Times New Roman" w:eastAsia="宋体" w:hAnsi="Times New Roman" w:cs="Times New Roman"/>
                <w:szCs w:val="21"/>
              </w:rPr>
              <w:t>持</w:t>
            </w:r>
            <w:r w:rsidRPr="00A672D1">
              <w:rPr>
                <w:rFonts w:ascii="Times New Roman" w:eastAsia="宋体" w:hAnsi="Times New Roman" w:cs="Times New Roman" w:hint="eastAsia"/>
                <w:szCs w:val="21"/>
              </w:rPr>
              <w:t>有</w:t>
            </w:r>
            <w:r w:rsidRPr="00A672D1">
              <w:rPr>
                <w:rFonts w:ascii="Times New Roman" w:eastAsia="宋体" w:hAnsi="宋体" w:cs="Times New Roman" w:hint="eastAsia"/>
                <w:szCs w:val="21"/>
              </w:rPr>
              <w:t>公路水运工程试验检测工程师证书（隧道或桥梁隧道工程专业）或</w:t>
            </w:r>
            <w:r w:rsidRPr="00A672D1">
              <w:rPr>
                <w:rFonts w:ascii="宋体" w:eastAsia="宋体" w:hAnsi="宋体" w:cs="Courier New" w:hint="eastAsia"/>
                <w:bCs/>
                <w:szCs w:val="21"/>
              </w:rPr>
              <w:t>注册岩土工程师证书</w:t>
            </w:r>
            <w:r w:rsidRPr="00A672D1">
              <w:rPr>
                <w:rFonts w:ascii="Times New Roman" w:eastAsia="宋体" w:hAnsi="宋体" w:cs="Times New Roman" w:hint="eastAsia"/>
                <w:szCs w:val="21"/>
              </w:rPr>
              <w:t>，有</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年以上隧道检查或检测经历，作为项目负责人或技术负责人完成过</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项高速公路隧道检查或检测</w:t>
            </w:r>
            <w:r w:rsidRPr="00A672D1">
              <w:rPr>
                <w:rFonts w:ascii="宋体" w:eastAsia="宋体" w:hAnsi="Courier New" w:cs="Times New Roman" w:hint="eastAsia"/>
                <w:szCs w:val="21"/>
              </w:rPr>
              <w:t>或评估技术</w:t>
            </w:r>
            <w:r w:rsidRPr="00A672D1">
              <w:rPr>
                <w:rFonts w:ascii="Times New Roman" w:eastAsia="宋体" w:hAnsi="宋体" w:cs="Times New Roman" w:hint="eastAsia"/>
                <w:szCs w:val="21"/>
              </w:rPr>
              <w:t>工作的经验；</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、项目技术负责人：</w:t>
            </w:r>
            <w:r w:rsidRPr="00A672D1">
              <w:rPr>
                <w:rFonts w:ascii="Times New Roman" w:eastAsia="宋体" w:hAnsi="宋体" w:cs="Times New Roman" w:hint="eastAsia"/>
                <w:szCs w:val="21"/>
              </w:rPr>
              <w:t xml:space="preserve">1 </w:t>
            </w:r>
            <w:r w:rsidRPr="00A672D1">
              <w:rPr>
                <w:rFonts w:ascii="Times New Roman" w:eastAsia="宋体" w:hAnsi="宋体" w:cs="Times New Roman" w:hint="eastAsia"/>
                <w:szCs w:val="21"/>
              </w:rPr>
              <w:t>人，具有</w:t>
            </w:r>
            <w:r w:rsidRPr="00A672D1">
              <w:rPr>
                <w:rFonts w:ascii="宋体" w:eastAsia="宋体" w:hAnsi="宋体" w:cs="Courier New" w:hint="eastAsia"/>
                <w:bCs/>
                <w:szCs w:val="21"/>
              </w:rPr>
              <w:t>路桥或</w:t>
            </w:r>
            <w:r w:rsidRPr="00A672D1">
              <w:rPr>
                <w:rFonts w:ascii="Times New Roman" w:eastAsia="宋体" w:hAnsi="宋体" w:cs="Times New Roman" w:hint="eastAsia"/>
                <w:szCs w:val="21"/>
              </w:rPr>
              <w:t>交通土建类专业高级工程师职称，</w:t>
            </w:r>
            <w:r w:rsidRPr="00A672D1">
              <w:rPr>
                <w:rFonts w:ascii="Times New Roman" w:eastAsia="宋体" w:hAnsi="Times New Roman" w:cs="Times New Roman"/>
                <w:szCs w:val="21"/>
              </w:rPr>
              <w:t>持</w:t>
            </w:r>
            <w:r w:rsidRPr="00A672D1">
              <w:rPr>
                <w:rFonts w:ascii="Times New Roman" w:eastAsia="宋体" w:hAnsi="Times New Roman" w:cs="Times New Roman" w:hint="eastAsia"/>
                <w:szCs w:val="21"/>
              </w:rPr>
              <w:t>有</w:t>
            </w:r>
            <w:r w:rsidRPr="00A672D1">
              <w:rPr>
                <w:rFonts w:ascii="Times New Roman" w:eastAsia="宋体" w:hAnsi="宋体" w:cs="Times New Roman" w:hint="eastAsia"/>
                <w:szCs w:val="21"/>
              </w:rPr>
              <w:t>公路水运工程试验检测工程师证书（隧道或桥梁隧道工程专业）或</w:t>
            </w:r>
            <w:r w:rsidRPr="00A672D1">
              <w:rPr>
                <w:rFonts w:ascii="宋体" w:eastAsia="宋体" w:hAnsi="宋体" w:cs="Courier New" w:hint="eastAsia"/>
                <w:bCs/>
                <w:szCs w:val="21"/>
              </w:rPr>
              <w:t>注册岩土工程师证书</w:t>
            </w:r>
            <w:r w:rsidRPr="00A672D1">
              <w:rPr>
                <w:rFonts w:ascii="Times New Roman" w:eastAsia="宋体" w:hAnsi="宋体" w:cs="Times New Roman" w:hint="eastAsia"/>
                <w:szCs w:val="21"/>
              </w:rPr>
              <w:t>，有</w:t>
            </w: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年以上隧道检查或检测经历，作为项目负责人或技术负责人完成过</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项高速公路隧道检查或检测</w:t>
            </w:r>
            <w:r w:rsidRPr="00A672D1">
              <w:rPr>
                <w:rFonts w:ascii="宋体" w:eastAsia="宋体" w:hAnsi="Courier New" w:cs="Times New Roman" w:hint="eastAsia"/>
                <w:szCs w:val="21"/>
              </w:rPr>
              <w:t>或评估技术</w:t>
            </w:r>
            <w:r w:rsidRPr="00A672D1">
              <w:rPr>
                <w:rFonts w:ascii="Times New Roman" w:eastAsia="宋体" w:hAnsi="宋体" w:cs="Times New Roman" w:hint="eastAsia"/>
                <w:szCs w:val="21"/>
              </w:rPr>
              <w:t>工作的经验；</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、隧道检查工程师：</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人，具有工程师及以上职称，</w:t>
            </w:r>
            <w:r w:rsidRPr="00A672D1">
              <w:rPr>
                <w:rFonts w:ascii="Times New Roman" w:eastAsia="宋体" w:hAnsi="Times New Roman" w:cs="Times New Roman"/>
                <w:szCs w:val="21"/>
              </w:rPr>
              <w:t>持</w:t>
            </w:r>
            <w:r w:rsidRPr="00A672D1">
              <w:rPr>
                <w:rFonts w:ascii="Times New Roman" w:eastAsia="宋体" w:hAnsi="Times New Roman" w:cs="Times New Roman" w:hint="eastAsia"/>
                <w:szCs w:val="21"/>
              </w:rPr>
              <w:t>有</w:t>
            </w:r>
            <w:r w:rsidRPr="00A672D1">
              <w:rPr>
                <w:rFonts w:ascii="Times New Roman" w:eastAsia="宋体" w:hAnsi="宋体" w:cs="Times New Roman" w:hint="eastAsia"/>
                <w:szCs w:val="21"/>
              </w:rPr>
              <w:t>公路水运工程试验检测工程师证书（隧道或桥梁隧道工程专业），有</w:t>
            </w: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年以上隧道检查或检测经验；</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、隧道检测员：</w:t>
            </w: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人，具有助理工程师及以上职称，</w:t>
            </w:r>
            <w:r w:rsidRPr="00A672D1">
              <w:rPr>
                <w:rFonts w:ascii="Times New Roman" w:eastAsia="宋体" w:hAnsi="Times New Roman" w:cs="Times New Roman"/>
                <w:szCs w:val="21"/>
              </w:rPr>
              <w:t>持</w:t>
            </w:r>
            <w:r w:rsidRPr="00A672D1">
              <w:rPr>
                <w:rFonts w:ascii="Times New Roman" w:eastAsia="宋体" w:hAnsi="Times New Roman" w:cs="Times New Roman" w:hint="eastAsia"/>
                <w:szCs w:val="21"/>
              </w:rPr>
              <w:t>有</w:t>
            </w:r>
            <w:r w:rsidRPr="00A672D1">
              <w:rPr>
                <w:rFonts w:ascii="Times New Roman" w:eastAsia="宋体" w:hAnsi="宋体" w:cs="Times New Roman" w:hint="eastAsia"/>
                <w:szCs w:val="21"/>
              </w:rPr>
              <w:t>公路水运工程助理试验检测工程或试验检测员证书（桥梁或桥梁隧道工程专业）。</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Times New Roman" w:cs="Times New Roman"/>
                <w:szCs w:val="21"/>
              </w:rPr>
              <w:t>(</w:t>
            </w:r>
            <w:r w:rsidRPr="00A672D1">
              <w:rPr>
                <w:rFonts w:ascii="Times New Roman" w:eastAsia="宋体" w:hAnsi="Times New Roman" w:cs="Times New Roman" w:hint="eastAsia"/>
                <w:szCs w:val="21"/>
              </w:rPr>
              <w:t>七</w:t>
            </w:r>
            <w:r w:rsidRPr="00A672D1">
              <w:rPr>
                <w:rFonts w:ascii="Times New Roman" w:eastAsia="宋体" w:hAnsi="Times New Roman" w:cs="Times New Roman"/>
                <w:szCs w:val="21"/>
              </w:rPr>
              <w:t>)</w:t>
            </w:r>
            <w:r w:rsidRPr="00A672D1">
              <w:rPr>
                <w:rFonts w:ascii="Times New Roman" w:eastAsia="宋体" w:hAnsi="宋体" w:cs="Times New Roman" w:hint="eastAsia"/>
                <w:szCs w:val="21"/>
              </w:rPr>
              <w:t>项目范围及指标</w:t>
            </w:r>
          </w:p>
          <w:p w:rsidR="00A672D1" w:rsidRPr="00A672D1" w:rsidRDefault="00A672D1" w:rsidP="00A672D1">
            <w:pPr>
              <w:spacing w:line="400" w:lineRule="exact"/>
              <w:ind w:firstLineChars="200" w:firstLine="420"/>
              <w:rPr>
                <w:rFonts w:ascii="Times New Roman" w:eastAsia="宋体" w:hAnsi="宋体" w:cs="Times New Roman" w:hint="eastAsia"/>
                <w:szCs w:val="21"/>
              </w:rPr>
            </w:pPr>
            <w:r w:rsidRPr="00A672D1">
              <w:rPr>
                <w:rFonts w:ascii="Times New Roman" w:eastAsia="宋体" w:hAnsi="宋体" w:cs="Times New Roman" w:hint="eastAsia"/>
                <w:szCs w:val="21"/>
              </w:rPr>
              <w:t>项目范围：本次抽检</w:t>
            </w: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座长隧道（单洞）。</w:t>
            </w:r>
          </w:p>
          <w:p w:rsidR="00A672D1" w:rsidRPr="00A672D1" w:rsidRDefault="00A672D1" w:rsidP="00A672D1">
            <w:pPr>
              <w:spacing w:line="400" w:lineRule="exact"/>
              <w:rPr>
                <w:rFonts w:ascii="Times New Roman" w:eastAsia="宋体" w:hAnsi="宋体" w:cs="Times New Roman" w:hint="eastAsia"/>
                <w:szCs w:val="21"/>
              </w:rPr>
            </w:pPr>
            <w:r w:rsidRPr="00A672D1">
              <w:rPr>
                <w:rFonts w:ascii="Times New Roman" w:eastAsia="宋体" w:hAnsi="宋体" w:cs="Times New Roman" w:hint="eastAsia"/>
                <w:szCs w:val="21"/>
              </w:rPr>
              <w:t>（八）隧道抽查检测的流程要求</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1</w:t>
            </w:r>
            <w:r w:rsidRPr="00A672D1">
              <w:rPr>
                <w:rFonts w:ascii="Times New Roman" w:eastAsia="宋体" w:hAnsi="宋体" w:cs="Times New Roman" w:hint="eastAsia"/>
                <w:szCs w:val="21"/>
              </w:rPr>
              <w:t>、召开首次座谈会，介绍相关人员和隧道养护管理情况；</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2</w:t>
            </w:r>
            <w:r w:rsidRPr="00A672D1">
              <w:rPr>
                <w:rFonts w:ascii="Times New Roman" w:eastAsia="宋体" w:hAnsi="宋体" w:cs="Times New Roman" w:hint="eastAsia"/>
                <w:szCs w:val="21"/>
              </w:rPr>
              <w:t>、调查内业资料；</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3</w:t>
            </w:r>
            <w:r w:rsidRPr="00A672D1">
              <w:rPr>
                <w:rFonts w:ascii="Times New Roman" w:eastAsia="宋体" w:hAnsi="宋体" w:cs="Times New Roman" w:hint="eastAsia"/>
                <w:szCs w:val="21"/>
              </w:rPr>
              <w:t>、现场检查和检测；</w:t>
            </w:r>
          </w:p>
          <w:p w:rsidR="00A672D1" w:rsidRPr="00A672D1" w:rsidRDefault="00A672D1" w:rsidP="00A672D1">
            <w:pPr>
              <w:spacing w:line="400" w:lineRule="exact"/>
              <w:ind w:firstLineChars="221" w:firstLine="464"/>
              <w:rPr>
                <w:rFonts w:ascii="Times New Roman" w:eastAsia="宋体" w:hAnsi="宋体" w:cs="Times New Roman" w:hint="eastAsia"/>
                <w:szCs w:val="21"/>
              </w:rPr>
            </w:pPr>
            <w:r w:rsidRPr="00A672D1">
              <w:rPr>
                <w:rFonts w:ascii="Times New Roman" w:eastAsia="宋体" w:hAnsi="宋体" w:cs="Times New Roman" w:hint="eastAsia"/>
                <w:szCs w:val="21"/>
              </w:rPr>
              <w:t>4</w:t>
            </w:r>
            <w:r w:rsidRPr="00A672D1">
              <w:rPr>
                <w:rFonts w:ascii="Times New Roman" w:eastAsia="宋体" w:hAnsi="宋体" w:cs="Times New Roman" w:hint="eastAsia"/>
                <w:szCs w:val="21"/>
              </w:rPr>
              <w:t>、分析隧道整体状况；</w:t>
            </w:r>
          </w:p>
          <w:p w:rsidR="00A672D1" w:rsidRPr="00A672D1" w:rsidRDefault="00A672D1" w:rsidP="00A672D1">
            <w:pPr>
              <w:autoSpaceDE w:val="0"/>
              <w:autoSpaceDN w:val="0"/>
              <w:spacing w:after="120"/>
              <w:ind w:firstLineChars="200" w:firstLine="420"/>
              <w:rPr>
                <w:rFonts w:ascii="宋体" w:eastAsia="宋体" w:hAnsi="Times New Roman" w:cs="Times New Roman"/>
                <w:szCs w:val="20"/>
              </w:rPr>
            </w:pPr>
            <w:r w:rsidRPr="00A672D1">
              <w:rPr>
                <w:rFonts w:ascii="Times New Roman" w:eastAsia="宋体" w:hAnsi="宋体" w:cs="Times New Roman" w:hint="eastAsia"/>
                <w:szCs w:val="21"/>
              </w:rPr>
              <w:t>5</w:t>
            </w:r>
            <w:r w:rsidRPr="00A672D1">
              <w:rPr>
                <w:rFonts w:ascii="Times New Roman" w:eastAsia="宋体" w:hAnsi="宋体" w:cs="Times New Roman" w:hint="eastAsia"/>
                <w:szCs w:val="21"/>
              </w:rPr>
              <w:t>、召开末次会议，总结抽查检测结论，提出反馈意见和建议。</w:t>
            </w:r>
          </w:p>
        </w:tc>
      </w:tr>
      <w:tr w:rsidR="00A672D1" w:rsidRPr="00A672D1" w:rsidTr="001E3B4A">
        <w:tblPrEx>
          <w:tblBorders>
            <w:insideH w:val="single" w:sz="4" w:space="0" w:color="auto"/>
            <w:insideV w:val="single" w:sz="4" w:space="0" w:color="auto"/>
          </w:tblBorders>
        </w:tblPrEx>
        <w:trPr>
          <w:trHeight w:val="512"/>
        </w:trPr>
        <w:tc>
          <w:tcPr>
            <w:tcW w:w="8505" w:type="dxa"/>
            <w:gridSpan w:val="5"/>
            <w:vAlign w:val="center"/>
          </w:tcPr>
          <w:p w:rsidR="00A672D1" w:rsidRPr="00A672D1" w:rsidRDefault="00A672D1" w:rsidP="00A672D1">
            <w:pPr>
              <w:rPr>
                <w:rFonts w:ascii="Times New Roman" w:eastAsia="宋体" w:hAnsi="Times New Roman" w:cs="Times New Roman"/>
                <w:szCs w:val="24"/>
              </w:rPr>
            </w:pPr>
            <w:r w:rsidRPr="00A672D1">
              <w:rPr>
                <w:rFonts w:ascii="Times New Roman" w:eastAsia="宋体" w:hAnsi="Times New Roman" w:cs="Times New Roman" w:hint="eastAsia"/>
                <w:szCs w:val="24"/>
              </w:rPr>
              <w:lastRenderedPageBreak/>
              <w:t>二、商务要求</w:t>
            </w:r>
          </w:p>
        </w:tc>
      </w:tr>
      <w:tr w:rsidR="00A672D1" w:rsidRPr="00A672D1" w:rsidTr="001E3B4A">
        <w:tblPrEx>
          <w:tblBorders>
            <w:insideH w:val="single" w:sz="4" w:space="0" w:color="auto"/>
            <w:insideV w:val="single" w:sz="4" w:space="0" w:color="auto"/>
          </w:tblBorders>
        </w:tblPrEx>
        <w:trPr>
          <w:trHeight w:val="512"/>
        </w:trPr>
        <w:tc>
          <w:tcPr>
            <w:tcW w:w="1697" w:type="dxa"/>
            <w:gridSpan w:val="3"/>
            <w:vAlign w:val="center"/>
          </w:tcPr>
          <w:p w:rsidR="00A672D1" w:rsidRPr="00A672D1" w:rsidRDefault="00A672D1" w:rsidP="00A672D1">
            <w:pPr>
              <w:snapToGrid w:val="0"/>
              <w:spacing w:line="400" w:lineRule="exact"/>
              <w:ind w:left="1260" w:hanging="1260"/>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服务费用</w:t>
            </w:r>
          </w:p>
        </w:tc>
        <w:tc>
          <w:tcPr>
            <w:tcW w:w="6808" w:type="dxa"/>
            <w:gridSpan w:val="2"/>
            <w:vAlign w:val="center"/>
          </w:tcPr>
          <w:p w:rsidR="00A672D1" w:rsidRPr="00A672D1" w:rsidRDefault="00A672D1" w:rsidP="00A672D1">
            <w:pPr>
              <w:snapToGrid w:val="0"/>
              <w:spacing w:line="400" w:lineRule="exact"/>
              <w:ind w:firstLineChars="200" w:firstLine="420"/>
              <w:outlineLvl w:val="0"/>
              <w:rPr>
                <w:rFonts w:ascii="Times New Roman" w:eastAsia="宋体" w:hAnsi="Times New Roman" w:cs="Times New Roman"/>
                <w:szCs w:val="21"/>
              </w:rPr>
            </w:pPr>
            <w:r w:rsidRPr="00A672D1">
              <w:rPr>
                <w:rFonts w:ascii="Times New Roman" w:eastAsia="宋体" w:hAnsi="Times New Roman" w:cs="Times New Roman"/>
                <w:szCs w:val="21"/>
              </w:rPr>
              <w:t>本项目服务费用包含完成本项目所有工作任务（出具成果文件）所</w:t>
            </w:r>
            <w:r w:rsidRPr="00A672D1">
              <w:rPr>
                <w:rFonts w:ascii="Times New Roman" w:eastAsia="宋体" w:hAnsi="Times New Roman" w:cs="Times New Roman"/>
                <w:szCs w:val="21"/>
              </w:rPr>
              <w:lastRenderedPageBreak/>
              <w:t>需的一切费用（含完成项目过程中所需的劳务、材料、设备、仪器、运输、检测与试验、安全警戒、评审、咨询、会务、管理、保险、税费、利润等费用，以及合同明示或暗示的所有责任、义务和一般风险等的一切费用等各种费用在内）。</w:t>
            </w:r>
          </w:p>
        </w:tc>
      </w:tr>
      <w:tr w:rsidR="00A672D1" w:rsidRPr="00A672D1" w:rsidTr="001E3B4A">
        <w:tblPrEx>
          <w:tblBorders>
            <w:insideH w:val="single" w:sz="4" w:space="0" w:color="auto"/>
            <w:insideV w:val="single" w:sz="4" w:space="0" w:color="auto"/>
          </w:tblBorders>
        </w:tblPrEx>
        <w:trPr>
          <w:trHeight w:val="512"/>
        </w:trPr>
        <w:tc>
          <w:tcPr>
            <w:tcW w:w="1697" w:type="dxa"/>
            <w:gridSpan w:val="3"/>
            <w:vAlign w:val="center"/>
          </w:tcPr>
          <w:p w:rsidR="00A672D1" w:rsidRPr="00A672D1" w:rsidRDefault="00A672D1" w:rsidP="00A672D1">
            <w:pPr>
              <w:snapToGrid w:val="0"/>
              <w:spacing w:line="400" w:lineRule="exact"/>
              <w:ind w:left="1260" w:hanging="1260"/>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lastRenderedPageBreak/>
              <w:t>交付时间及地点</w:t>
            </w:r>
          </w:p>
        </w:tc>
        <w:tc>
          <w:tcPr>
            <w:tcW w:w="6808" w:type="dxa"/>
            <w:gridSpan w:val="2"/>
            <w:vAlign w:val="center"/>
          </w:tcPr>
          <w:p w:rsidR="00A672D1" w:rsidRPr="00A672D1" w:rsidRDefault="00A672D1" w:rsidP="00A672D1">
            <w:pPr>
              <w:snapToGrid w:val="0"/>
              <w:spacing w:line="400" w:lineRule="exact"/>
              <w:outlineLvl w:val="0"/>
              <w:rPr>
                <w:rFonts w:ascii="Times New Roman" w:eastAsia="宋体" w:hAnsi="Times New Roman" w:cs="Times New Roman" w:hint="eastAsia"/>
                <w:szCs w:val="21"/>
              </w:rPr>
            </w:pPr>
            <w:r w:rsidRPr="00A672D1">
              <w:rPr>
                <w:rFonts w:ascii="Times New Roman" w:eastAsia="宋体" w:hAnsi="Times New Roman" w:cs="Times New Roman"/>
                <w:szCs w:val="21"/>
              </w:rPr>
              <w:t>1</w:t>
            </w:r>
            <w:r w:rsidRPr="00A672D1">
              <w:rPr>
                <w:rFonts w:ascii="Times New Roman" w:eastAsia="宋体" w:hAnsi="Times New Roman" w:cs="Times New Roman"/>
                <w:szCs w:val="21"/>
              </w:rPr>
              <w:t>、</w:t>
            </w:r>
            <w:r w:rsidRPr="00A672D1">
              <w:rPr>
                <w:rFonts w:ascii="Times New Roman" w:eastAsia="宋体" w:hAnsi="Times New Roman" w:cs="Times New Roman" w:hint="eastAsia"/>
                <w:szCs w:val="21"/>
              </w:rPr>
              <w:t>交付时间：自签订合同之日起</w:t>
            </w:r>
            <w:r w:rsidRPr="00A672D1">
              <w:rPr>
                <w:rFonts w:ascii="Times New Roman" w:eastAsia="宋体" w:hAnsi="Times New Roman" w:cs="Times New Roman" w:hint="eastAsia"/>
                <w:szCs w:val="21"/>
              </w:rPr>
              <w:t>365</w:t>
            </w:r>
            <w:r w:rsidRPr="00A672D1">
              <w:rPr>
                <w:rFonts w:ascii="Times New Roman" w:eastAsia="宋体" w:hAnsi="Times New Roman" w:cs="Times New Roman" w:hint="eastAsia"/>
                <w:szCs w:val="21"/>
              </w:rPr>
              <w:t>日历天内提交服务成果。</w:t>
            </w:r>
          </w:p>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hint="eastAsia"/>
                <w:szCs w:val="21"/>
              </w:rPr>
              <w:t>2</w:t>
            </w:r>
            <w:r w:rsidRPr="00A672D1">
              <w:rPr>
                <w:rFonts w:ascii="Times New Roman" w:eastAsia="宋体" w:hAnsi="Times New Roman" w:cs="Times New Roman" w:hint="eastAsia"/>
                <w:szCs w:val="21"/>
              </w:rPr>
              <w:t>、</w:t>
            </w:r>
            <w:r w:rsidRPr="00A672D1">
              <w:rPr>
                <w:rFonts w:ascii="Times New Roman" w:eastAsia="宋体" w:hAnsi="Times New Roman" w:cs="Times New Roman"/>
                <w:szCs w:val="21"/>
              </w:rPr>
              <w:t>交付地点：采购人指定地点。</w:t>
            </w:r>
          </w:p>
        </w:tc>
      </w:tr>
      <w:tr w:rsidR="00A672D1" w:rsidRPr="00A672D1" w:rsidTr="001E3B4A">
        <w:tblPrEx>
          <w:tblBorders>
            <w:insideH w:val="single" w:sz="4" w:space="0" w:color="auto"/>
            <w:insideV w:val="single" w:sz="4" w:space="0" w:color="auto"/>
          </w:tblBorders>
        </w:tblPrEx>
        <w:trPr>
          <w:trHeight w:val="512"/>
        </w:trPr>
        <w:tc>
          <w:tcPr>
            <w:tcW w:w="1697" w:type="dxa"/>
            <w:gridSpan w:val="3"/>
            <w:vAlign w:val="center"/>
          </w:tcPr>
          <w:p w:rsidR="00A672D1" w:rsidRPr="00A672D1" w:rsidRDefault="00A672D1" w:rsidP="00A672D1">
            <w:pPr>
              <w:snapToGrid w:val="0"/>
              <w:spacing w:line="400" w:lineRule="exact"/>
              <w:ind w:left="1260" w:hanging="1260"/>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付款方式</w:t>
            </w:r>
          </w:p>
        </w:tc>
        <w:tc>
          <w:tcPr>
            <w:tcW w:w="6808" w:type="dxa"/>
            <w:gridSpan w:val="2"/>
            <w:vAlign w:val="center"/>
          </w:tcPr>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hint="eastAsia"/>
                <w:szCs w:val="21"/>
              </w:rPr>
              <w:t>1</w:t>
            </w:r>
            <w:r w:rsidRPr="00A672D1">
              <w:rPr>
                <w:rFonts w:ascii="Times New Roman" w:eastAsia="宋体" w:hAnsi="Times New Roman" w:cs="Times New Roman" w:hint="eastAsia"/>
                <w:szCs w:val="21"/>
              </w:rPr>
              <w:t>、</w:t>
            </w:r>
            <w:r w:rsidRPr="00A672D1">
              <w:rPr>
                <w:rFonts w:ascii="Times New Roman" w:eastAsia="宋体" w:hAnsi="Times New Roman" w:cs="Times New Roman"/>
                <w:szCs w:val="21"/>
              </w:rPr>
              <w:t>本次招标无预付款</w:t>
            </w:r>
            <w:r w:rsidRPr="00A672D1">
              <w:rPr>
                <w:rFonts w:ascii="Times New Roman" w:eastAsia="宋体" w:hAnsi="Times New Roman" w:cs="Times New Roman" w:hint="eastAsia"/>
                <w:szCs w:val="21"/>
              </w:rPr>
              <w:t>；</w:t>
            </w:r>
          </w:p>
          <w:p w:rsidR="00A672D1" w:rsidRPr="00A672D1" w:rsidRDefault="00A672D1" w:rsidP="00A672D1">
            <w:pPr>
              <w:spacing w:line="400" w:lineRule="exact"/>
              <w:rPr>
                <w:rFonts w:ascii="Times New Roman" w:eastAsia="宋体" w:hAnsi="Times New Roman" w:cs="Times New Roman"/>
                <w:szCs w:val="21"/>
              </w:rPr>
            </w:pPr>
            <w:r w:rsidRPr="00A672D1">
              <w:rPr>
                <w:rFonts w:ascii="Times New Roman" w:eastAsia="宋体" w:hAnsi="Times New Roman" w:cs="Times New Roman"/>
                <w:szCs w:val="21"/>
              </w:rPr>
              <w:t>2</w:t>
            </w:r>
            <w:r w:rsidRPr="00A672D1">
              <w:rPr>
                <w:rFonts w:ascii="Times New Roman" w:eastAsia="宋体" w:hAnsi="Times New Roman" w:cs="Times New Roman"/>
                <w:szCs w:val="21"/>
              </w:rPr>
              <w:t>、</w:t>
            </w:r>
            <w:r w:rsidRPr="00A672D1">
              <w:rPr>
                <w:rFonts w:ascii="Times New Roman" w:eastAsia="宋体" w:hAnsi="Times New Roman" w:cs="Times New Roman" w:hint="eastAsia"/>
                <w:szCs w:val="21"/>
              </w:rPr>
              <w:t>按项目实施进度分期进行付款：与中标人签订合同之日起</w:t>
            </w:r>
            <w:r w:rsidRPr="00A672D1">
              <w:rPr>
                <w:rFonts w:ascii="Times New Roman" w:eastAsia="宋体" w:hAnsi="Times New Roman" w:cs="Times New Roman" w:hint="eastAsia"/>
                <w:szCs w:val="21"/>
              </w:rPr>
              <w:t xml:space="preserve"> 10</w:t>
            </w:r>
            <w:r w:rsidRPr="00A672D1">
              <w:rPr>
                <w:rFonts w:ascii="Times New Roman" w:eastAsia="宋体" w:hAnsi="Times New Roman" w:cs="Times New Roman" w:hint="eastAsia"/>
                <w:szCs w:val="21"/>
              </w:rPr>
              <w:t>个工作日内</w:t>
            </w:r>
            <w:r w:rsidRPr="00A672D1">
              <w:rPr>
                <w:rFonts w:ascii="Times New Roman" w:eastAsia="宋体" w:hAnsi="Times New Roman" w:cs="Times New Roman"/>
                <w:szCs w:val="21"/>
              </w:rPr>
              <w:t>提</w:t>
            </w:r>
            <w:r w:rsidRPr="00A672D1">
              <w:rPr>
                <w:rFonts w:ascii="Times New Roman" w:eastAsia="宋体" w:hAnsi="Times New Roman" w:cs="Times New Roman" w:hint="eastAsia"/>
                <w:szCs w:val="21"/>
              </w:rPr>
              <w:t>交</w:t>
            </w:r>
            <w:r w:rsidRPr="00A672D1">
              <w:rPr>
                <w:rFonts w:ascii="Times New Roman" w:eastAsia="宋体" w:hAnsi="Times New Roman" w:cs="Times New Roman" w:hint="eastAsia"/>
                <w:szCs w:val="24"/>
              </w:rPr>
              <w:t>隧道抽检监测方案</w:t>
            </w:r>
            <w:r w:rsidRPr="00A672D1">
              <w:rPr>
                <w:rFonts w:ascii="Times New Roman" w:eastAsia="宋体" w:hAnsi="Times New Roman" w:cs="Times New Roman" w:hint="eastAsia"/>
                <w:szCs w:val="21"/>
              </w:rPr>
              <w:t>并</w:t>
            </w:r>
            <w:r w:rsidRPr="00A672D1">
              <w:rPr>
                <w:rFonts w:ascii="Times New Roman" w:eastAsia="宋体" w:hAnsi="Times New Roman" w:cs="Times New Roman"/>
                <w:szCs w:val="21"/>
              </w:rPr>
              <w:t>经采购人核准，</w:t>
            </w:r>
            <w:r w:rsidRPr="00A672D1">
              <w:rPr>
                <w:rFonts w:ascii="Times New Roman" w:eastAsia="宋体" w:hAnsi="Times New Roman" w:cs="Times New Roman" w:hint="eastAsia"/>
                <w:szCs w:val="21"/>
              </w:rPr>
              <w:t>10</w:t>
            </w:r>
            <w:r w:rsidRPr="00A672D1">
              <w:rPr>
                <w:rFonts w:ascii="Times New Roman" w:eastAsia="宋体" w:hAnsi="Times New Roman" w:cs="Times New Roman" w:hint="eastAsia"/>
                <w:szCs w:val="21"/>
              </w:rPr>
              <w:t>个</w:t>
            </w:r>
            <w:r w:rsidRPr="00A672D1">
              <w:rPr>
                <w:rFonts w:ascii="Times New Roman" w:eastAsia="宋体" w:hAnsi="Times New Roman" w:cs="Times New Roman"/>
                <w:szCs w:val="21"/>
              </w:rPr>
              <w:t>工作日内</w:t>
            </w:r>
            <w:r w:rsidRPr="00A672D1">
              <w:rPr>
                <w:rFonts w:ascii="Times New Roman" w:eastAsia="宋体" w:hAnsi="Times New Roman" w:cs="Times New Roman" w:hint="eastAsia"/>
                <w:szCs w:val="21"/>
              </w:rPr>
              <w:t>支付中标金额</w:t>
            </w:r>
            <w:r w:rsidRPr="00A672D1">
              <w:rPr>
                <w:rFonts w:ascii="Times New Roman" w:eastAsia="宋体" w:hAnsi="Times New Roman" w:cs="Times New Roman"/>
                <w:szCs w:val="21"/>
              </w:rPr>
              <w:t>5</w:t>
            </w:r>
            <w:r w:rsidRPr="00A672D1">
              <w:rPr>
                <w:rFonts w:ascii="Times New Roman" w:eastAsia="宋体" w:hAnsi="Times New Roman" w:cs="Times New Roman" w:hint="eastAsia"/>
                <w:szCs w:val="21"/>
              </w:rPr>
              <w:t>0%</w:t>
            </w:r>
            <w:r w:rsidRPr="00A672D1">
              <w:rPr>
                <w:rFonts w:ascii="Times New Roman" w:eastAsia="宋体" w:hAnsi="Times New Roman" w:cs="Times New Roman" w:hint="eastAsia"/>
                <w:szCs w:val="21"/>
              </w:rPr>
              <w:t>的合同款；中标人完成外业检测工作后，并经采购人确认，</w:t>
            </w:r>
            <w:r w:rsidRPr="00A672D1">
              <w:rPr>
                <w:rFonts w:ascii="Times New Roman" w:eastAsia="宋体" w:hAnsi="Times New Roman" w:cs="Times New Roman" w:hint="eastAsia"/>
                <w:szCs w:val="21"/>
              </w:rPr>
              <w:t>10</w:t>
            </w:r>
            <w:r w:rsidRPr="00A672D1">
              <w:rPr>
                <w:rFonts w:ascii="Times New Roman" w:eastAsia="宋体" w:hAnsi="Times New Roman" w:cs="Times New Roman" w:hint="eastAsia"/>
                <w:szCs w:val="21"/>
              </w:rPr>
              <w:t>个工作日内支付中标金额</w:t>
            </w:r>
            <w:r w:rsidRPr="00A672D1">
              <w:rPr>
                <w:rFonts w:ascii="Times New Roman" w:eastAsia="宋体" w:hAnsi="Times New Roman" w:cs="Times New Roman" w:hint="eastAsia"/>
                <w:szCs w:val="21"/>
              </w:rPr>
              <w:t xml:space="preserve"> </w:t>
            </w:r>
            <w:r w:rsidRPr="00A672D1">
              <w:rPr>
                <w:rFonts w:ascii="Times New Roman" w:eastAsia="宋体" w:hAnsi="Times New Roman" w:cs="Times New Roman"/>
                <w:szCs w:val="21"/>
              </w:rPr>
              <w:t>3</w:t>
            </w:r>
            <w:r w:rsidRPr="00A672D1">
              <w:rPr>
                <w:rFonts w:ascii="Times New Roman" w:eastAsia="宋体" w:hAnsi="Times New Roman" w:cs="Times New Roman" w:hint="eastAsia"/>
                <w:szCs w:val="21"/>
              </w:rPr>
              <w:t>0%</w:t>
            </w:r>
            <w:r w:rsidRPr="00A672D1">
              <w:rPr>
                <w:rFonts w:ascii="Times New Roman" w:eastAsia="宋体" w:hAnsi="Times New Roman" w:cs="Times New Roman" w:hint="eastAsia"/>
                <w:szCs w:val="21"/>
              </w:rPr>
              <w:t>的合同款；完成本项目系统的全部服务，</w:t>
            </w:r>
            <w:r w:rsidRPr="00A672D1">
              <w:rPr>
                <w:rFonts w:ascii="Times New Roman" w:eastAsia="宋体" w:hAnsi="Times New Roman" w:cs="Times New Roman"/>
                <w:szCs w:val="21"/>
              </w:rPr>
              <w:t>提交</w:t>
            </w:r>
            <w:r w:rsidRPr="00A672D1">
              <w:rPr>
                <w:rFonts w:ascii="Times New Roman" w:eastAsia="宋体" w:hAnsi="Times New Roman" w:cs="Times New Roman" w:hint="eastAsia"/>
                <w:szCs w:val="24"/>
              </w:rPr>
              <w:t>隧道抽检监测服务成果</w:t>
            </w:r>
            <w:r w:rsidRPr="00A672D1">
              <w:rPr>
                <w:rFonts w:ascii="Times New Roman" w:eastAsia="宋体" w:hAnsi="Times New Roman" w:cs="Times New Roman" w:hint="eastAsia"/>
                <w:szCs w:val="21"/>
              </w:rPr>
              <w:t>，并经采购人书面验收合格后，</w:t>
            </w:r>
            <w:r w:rsidRPr="00A672D1">
              <w:rPr>
                <w:rFonts w:ascii="Times New Roman" w:eastAsia="宋体" w:hAnsi="Times New Roman" w:cs="Times New Roman" w:hint="eastAsia"/>
                <w:szCs w:val="21"/>
              </w:rPr>
              <w:t>10</w:t>
            </w:r>
            <w:r w:rsidRPr="00A672D1">
              <w:rPr>
                <w:rFonts w:ascii="Times New Roman" w:eastAsia="宋体" w:hAnsi="Times New Roman" w:cs="Times New Roman" w:hint="eastAsia"/>
                <w:szCs w:val="21"/>
              </w:rPr>
              <w:t>个工作日内支付中标金额</w:t>
            </w:r>
            <w:r w:rsidRPr="00A672D1">
              <w:rPr>
                <w:rFonts w:ascii="Times New Roman" w:eastAsia="宋体" w:hAnsi="Times New Roman" w:cs="Times New Roman"/>
                <w:szCs w:val="21"/>
              </w:rPr>
              <w:t>2</w:t>
            </w:r>
            <w:r w:rsidRPr="00A672D1">
              <w:rPr>
                <w:rFonts w:ascii="Times New Roman" w:eastAsia="宋体" w:hAnsi="Times New Roman" w:cs="Times New Roman" w:hint="eastAsia"/>
                <w:szCs w:val="21"/>
              </w:rPr>
              <w:t>0%</w:t>
            </w:r>
            <w:r w:rsidRPr="00A672D1">
              <w:rPr>
                <w:rFonts w:ascii="Times New Roman" w:eastAsia="宋体" w:hAnsi="Times New Roman" w:cs="Times New Roman" w:hint="eastAsia"/>
                <w:szCs w:val="21"/>
              </w:rPr>
              <w:t>的合同款。</w:t>
            </w:r>
          </w:p>
        </w:tc>
      </w:tr>
      <w:tr w:rsidR="00A672D1" w:rsidRPr="00A672D1" w:rsidTr="001E3B4A">
        <w:tblPrEx>
          <w:tblBorders>
            <w:insideH w:val="single" w:sz="4" w:space="0" w:color="auto"/>
            <w:insideV w:val="single" w:sz="4" w:space="0" w:color="auto"/>
          </w:tblBorders>
        </w:tblPrEx>
        <w:trPr>
          <w:trHeight w:val="512"/>
        </w:trPr>
        <w:tc>
          <w:tcPr>
            <w:tcW w:w="1697" w:type="dxa"/>
            <w:gridSpan w:val="3"/>
            <w:vAlign w:val="center"/>
          </w:tcPr>
          <w:p w:rsidR="00A672D1" w:rsidRPr="00A672D1" w:rsidRDefault="00A672D1" w:rsidP="00A672D1">
            <w:pPr>
              <w:snapToGrid w:val="0"/>
              <w:spacing w:line="400" w:lineRule="exact"/>
              <w:ind w:left="1260" w:hanging="1260"/>
              <w:jc w:val="center"/>
              <w:outlineLvl w:val="0"/>
              <w:rPr>
                <w:rFonts w:ascii="Times New Roman" w:eastAsia="宋体" w:hAnsi="Times New Roman" w:cs="Times New Roman"/>
                <w:szCs w:val="21"/>
              </w:rPr>
            </w:pPr>
            <w:r w:rsidRPr="00A672D1">
              <w:rPr>
                <w:rFonts w:ascii="Times New Roman" w:eastAsia="宋体" w:hAnsi="Times New Roman" w:cs="Times New Roman"/>
                <w:szCs w:val="21"/>
              </w:rPr>
              <w:t>售后服务及其他</w:t>
            </w:r>
          </w:p>
        </w:tc>
        <w:tc>
          <w:tcPr>
            <w:tcW w:w="6808" w:type="dxa"/>
            <w:gridSpan w:val="2"/>
            <w:vAlign w:val="center"/>
          </w:tcPr>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szCs w:val="21"/>
              </w:rPr>
              <w:t>1</w:t>
            </w:r>
            <w:r w:rsidRPr="00A672D1">
              <w:rPr>
                <w:rFonts w:ascii="Times New Roman" w:eastAsia="宋体" w:hAnsi="Times New Roman" w:cs="Times New Roman"/>
                <w:szCs w:val="21"/>
              </w:rPr>
              <w:t>、供应商提交服务成果后的</w:t>
            </w:r>
            <w:r w:rsidRPr="00A672D1">
              <w:rPr>
                <w:rFonts w:ascii="Times New Roman" w:eastAsia="宋体" w:hAnsi="Times New Roman" w:cs="Times New Roman"/>
                <w:szCs w:val="21"/>
              </w:rPr>
              <w:t>1</w:t>
            </w:r>
            <w:r w:rsidRPr="00A672D1">
              <w:rPr>
                <w:rFonts w:ascii="Times New Roman" w:eastAsia="宋体" w:hAnsi="Times New Roman" w:cs="Times New Roman"/>
                <w:szCs w:val="21"/>
              </w:rPr>
              <w:t>年内，应对抽检桥梁的维护管理提供免费技术咨询服务。</w:t>
            </w:r>
          </w:p>
          <w:p w:rsidR="00A672D1" w:rsidRPr="00A672D1" w:rsidRDefault="00A672D1" w:rsidP="00A672D1">
            <w:pPr>
              <w:snapToGrid w:val="0"/>
              <w:spacing w:line="400" w:lineRule="exact"/>
              <w:outlineLvl w:val="0"/>
              <w:rPr>
                <w:rFonts w:ascii="Times New Roman" w:eastAsia="宋体" w:hAnsi="Times New Roman" w:cs="Times New Roman"/>
                <w:szCs w:val="21"/>
              </w:rPr>
            </w:pPr>
            <w:r w:rsidRPr="00A672D1">
              <w:rPr>
                <w:rFonts w:ascii="Times New Roman" w:eastAsia="宋体" w:hAnsi="Times New Roman" w:cs="Times New Roman"/>
                <w:szCs w:val="21"/>
              </w:rPr>
              <w:t>2</w:t>
            </w:r>
            <w:r w:rsidRPr="00A672D1">
              <w:rPr>
                <w:rFonts w:ascii="Times New Roman" w:eastAsia="宋体" w:hAnsi="Times New Roman" w:cs="Times New Roman"/>
                <w:szCs w:val="21"/>
              </w:rPr>
              <w:t>、请供应商在</w:t>
            </w:r>
            <w:r w:rsidRPr="00A672D1">
              <w:rPr>
                <w:rFonts w:ascii="Times New Roman" w:eastAsia="宋体" w:hAnsi="Times New Roman" w:cs="Times New Roman" w:hint="eastAsia"/>
                <w:szCs w:val="21"/>
              </w:rPr>
              <w:t>投标</w:t>
            </w:r>
            <w:r w:rsidRPr="00A672D1">
              <w:rPr>
                <w:rFonts w:ascii="Times New Roman" w:eastAsia="宋体" w:hAnsi="Times New Roman" w:cs="Times New Roman"/>
                <w:szCs w:val="21"/>
              </w:rPr>
              <w:t>文件中提供针对本项目的详细技术方案。</w:t>
            </w:r>
          </w:p>
        </w:tc>
      </w:tr>
    </w:tbl>
    <w:p w:rsidR="00A672D1" w:rsidRPr="00A672D1" w:rsidRDefault="00A672D1" w:rsidP="00A672D1">
      <w:pPr>
        <w:rPr>
          <w:rFonts w:ascii="宋体" w:eastAsia="宋体" w:hAnsi="宋体" w:cs="Times New Roman"/>
          <w:b/>
          <w:sz w:val="24"/>
          <w:szCs w:val="24"/>
        </w:rPr>
      </w:pPr>
      <w:r w:rsidRPr="00A672D1">
        <w:rPr>
          <w:rFonts w:ascii="宋体" w:eastAsia="宋体" w:hAnsi="宋体" w:cs="Times New Roman"/>
          <w:b/>
          <w:sz w:val="24"/>
          <w:szCs w:val="24"/>
        </w:rPr>
        <w:br w:type="page"/>
      </w:r>
      <w:r w:rsidRPr="00A672D1">
        <w:rPr>
          <w:rFonts w:ascii="宋体" w:eastAsia="宋体" w:hAnsi="宋体" w:cs="Times New Roman" w:hint="eastAsia"/>
          <w:b/>
          <w:sz w:val="24"/>
          <w:szCs w:val="24"/>
        </w:rPr>
        <w:lastRenderedPageBreak/>
        <w:t>附件2：</w:t>
      </w:r>
    </w:p>
    <w:p w:rsidR="00A672D1" w:rsidRPr="00A672D1" w:rsidRDefault="00A672D1" w:rsidP="00A672D1">
      <w:pPr>
        <w:rPr>
          <w:rFonts w:ascii="宋体" w:eastAsia="宋体" w:hAnsi="宋体" w:cs="Times New Roman"/>
          <w:b/>
          <w:sz w:val="24"/>
          <w:szCs w:val="24"/>
        </w:rPr>
      </w:pPr>
    </w:p>
    <w:p w:rsidR="00A672D1" w:rsidRPr="00A672D1" w:rsidRDefault="00A672D1" w:rsidP="00A672D1">
      <w:pPr>
        <w:jc w:val="center"/>
        <w:rPr>
          <w:rFonts w:ascii="宋体" w:eastAsia="宋体" w:hAnsi="宋体" w:cs="Times New Roman"/>
          <w:b/>
          <w:sz w:val="28"/>
          <w:szCs w:val="28"/>
        </w:rPr>
      </w:pPr>
      <w:r w:rsidRPr="00A672D1">
        <w:rPr>
          <w:rFonts w:ascii="宋体" w:eastAsia="宋体" w:hAnsi="宋体" w:cs="Times New Roman" w:hint="eastAsia"/>
          <w:b/>
          <w:sz w:val="28"/>
          <w:szCs w:val="28"/>
        </w:rPr>
        <w:t>关于2024-2025年全区高速公路网状况监测服务</w:t>
      </w:r>
    </w:p>
    <w:p w:rsidR="00A672D1" w:rsidRPr="00A672D1" w:rsidRDefault="00A672D1" w:rsidP="00A672D1">
      <w:pPr>
        <w:jc w:val="center"/>
        <w:rPr>
          <w:rFonts w:ascii="宋体" w:eastAsia="宋体" w:hAnsi="宋体" w:cs="Times New Roman"/>
          <w:b/>
          <w:sz w:val="28"/>
          <w:szCs w:val="28"/>
        </w:rPr>
      </w:pPr>
      <w:r w:rsidRPr="00A672D1">
        <w:rPr>
          <w:rFonts w:ascii="宋体" w:eastAsia="宋体" w:hAnsi="宋体" w:cs="Times New Roman" w:hint="eastAsia"/>
          <w:b/>
          <w:sz w:val="28"/>
          <w:szCs w:val="28"/>
        </w:rPr>
        <w:t>采购需求问卷调查表</w:t>
      </w:r>
    </w:p>
    <w:p w:rsidR="00A672D1" w:rsidRPr="00A672D1" w:rsidRDefault="00A672D1" w:rsidP="00A672D1">
      <w:pPr>
        <w:spacing w:line="360" w:lineRule="auto"/>
        <w:rPr>
          <w:rFonts w:ascii="宋体" w:eastAsia="宋体" w:hAnsi="宋体" w:cs="Times New Roman"/>
        </w:rPr>
      </w:pP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参与调查供应商名称（盖章）：</w:t>
      </w: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联系人：</w:t>
      </w:r>
    </w:p>
    <w:p w:rsidR="00A672D1" w:rsidRPr="00A672D1" w:rsidRDefault="00A672D1" w:rsidP="00A672D1">
      <w:pPr>
        <w:spacing w:line="360" w:lineRule="auto"/>
        <w:rPr>
          <w:rFonts w:ascii="宋体" w:eastAsia="宋体" w:hAnsi="宋体" w:cs="Times New Roman"/>
          <w:sz w:val="28"/>
          <w:szCs w:val="28"/>
          <w:u w:val="single"/>
        </w:rPr>
      </w:pPr>
      <w:r w:rsidRPr="00A672D1">
        <w:rPr>
          <w:rFonts w:ascii="宋体" w:eastAsia="宋体" w:hAnsi="宋体" w:cs="Times New Roman" w:hint="eastAsia"/>
          <w:sz w:val="28"/>
          <w:szCs w:val="28"/>
        </w:rPr>
        <w:t>联系电话：</w:t>
      </w: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填表日期：年     月    日</w:t>
      </w:r>
    </w:p>
    <w:p w:rsidR="00A672D1" w:rsidRPr="00A672D1" w:rsidRDefault="00A672D1" w:rsidP="00A672D1">
      <w:pPr>
        <w:spacing w:line="360" w:lineRule="auto"/>
        <w:ind w:firstLineChars="200" w:firstLine="560"/>
        <w:rPr>
          <w:rFonts w:ascii="宋体" w:eastAsia="宋体" w:hAnsi="宋体" w:cs="Times New Roman"/>
          <w:sz w:val="28"/>
          <w:szCs w:val="28"/>
        </w:rPr>
      </w:pPr>
    </w:p>
    <w:p w:rsidR="00A672D1" w:rsidRPr="00A672D1" w:rsidRDefault="00A672D1" w:rsidP="00A672D1">
      <w:pPr>
        <w:spacing w:line="360" w:lineRule="auto"/>
        <w:ind w:firstLineChars="200" w:firstLine="560"/>
        <w:rPr>
          <w:rFonts w:ascii="宋体" w:eastAsia="宋体" w:hAnsi="宋体" w:cs="Times New Roman"/>
          <w:sz w:val="28"/>
          <w:szCs w:val="28"/>
        </w:rPr>
      </w:pPr>
      <w:r w:rsidRPr="00A672D1">
        <w:rPr>
          <w:rFonts w:ascii="宋体" w:eastAsia="宋体" w:hAnsi="宋体" w:cs="Times New Roman" w:hint="eastAsia"/>
          <w:sz w:val="28"/>
          <w:szCs w:val="28"/>
        </w:rPr>
        <w:t>广西科文招标有限公司受广西壮族自治区高速公路发展中心委托组织对《2024-2025年全区高速公路网状况监测服务》采购需求及采购实施计划编制，现向各供应商进行本次问卷调查，调查内容如下：</w:t>
      </w:r>
    </w:p>
    <w:p w:rsidR="00A672D1" w:rsidRPr="00A672D1" w:rsidRDefault="00A672D1" w:rsidP="00A672D1">
      <w:pPr>
        <w:spacing w:line="360" w:lineRule="exact"/>
        <w:rPr>
          <w:rFonts w:ascii="宋体" w:eastAsia="宋体" w:hAnsi="宋体" w:cs="Times New Roman"/>
          <w:sz w:val="28"/>
          <w:szCs w:val="28"/>
        </w:rPr>
      </w:pPr>
      <w:r w:rsidRPr="00A672D1">
        <w:rPr>
          <w:rFonts w:ascii="宋体" w:eastAsia="宋体" w:hAnsi="宋体" w:cs="Times New Roman" w:hint="eastAsia"/>
          <w:sz w:val="28"/>
          <w:szCs w:val="28"/>
        </w:rPr>
        <w:t>1、参与本项目招标的意向：□想参加      □未定，理由：</w:t>
      </w:r>
      <w:r w:rsidRPr="00A672D1">
        <w:rPr>
          <w:rFonts w:ascii="宋体" w:eastAsia="宋体" w:hAnsi="宋体" w:cs="Times New Roman" w:hint="eastAsia"/>
          <w:sz w:val="28"/>
          <w:szCs w:val="28"/>
          <w:u w:val="single"/>
        </w:rPr>
        <w:t xml:space="preserve">                 </w:t>
      </w: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2、采购需求技术参数要求征集：</w:t>
      </w:r>
    </w:p>
    <w:tbl>
      <w:tblPr>
        <w:tblW w:w="7805" w:type="dxa"/>
        <w:jc w:val="center"/>
        <w:tblInd w:w="-961" w:type="dxa"/>
        <w:tblLayout w:type="fixed"/>
        <w:tblLook w:val="04A0"/>
      </w:tblPr>
      <w:tblGrid>
        <w:gridCol w:w="1008"/>
        <w:gridCol w:w="2245"/>
        <w:gridCol w:w="2737"/>
        <w:gridCol w:w="1815"/>
      </w:tblGrid>
      <w:tr w:rsidR="00A672D1" w:rsidRPr="00A672D1" w:rsidTr="001E3B4A">
        <w:trPr>
          <w:trHeight w:val="340"/>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r w:rsidRPr="00A672D1">
              <w:rPr>
                <w:rFonts w:ascii="宋体" w:eastAsia="宋体" w:hAnsi="宋体" w:cs="宋体"/>
                <w:sz w:val="28"/>
                <w:szCs w:val="28"/>
              </w:rPr>
              <w:t>序号</w:t>
            </w:r>
          </w:p>
        </w:tc>
        <w:tc>
          <w:tcPr>
            <w:tcW w:w="2245" w:type="dxa"/>
            <w:tcBorders>
              <w:top w:val="single" w:sz="4" w:space="0" w:color="000000"/>
              <w:left w:val="single" w:sz="4" w:space="0" w:color="000000"/>
              <w:bottom w:val="single" w:sz="4" w:space="0" w:color="000000"/>
              <w:right w:val="single" w:sz="4" w:space="0" w:color="auto"/>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r w:rsidRPr="00A672D1">
              <w:rPr>
                <w:rFonts w:ascii="宋体" w:eastAsia="宋体" w:hAnsi="宋体" w:cs="宋体" w:hint="eastAsia"/>
                <w:sz w:val="28"/>
                <w:szCs w:val="28"/>
              </w:rPr>
              <w:t>原要求服务内容及技术参数</w:t>
            </w:r>
          </w:p>
        </w:tc>
        <w:tc>
          <w:tcPr>
            <w:tcW w:w="2737" w:type="dxa"/>
            <w:tcBorders>
              <w:top w:val="single" w:sz="4" w:space="0" w:color="000000"/>
              <w:left w:val="single" w:sz="4" w:space="0" w:color="000000"/>
              <w:bottom w:val="single" w:sz="4" w:space="0" w:color="000000"/>
              <w:right w:val="single" w:sz="4" w:space="0" w:color="auto"/>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r w:rsidRPr="00A672D1">
              <w:rPr>
                <w:rFonts w:ascii="宋体" w:eastAsia="宋体" w:hAnsi="宋体" w:cs="宋体"/>
                <w:sz w:val="28"/>
                <w:szCs w:val="28"/>
              </w:rPr>
              <w:t>建议</w:t>
            </w:r>
            <w:r w:rsidRPr="00A672D1">
              <w:rPr>
                <w:rFonts w:ascii="宋体" w:eastAsia="宋体" w:hAnsi="宋体" w:cs="宋体" w:hint="eastAsia"/>
                <w:sz w:val="28"/>
                <w:szCs w:val="28"/>
              </w:rPr>
              <w:t>服务内容及</w:t>
            </w:r>
            <w:r w:rsidRPr="00A672D1">
              <w:rPr>
                <w:rFonts w:ascii="宋体" w:eastAsia="宋体" w:hAnsi="宋体" w:cs="宋体"/>
                <w:sz w:val="28"/>
                <w:szCs w:val="28"/>
              </w:rPr>
              <w:t>技术参数</w:t>
            </w:r>
          </w:p>
        </w:tc>
        <w:tc>
          <w:tcPr>
            <w:tcW w:w="1815" w:type="dxa"/>
            <w:tcBorders>
              <w:top w:val="single" w:sz="4" w:space="0" w:color="000000"/>
              <w:left w:val="single" w:sz="4" w:space="0" w:color="auto"/>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r w:rsidRPr="00A672D1">
              <w:rPr>
                <w:rFonts w:ascii="宋体" w:eastAsia="宋体" w:hAnsi="宋体" w:cs="宋体"/>
                <w:sz w:val="28"/>
                <w:szCs w:val="28"/>
              </w:rPr>
              <w:t>备注</w:t>
            </w:r>
          </w:p>
        </w:tc>
      </w:tr>
      <w:tr w:rsidR="00A672D1" w:rsidRPr="00A672D1" w:rsidTr="001E3B4A">
        <w:trPr>
          <w:trHeight w:val="629"/>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r w:rsidRPr="00A672D1">
              <w:rPr>
                <w:rFonts w:ascii="宋体" w:eastAsia="宋体" w:hAnsi="宋体" w:cs="宋体" w:hint="eastAsia"/>
                <w:sz w:val="28"/>
                <w:szCs w:val="28"/>
              </w:rPr>
              <w:t>1</w:t>
            </w:r>
          </w:p>
        </w:tc>
        <w:tc>
          <w:tcPr>
            <w:tcW w:w="2245" w:type="dxa"/>
            <w:tcBorders>
              <w:top w:val="single" w:sz="4" w:space="0" w:color="000000"/>
              <w:left w:val="single" w:sz="4" w:space="0" w:color="000000"/>
              <w:bottom w:val="single" w:sz="4" w:space="0" w:color="000000"/>
              <w:right w:val="single" w:sz="4" w:space="0" w:color="auto"/>
            </w:tcBorders>
            <w:noWrap/>
          </w:tcPr>
          <w:p w:rsidR="00A672D1" w:rsidRPr="00A672D1" w:rsidRDefault="00A672D1" w:rsidP="00A672D1">
            <w:pPr>
              <w:rPr>
                <w:rFonts w:ascii="宋体" w:eastAsia="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A672D1" w:rsidRPr="00A672D1" w:rsidRDefault="00A672D1" w:rsidP="00A672D1">
            <w:pPr>
              <w:spacing w:line="360" w:lineRule="exact"/>
              <w:jc w:val="center"/>
              <w:rPr>
                <w:rFonts w:ascii="宋体" w:eastAsia="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p>
        </w:tc>
      </w:tr>
      <w:tr w:rsidR="00A672D1" w:rsidRPr="00A672D1" w:rsidTr="001E3B4A">
        <w:trPr>
          <w:trHeight w:val="575"/>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r w:rsidRPr="00A672D1">
              <w:rPr>
                <w:rFonts w:ascii="宋体" w:eastAsia="宋体" w:hAnsi="宋体" w:cs="宋体" w:hint="eastAsia"/>
                <w:sz w:val="28"/>
                <w:szCs w:val="28"/>
              </w:rPr>
              <w:t>2</w:t>
            </w:r>
          </w:p>
        </w:tc>
        <w:tc>
          <w:tcPr>
            <w:tcW w:w="2245" w:type="dxa"/>
            <w:tcBorders>
              <w:top w:val="single" w:sz="4" w:space="0" w:color="000000"/>
              <w:left w:val="single" w:sz="4" w:space="0" w:color="000000"/>
              <w:bottom w:val="single" w:sz="4" w:space="0" w:color="000000"/>
              <w:right w:val="single" w:sz="4" w:space="0" w:color="auto"/>
            </w:tcBorders>
            <w:noWrap/>
          </w:tcPr>
          <w:p w:rsidR="00A672D1" w:rsidRPr="00A672D1" w:rsidRDefault="00A672D1" w:rsidP="00A672D1">
            <w:pPr>
              <w:rPr>
                <w:rFonts w:ascii="宋体" w:eastAsia="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A672D1" w:rsidRPr="00A672D1" w:rsidRDefault="00A672D1" w:rsidP="00A672D1">
            <w:pPr>
              <w:spacing w:line="360" w:lineRule="exact"/>
              <w:jc w:val="center"/>
              <w:rPr>
                <w:rFonts w:ascii="宋体" w:eastAsia="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p>
        </w:tc>
      </w:tr>
      <w:tr w:rsidR="00A672D1" w:rsidRPr="00A672D1" w:rsidTr="001E3B4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r w:rsidRPr="00A672D1">
              <w:rPr>
                <w:rFonts w:ascii="宋体" w:eastAsia="宋体" w:hAnsi="宋体" w:cs="宋体" w:hint="eastAsia"/>
                <w:sz w:val="28"/>
                <w:szCs w:val="28"/>
              </w:rPr>
              <w:t>……</w:t>
            </w:r>
          </w:p>
        </w:tc>
        <w:tc>
          <w:tcPr>
            <w:tcW w:w="2245" w:type="dxa"/>
            <w:tcBorders>
              <w:top w:val="single" w:sz="4" w:space="0" w:color="000000"/>
              <w:left w:val="single" w:sz="4" w:space="0" w:color="000000"/>
              <w:bottom w:val="single" w:sz="4" w:space="0" w:color="000000"/>
              <w:right w:val="single" w:sz="4" w:space="0" w:color="auto"/>
            </w:tcBorders>
            <w:noWrap/>
          </w:tcPr>
          <w:p w:rsidR="00A672D1" w:rsidRPr="00A672D1" w:rsidRDefault="00A672D1" w:rsidP="00A672D1">
            <w:pPr>
              <w:rPr>
                <w:rFonts w:ascii="宋体" w:eastAsia="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A672D1" w:rsidRPr="00A672D1" w:rsidRDefault="00A672D1" w:rsidP="00A672D1">
            <w:pPr>
              <w:spacing w:line="360" w:lineRule="exact"/>
              <w:jc w:val="center"/>
              <w:rPr>
                <w:rFonts w:ascii="宋体" w:eastAsia="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p>
        </w:tc>
      </w:tr>
      <w:tr w:rsidR="00A672D1" w:rsidRPr="00A672D1" w:rsidTr="001E3B4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r w:rsidRPr="00A672D1">
              <w:rPr>
                <w:rFonts w:ascii="宋体" w:eastAsia="宋体" w:hAnsi="宋体" w:cs="宋体" w:hint="eastAsia"/>
                <w:sz w:val="28"/>
                <w:szCs w:val="28"/>
              </w:rPr>
              <w:t>N</w:t>
            </w:r>
          </w:p>
        </w:tc>
        <w:tc>
          <w:tcPr>
            <w:tcW w:w="2245" w:type="dxa"/>
            <w:tcBorders>
              <w:top w:val="single" w:sz="4" w:space="0" w:color="000000"/>
              <w:left w:val="single" w:sz="4" w:space="0" w:color="000000"/>
              <w:bottom w:val="single" w:sz="4" w:space="0" w:color="000000"/>
              <w:right w:val="single" w:sz="4" w:space="0" w:color="auto"/>
            </w:tcBorders>
            <w:noWrap/>
          </w:tcPr>
          <w:p w:rsidR="00A672D1" w:rsidRPr="00A672D1" w:rsidRDefault="00A672D1" w:rsidP="00A672D1">
            <w:pPr>
              <w:rPr>
                <w:rFonts w:ascii="宋体" w:eastAsia="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A672D1" w:rsidRPr="00A672D1" w:rsidRDefault="00A672D1" w:rsidP="00A672D1">
            <w:pPr>
              <w:spacing w:line="360" w:lineRule="exact"/>
              <w:jc w:val="center"/>
              <w:rPr>
                <w:rFonts w:ascii="宋体" w:eastAsia="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A672D1" w:rsidRPr="00A672D1" w:rsidRDefault="00A672D1" w:rsidP="00A672D1">
            <w:pPr>
              <w:spacing w:line="360" w:lineRule="exact"/>
              <w:jc w:val="center"/>
              <w:textAlignment w:val="center"/>
              <w:rPr>
                <w:rFonts w:ascii="宋体" w:eastAsia="宋体" w:hAnsi="宋体" w:cs="宋体"/>
                <w:sz w:val="28"/>
                <w:szCs w:val="28"/>
              </w:rPr>
            </w:pPr>
          </w:p>
        </w:tc>
      </w:tr>
    </w:tbl>
    <w:p w:rsidR="00A672D1" w:rsidRPr="00A672D1" w:rsidRDefault="00A672D1" w:rsidP="00A672D1">
      <w:pPr>
        <w:spacing w:line="360" w:lineRule="auto"/>
        <w:rPr>
          <w:rFonts w:ascii="宋体" w:eastAsia="宋体" w:hAnsi="宋体" w:cs="Times New Roman"/>
          <w:sz w:val="28"/>
          <w:szCs w:val="28"/>
        </w:rPr>
      </w:pP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3、相关产业发展情况；（格式自拟）</w:t>
      </w:r>
      <w:r w:rsidRPr="00A672D1">
        <w:rPr>
          <w:rFonts w:ascii="宋体" w:eastAsia="宋体" w:hAnsi="宋体" w:cs="Times New Roman"/>
          <w:sz w:val="28"/>
          <w:szCs w:val="28"/>
        </w:rPr>
        <w:br w:type="page"/>
      </w: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lastRenderedPageBreak/>
        <w:t>4、市场供给情况；（格式自拟）</w:t>
      </w:r>
    </w:p>
    <w:p w:rsidR="00A672D1" w:rsidRPr="00A672D1" w:rsidRDefault="00A672D1" w:rsidP="00A672D1">
      <w:pPr>
        <w:ind w:firstLineChars="200" w:firstLine="420"/>
        <w:rPr>
          <w:rFonts w:ascii="Times New Roman" w:eastAsia="宋体" w:hAnsi="Times New Roman" w:cs="Times New Roman"/>
        </w:rPr>
      </w:pPr>
    </w:p>
    <w:p w:rsidR="00A672D1" w:rsidRPr="00A672D1" w:rsidRDefault="00A672D1" w:rsidP="00A672D1">
      <w:pPr>
        <w:ind w:firstLineChars="200" w:firstLine="420"/>
        <w:rPr>
          <w:rFonts w:ascii="Times New Roman" w:eastAsia="宋体" w:hAnsi="Times New Roman" w:cs="Times New Roman"/>
        </w:rPr>
      </w:pP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5、同类采购项目历史成交信息：</w:t>
      </w: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 xml:space="preserve">□有（如有业绩，选填下表）        □无 </w:t>
      </w: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508"/>
        <w:gridCol w:w="1611"/>
        <w:gridCol w:w="1802"/>
        <w:gridCol w:w="2167"/>
        <w:gridCol w:w="1421"/>
      </w:tblGrid>
      <w:tr w:rsidR="00A672D1" w:rsidRPr="00A672D1" w:rsidTr="001E3B4A">
        <w:trPr>
          <w:jc w:val="center"/>
        </w:trPr>
        <w:tc>
          <w:tcPr>
            <w:tcW w:w="776"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序号</w:t>
            </w:r>
          </w:p>
        </w:tc>
        <w:tc>
          <w:tcPr>
            <w:tcW w:w="1508"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项目名称</w:t>
            </w:r>
          </w:p>
        </w:tc>
        <w:tc>
          <w:tcPr>
            <w:tcW w:w="1611"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具体内容</w:t>
            </w:r>
          </w:p>
        </w:tc>
        <w:tc>
          <w:tcPr>
            <w:tcW w:w="1802"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sz w:val="28"/>
                <w:szCs w:val="28"/>
              </w:rPr>
              <w:t>成交价</w:t>
            </w:r>
            <w:r w:rsidRPr="00A672D1">
              <w:rPr>
                <w:rFonts w:ascii="宋体" w:eastAsia="宋体" w:hAnsi="宋体" w:cs="Times New Roman" w:hint="eastAsia"/>
                <w:sz w:val="28"/>
                <w:szCs w:val="28"/>
              </w:rPr>
              <w:t>（元）</w:t>
            </w:r>
          </w:p>
        </w:tc>
        <w:tc>
          <w:tcPr>
            <w:tcW w:w="2167"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sz w:val="28"/>
                <w:szCs w:val="28"/>
              </w:rPr>
              <w:t>采购单位</w:t>
            </w:r>
          </w:p>
        </w:tc>
        <w:tc>
          <w:tcPr>
            <w:tcW w:w="1421"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sz w:val="28"/>
                <w:szCs w:val="28"/>
              </w:rPr>
              <w:t>成交时间</w:t>
            </w:r>
          </w:p>
        </w:tc>
      </w:tr>
      <w:tr w:rsidR="00A672D1" w:rsidRPr="00A672D1" w:rsidTr="001E3B4A">
        <w:trPr>
          <w:jc w:val="center"/>
        </w:trPr>
        <w:tc>
          <w:tcPr>
            <w:tcW w:w="776" w:type="dxa"/>
            <w:noWrap/>
          </w:tcPr>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1</w:t>
            </w:r>
          </w:p>
        </w:tc>
        <w:tc>
          <w:tcPr>
            <w:tcW w:w="1508" w:type="dxa"/>
            <w:noWrap/>
          </w:tcPr>
          <w:p w:rsidR="00A672D1" w:rsidRPr="00A672D1" w:rsidRDefault="00A672D1" w:rsidP="00A672D1">
            <w:pPr>
              <w:spacing w:line="360" w:lineRule="auto"/>
              <w:rPr>
                <w:rFonts w:ascii="宋体" w:eastAsia="宋体" w:hAnsi="宋体" w:cs="Times New Roman"/>
                <w:sz w:val="28"/>
                <w:szCs w:val="28"/>
              </w:rPr>
            </w:pPr>
          </w:p>
        </w:tc>
        <w:tc>
          <w:tcPr>
            <w:tcW w:w="1611" w:type="dxa"/>
            <w:noWrap/>
          </w:tcPr>
          <w:p w:rsidR="00A672D1" w:rsidRPr="00A672D1" w:rsidRDefault="00A672D1" w:rsidP="00A672D1">
            <w:pPr>
              <w:spacing w:line="360" w:lineRule="auto"/>
              <w:rPr>
                <w:rFonts w:ascii="宋体" w:eastAsia="宋体" w:hAnsi="宋体" w:cs="Times New Roman"/>
                <w:sz w:val="28"/>
                <w:szCs w:val="28"/>
              </w:rPr>
            </w:pPr>
          </w:p>
        </w:tc>
        <w:tc>
          <w:tcPr>
            <w:tcW w:w="1802" w:type="dxa"/>
            <w:noWrap/>
          </w:tcPr>
          <w:p w:rsidR="00A672D1" w:rsidRPr="00A672D1" w:rsidRDefault="00A672D1" w:rsidP="00A672D1">
            <w:pPr>
              <w:spacing w:line="360" w:lineRule="auto"/>
              <w:rPr>
                <w:rFonts w:ascii="宋体" w:eastAsia="宋体" w:hAnsi="宋体" w:cs="Times New Roman"/>
                <w:sz w:val="28"/>
                <w:szCs w:val="28"/>
              </w:rPr>
            </w:pPr>
          </w:p>
        </w:tc>
        <w:tc>
          <w:tcPr>
            <w:tcW w:w="2167" w:type="dxa"/>
            <w:noWrap/>
          </w:tcPr>
          <w:p w:rsidR="00A672D1" w:rsidRPr="00A672D1" w:rsidRDefault="00A672D1" w:rsidP="00A672D1">
            <w:pPr>
              <w:spacing w:line="360" w:lineRule="auto"/>
              <w:rPr>
                <w:rFonts w:ascii="宋体" w:eastAsia="宋体" w:hAnsi="宋体" w:cs="Times New Roman"/>
                <w:sz w:val="28"/>
                <w:szCs w:val="28"/>
              </w:rPr>
            </w:pPr>
          </w:p>
        </w:tc>
        <w:tc>
          <w:tcPr>
            <w:tcW w:w="1421" w:type="dxa"/>
            <w:noWrap/>
          </w:tcPr>
          <w:p w:rsidR="00A672D1" w:rsidRPr="00A672D1" w:rsidRDefault="00A672D1" w:rsidP="00A672D1">
            <w:pPr>
              <w:spacing w:line="360" w:lineRule="auto"/>
              <w:rPr>
                <w:rFonts w:ascii="宋体" w:eastAsia="宋体" w:hAnsi="宋体" w:cs="Times New Roman"/>
                <w:sz w:val="28"/>
                <w:szCs w:val="28"/>
              </w:rPr>
            </w:pPr>
          </w:p>
        </w:tc>
      </w:tr>
      <w:tr w:rsidR="00A672D1" w:rsidRPr="00A672D1" w:rsidTr="001E3B4A">
        <w:trPr>
          <w:jc w:val="center"/>
        </w:trPr>
        <w:tc>
          <w:tcPr>
            <w:tcW w:w="776" w:type="dxa"/>
            <w:noWrap/>
          </w:tcPr>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2</w:t>
            </w:r>
          </w:p>
        </w:tc>
        <w:tc>
          <w:tcPr>
            <w:tcW w:w="1508" w:type="dxa"/>
            <w:noWrap/>
          </w:tcPr>
          <w:p w:rsidR="00A672D1" w:rsidRPr="00A672D1" w:rsidRDefault="00A672D1" w:rsidP="00A672D1">
            <w:pPr>
              <w:spacing w:line="360" w:lineRule="auto"/>
              <w:rPr>
                <w:rFonts w:ascii="宋体" w:eastAsia="宋体" w:hAnsi="宋体" w:cs="Times New Roman"/>
                <w:sz w:val="28"/>
                <w:szCs w:val="28"/>
              </w:rPr>
            </w:pPr>
          </w:p>
        </w:tc>
        <w:tc>
          <w:tcPr>
            <w:tcW w:w="1611" w:type="dxa"/>
            <w:noWrap/>
          </w:tcPr>
          <w:p w:rsidR="00A672D1" w:rsidRPr="00A672D1" w:rsidRDefault="00A672D1" w:rsidP="00A672D1">
            <w:pPr>
              <w:spacing w:line="360" w:lineRule="auto"/>
              <w:rPr>
                <w:rFonts w:ascii="宋体" w:eastAsia="宋体" w:hAnsi="宋体" w:cs="Times New Roman"/>
                <w:sz w:val="28"/>
                <w:szCs w:val="28"/>
              </w:rPr>
            </w:pPr>
          </w:p>
        </w:tc>
        <w:tc>
          <w:tcPr>
            <w:tcW w:w="1802" w:type="dxa"/>
            <w:noWrap/>
          </w:tcPr>
          <w:p w:rsidR="00A672D1" w:rsidRPr="00A672D1" w:rsidRDefault="00A672D1" w:rsidP="00A672D1">
            <w:pPr>
              <w:spacing w:line="360" w:lineRule="auto"/>
              <w:rPr>
                <w:rFonts w:ascii="宋体" w:eastAsia="宋体" w:hAnsi="宋体" w:cs="Times New Roman"/>
                <w:sz w:val="28"/>
                <w:szCs w:val="28"/>
              </w:rPr>
            </w:pPr>
          </w:p>
        </w:tc>
        <w:tc>
          <w:tcPr>
            <w:tcW w:w="2167" w:type="dxa"/>
            <w:noWrap/>
          </w:tcPr>
          <w:p w:rsidR="00A672D1" w:rsidRPr="00A672D1" w:rsidRDefault="00A672D1" w:rsidP="00A672D1">
            <w:pPr>
              <w:spacing w:line="360" w:lineRule="auto"/>
              <w:rPr>
                <w:rFonts w:ascii="宋体" w:eastAsia="宋体" w:hAnsi="宋体" w:cs="Times New Roman"/>
                <w:sz w:val="28"/>
                <w:szCs w:val="28"/>
              </w:rPr>
            </w:pPr>
          </w:p>
        </w:tc>
        <w:tc>
          <w:tcPr>
            <w:tcW w:w="1421" w:type="dxa"/>
            <w:noWrap/>
          </w:tcPr>
          <w:p w:rsidR="00A672D1" w:rsidRPr="00A672D1" w:rsidRDefault="00A672D1" w:rsidP="00A672D1">
            <w:pPr>
              <w:spacing w:line="360" w:lineRule="auto"/>
              <w:rPr>
                <w:rFonts w:ascii="宋体" w:eastAsia="宋体" w:hAnsi="宋体" w:cs="Times New Roman"/>
                <w:sz w:val="28"/>
                <w:szCs w:val="28"/>
              </w:rPr>
            </w:pPr>
          </w:p>
        </w:tc>
      </w:tr>
      <w:tr w:rsidR="00A672D1" w:rsidRPr="00A672D1" w:rsidTr="001E3B4A">
        <w:trPr>
          <w:jc w:val="center"/>
        </w:trPr>
        <w:tc>
          <w:tcPr>
            <w:tcW w:w="776" w:type="dxa"/>
            <w:noWrap/>
          </w:tcPr>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3</w:t>
            </w:r>
          </w:p>
        </w:tc>
        <w:tc>
          <w:tcPr>
            <w:tcW w:w="1508" w:type="dxa"/>
            <w:noWrap/>
          </w:tcPr>
          <w:p w:rsidR="00A672D1" w:rsidRPr="00A672D1" w:rsidRDefault="00A672D1" w:rsidP="00A672D1">
            <w:pPr>
              <w:spacing w:line="360" w:lineRule="auto"/>
              <w:rPr>
                <w:rFonts w:ascii="宋体" w:eastAsia="宋体" w:hAnsi="宋体" w:cs="Times New Roman"/>
                <w:sz w:val="28"/>
                <w:szCs w:val="28"/>
              </w:rPr>
            </w:pPr>
          </w:p>
        </w:tc>
        <w:tc>
          <w:tcPr>
            <w:tcW w:w="1611" w:type="dxa"/>
            <w:noWrap/>
          </w:tcPr>
          <w:p w:rsidR="00A672D1" w:rsidRPr="00A672D1" w:rsidRDefault="00A672D1" w:rsidP="00A672D1">
            <w:pPr>
              <w:spacing w:line="360" w:lineRule="auto"/>
              <w:rPr>
                <w:rFonts w:ascii="宋体" w:eastAsia="宋体" w:hAnsi="宋体" w:cs="Times New Roman"/>
                <w:sz w:val="28"/>
                <w:szCs w:val="28"/>
              </w:rPr>
            </w:pPr>
          </w:p>
        </w:tc>
        <w:tc>
          <w:tcPr>
            <w:tcW w:w="1802" w:type="dxa"/>
            <w:noWrap/>
          </w:tcPr>
          <w:p w:rsidR="00A672D1" w:rsidRPr="00A672D1" w:rsidRDefault="00A672D1" w:rsidP="00A672D1">
            <w:pPr>
              <w:spacing w:line="360" w:lineRule="auto"/>
              <w:rPr>
                <w:rFonts w:ascii="宋体" w:eastAsia="宋体" w:hAnsi="宋体" w:cs="Times New Roman"/>
                <w:sz w:val="28"/>
                <w:szCs w:val="28"/>
              </w:rPr>
            </w:pPr>
          </w:p>
        </w:tc>
        <w:tc>
          <w:tcPr>
            <w:tcW w:w="2167" w:type="dxa"/>
            <w:noWrap/>
          </w:tcPr>
          <w:p w:rsidR="00A672D1" w:rsidRPr="00A672D1" w:rsidRDefault="00A672D1" w:rsidP="00A672D1">
            <w:pPr>
              <w:spacing w:line="360" w:lineRule="auto"/>
              <w:rPr>
                <w:rFonts w:ascii="宋体" w:eastAsia="宋体" w:hAnsi="宋体" w:cs="Times New Roman"/>
                <w:sz w:val="28"/>
                <w:szCs w:val="28"/>
              </w:rPr>
            </w:pPr>
          </w:p>
        </w:tc>
        <w:tc>
          <w:tcPr>
            <w:tcW w:w="1421" w:type="dxa"/>
            <w:noWrap/>
          </w:tcPr>
          <w:p w:rsidR="00A672D1" w:rsidRPr="00A672D1" w:rsidRDefault="00A672D1" w:rsidP="00A672D1">
            <w:pPr>
              <w:spacing w:line="360" w:lineRule="auto"/>
              <w:rPr>
                <w:rFonts w:ascii="宋体" w:eastAsia="宋体" w:hAnsi="宋体" w:cs="Times New Roman"/>
                <w:sz w:val="28"/>
                <w:szCs w:val="28"/>
              </w:rPr>
            </w:pPr>
          </w:p>
        </w:tc>
      </w:tr>
      <w:tr w:rsidR="00A672D1" w:rsidRPr="00A672D1" w:rsidTr="001E3B4A">
        <w:trPr>
          <w:jc w:val="center"/>
        </w:trPr>
        <w:tc>
          <w:tcPr>
            <w:tcW w:w="776" w:type="dxa"/>
            <w:noWrap/>
          </w:tcPr>
          <w:p w:rsidR="00A672D1" w:rsidRPr="00A672D1" w:rsidRDefault="00A672D1" w:rsidP="00A672D1">
            <w:pPr>
              <w:spacing w:line="360" w:lineRule="auto"/>
              <w:rPr>
                <w:rFonts w:ascii="宋体" w:eastAsia="宋体" w:hAnsi="宋体" w:cs="Times New Roman"/>
                <w:sz w:val="28"/>
                <w:szCs w:val="28"/>
              </w:rPr>
            </w:pPr>
          </w:p>
        </w:tc>
        <w:tc>
          <w:tcPr>
            <w:tcW w:w="1508" w:type="dxa"/>
            <w:noWrap/>
          </w:tcPr>
          <w:p w:rsidR="00A672D1" w:rsidRPr="00A672D1" w:rsidRDefault="00A672D1" w:rsidP="00A672D1">
            <w:pPr>
              <w:spacing w:line="360" w:lineRule="auto"/>
              <w:rPr>
                <w:rFonts w:ascii="宋体" w:eastAsia="宋体" w:hAnsi="宋体" w:cs="Times New Roman"/>
                <w:sz w:val="28"/>
                <w:szCs w:val="28"/>
              </w:rPr>
            </w:pPr>
          </w:p>
        </w:tc>
        <w:tc>
          <w:tcPr>
            <w:tcW w:w="1611" w:type="dxa"/>
            <w:noWrap/>
          </w:tcPr>
          <w:p w:rsidR="00A672D1" w:rsidRPr="00A672D1" w:rsidRDefault="00A672D1" w:rsidP="00A672D1">
            <w:pPr>
              <w:spacing w:line="360" w:lineRule="auto"/>
              <w:rPr>
                <w:rFonts w:ascii="宋体" w:eastAsia="宋体" w:hAnsi="宋体" w:cs="Times New Roman"/>
                <w:sz w:val="28"/>
                <w:szCs w:val="28"/>
              </w:rPr>
            </w:pPr>
          </w:p>
        </w:tc>
        <w:tc>
          <w:tcPr>
            <w:tcW w:w="1802" w:type="dxa"/>
            <w:noWrap/>
          </w:tcPr>
          <w:p w:rsidR="00A672D1" w:rsidRPr="00A672D1" w:rsidRDefault="00A672D1" w:rsidP="00A672D1">
            <w:pPr>
              <w:spacing w:line="360" w:lineRule="auto"/>
              <w:rPr>
                <w:rFonts w:ascii="宋体" w:eastAsia="宋体" w:hAnsi="宋体" w:cs="Times New Roman"/>
                <w:sz w:val="28"/>
                <w:szCs w:val="28"/>
              </w:rPr>
            </w:pPr>
          </w:p>
        </w:tc>
        <w:tc>
          <w:tcPr>
            <w:tcW w:w="2167" w:type="dxa"/>
            <w:noWrap/>
          </w:tcPr>
          <w:p w:rsidR="00A672D1" w:rsidRPr="00A672D1" w:rsidRDefault="00A672D1" w:rsidP="00A672D1">
            <w:pPr>
              <w:spacing w:line="360" w:lineRule="auto"/>
              <w:rPr>
                <w:rFonts w:ascii="宋体" w:eastAsia="宋体" w:hAnsi="宋体" w:cs="Times New Roman"/>
                <w:sz w:val="28"/>
                <w:szCs w:val="28"/>
              </w:rPr>
            </w:pPr>
          </w:p>
        </w:tc>
        <w:tc>
          <w:tcPr>
            <w:tcW w:w="1421" w:type="dxa"/>
            <w:noWrap/>
          </w:tcPr>
          <w:p w:rsidR="00A672D1" w:rsidRPr="00A672D1" w:rsidRDefault="00A672D1" w:rsidP="00A672D1">
            <w:pPr>
              <w:spacing w:line="360" w:lineRule="auto"/>
              <w:rPr>
                <w:rFonts w:ascii="宋体" w:eastAsia="宋体" w:hAnsi="宋体" w:cs="Times New Roman"/>
                <w:sz w:val="28"/>
                <w:szCs w:val="28"/>
              </w:rPr>
            </w:pPr>
          </w:p>
        </w:tc>
      </w:tr>
      <w:tr w:rsidR="00A672D1" w:rsidRPr="00A672D1" w:rsidTr="001E3B4A">
        <w:trPr>
          <w:jc w:val="center"/>
        </w:trPr>
        <w:tc>
          <w:tcPr>
            <w:tcW w:w="776" w:type="dxa"/>
            <w:noWrap/>
          </w:tcPr>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w:t>
            </w:r>
          </w:p>
        </w:tc>
        <w:tc>
          <w:tcPr>
            <w:tcW w:w="1508" w:type="dxa"/>
            <w:noWrap/>
          </w:tcPr>
          <w:p w:rsidR="00A672D1" w:rsidRPr="00A672D1" w:rsidRDefault="00A672D1" w:rsidP="00A672D1">
            <w:pPr>
              <w:spacing w:line="360" w:lineRule="auto"/>
              <w:rPr>
                <w:rFonts w:ascii="宋体" w:eastAsia="宋体" w:hAnsi="宋体" w:cs="Times New Roman"/>
                <w:sz w:val="28"/>
                <w:szCs w:val="28"/>
              </w:rPr>
            </w:pPr>
          </w:p>
        </w:tc>
        <w:tc>
          <w:tcPr>
            <w:tcW w:w="1611" w:type="dxa"/>
            <w:noWrap/>
          </w:tcPr>
          <w:p w:rsidR="00A672D1" w:rsidRPr="00A672D1" w:rsidRDefault="00A672D1" w:rsidP="00A672D1">
            <w:pPr>
              <w:spacing w:line="360" w:lineRule="auto"/>
              <w:rPr>
                <w:rFonts w:ascii="宋体" w:eastAsia="宋体" w:hAnsi="宋体" w:cs="Times New Roman"/>
                <w:sz w:val="28"/>
                <w:szCs w:val="28"/>
              </w:rPr>
            </w:pPr>
          </w:p>
        </w:tc>
        <w:tc>
          <w:tcPr>
            <w:tcW w:w="1802" w:type="dxa"/>
            <w:noWrap/>
          </w:tcPr>
          <w:p w:rsidR="00A672D1" w:rsidRPr="00A672D1" w:rsidRDefault="00A672D1" w:rsidP="00A672D1">
            <w:pPr>
              <w:spacing w:line="360" w:lineRule="auto"/>
              <w:rPr>
                <w:rFonts w:ascii="宋体" w:eastAsia="宋体" w:hAnsi="宋体" w:cs="Times New Roman"/>
                <w:sz w:val="28"/>
                <w:szCs w:val="28"/>
              </w:rPr>
            </w:pPr>
          </w:p>
        </w:tc>
        <w:tc>
          <w:tcPr>
            <w:tcW w:w="2167" w:type="dxa"/>
            <w:noWrap/>
          </w:tcPr>
          <w:p w:rsidR="00A672D1" w:rsidRPr="00A672D1" w:rsidRDefault="00A672D1" w:rsidP="00A672D1">
            <w:pPr>
              <w:spacing w:line="360" w:lineRule="auto"/>
              <w:rPr>
                <w:rFonts w:ascii="宋体" w:eastAsia="宋体" w:hAnsi="宋体" w:cs="Times New Roman"/>
                <w:sz w:val="28"/>
                <w:szCs w:val="28"/>
              </w:rPr>
            </w:pPr>
          </w:p>
        </w:tc>
        <w:tc>
          <w:tcPr>
            <w:tcW w:w="1421" w:type="dxa"/>
            <w:noWrap/>
          </w:tcPr>
          <w:p w:rsidR="00A672D1" w:rsidRPr="00A672D1" w:rsidRDefault="00A672D1" w:rsidP="00A672D1">
            <w:pPr>
              <w:spacing w:line="360" w:lineRule="auto"/>
              <w:rPr>
                <w:rFonts w:ascii="宋体" w:eastAsia="宋体" w:hAnsi="宋体" w:cs="Times New Roman"/>
                <w:sz w:val="28"/>
                <w:szCs w:val="28"/>
              </w:rPr>
            </w:pPr>
          </w:p>
        </w:tc>
      </w:tr>
      <w:tr w:rsidR="00A672D1" w:rsidRPr="00A672D1" w:rsidTr="001E3B4A">
        <w:trPr>
          <w:jc w:val="center"/>
        </w:trPr>
        <w:tc>
          <w:tcPr>
            <w:tcW w:w="776" w:type="dxa"/>
            <w:noWrap/>
          </w:tcPr>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N</w:t>
            </w:r>
          </w:p>
        </w:tc>
        <w:tc>
          <w:tcPr>
            <w:tcW w:w="1508" w:type="dxa"/>
            <w:noWrap/>
          </w:tcPr>
          <w:p w:rsidR="00A672D1" w:rsidRPr="00A672D1" w:rsidRDefault="00A672D1" w:rsidP="00A672D1">
            <w:pPr>
              <w:spacing w:line="360" w:lineRule="auto"/>
              <w:rPr>
                <w:rFonts w:ascii="宋体" w:eastAsia="宋体" w:hAnsi="宋体" w:cs="Times New Roman"/>
                <w:sz w:val="28"/>
                <w:szCs w:val="28"/>
              </w:rPr>
            </w:pPr>
          </w:p>
        </w:tc>
        <w:tc>
          <w:tcPr>
            <w:tcW w:w="1611" w:type="dxa"/>
            <w:noWrap/>
          </w:tcPr>
          <w:p w:rsidR="00A672D1" w:rsidRPr="00A672D1" w:rsidRDefault="00A672D1" w:rsidP="00A672D1">
            <w:pPr>
              <w:spacing w:line="360" w:lineRule="auto"/>
              <w:rPr>
                <w:rFonts w:ascii="宋体" w:eastAsia="宋体" w:hAnsi="宋体" w:cs="Times New Roman"/>
                <w:sz w:val="28"/>
                <w:szCs w:val="28"/>
              </w:rPr>
            </w:pPr>
          </w:p>
        </w:tc>
        <w:tc>
          <w:tcPr>
            <w:tcW w:w="1802" w:type="dxa"/>
            <w:noWrap/>
          </w:tcPr>
          <w:p w:rsidR="00A672D1" w:rsidRPr="00A672D1" w:rsidRDefault="00A672D1" w:rsidP="00A672D1">
            <w:pPr>
              <w:spacing w:line="360" w:lineRule="auto"/>
              <w:rPr>
                <w:rFonts w:ascii="宋体" w:eastAsia="宋体" w:hAnsi="宋体" w:cs="Times New Roman"/>
                <w:sz w:val="28"/>
                <w:szCs w:val="28"/>
              </w:rPr>
            </w:pPr>
          </w:p>
        </w:tc>
        <w:tc>
          <w:tcPr>
            <w:tcW w:w="2167" w:type="dxa"/>
            <w:noWrap/>
          </w:tcPr>
          <w:p w:rsidR="00A672D1" w:rsidRPr="00A672D1" w:rsidRDefault="00A672D1" w:rsidP="00A672D1">
            <w:pPr>
              <w:spacing w:line="360" w:lineRule="auto"/>
              <w:rPr>
                <w:rFonts w:ascii="宋体" w:eastAsia="宋体" w:hAnsi="宋体" w:cs="Times New Roman"/>
                <w:sz w:val="28"/>
                <w:szCs w:val="28"/>
              </w:rPr>
            </w:pPr>
          </w:p>
        </w:tc>
        <w:tc>
          <w:tcPr>
            <w:tcW w:w="1421" w:type="dxa"/>
            <w:noWrap/>
          </w:tcPr>
          <w:p w:rsidR="00A672D1" w:rsidRPr="00A672D1" w:rsidRDefault="00A672D1" w:rsidP="00A672D1">
            <w:pPr>
              <w:spacing w:line="360" w:lineRule="auto"/>
              <w:rPr>
                <w:rFonts w:ascii="宋体" w:eastAsia="宋体" w:hAnsi="宋体" w:cs="Times New Roman"/>
                <w:sz w:val="28"/>
                <w:szCs w:val="28"/>
              </w:rPr>
            </w:pPr>
          </w:p>
        </w:tc>
      </w:tr>
    </w:tbl>
    <w:p w:rsidR="00A672D1" w:rsidRPr="00A672D1" w:rsidRDefault="00A672D1" w:rsidP="00A672D1">
      <w:pPr>
        <w:spacing w:line="360" w:lineRule="auto"/>
        <w:rPr>
          <w:rFonts w:ascii="宋体" w:eastAsia="宋体" w:hAnsi="宋体" w:cs="Times New Roman"/>
          <w:sz w:val="28"/>
          <w:szCs w:val="28"/>
        </w:rPr>
      </w:pP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6、是否涉及运行维护、升级更新、备品备件、耗材：</w:t>
      </w: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□涉及（如涉及，选填下表）    □不涉及</w:t>
      </w:r>
    </w:p>
    <w:tbl>
      <w:tblPr>
        <w:tblW w:w="9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2259"/>
        <w:gridCol w:w="2146"/>
        <w:gridCol w:w="1218"/>
        <w:gridCol w:w="2039"/>
        <w:gridCol w:w="857"/>
      </w:tblGrid>
      <w:tr w:rsidR="00A672D1" w:rsidRPr="00A672D1" w:rsidTr="001E3B4A">
        <w:trPr>
          <w:jc w:val="center"/>
        </w:trPr>
        <w:tc>
          <w:tcPr>
            <w:tcW w:w="675"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序号</w:t>
            </w:r>
          </w:p>
        </w:tc>
        <w:tc>
          <w:tcPr>
            <w:tcW w:w="2259"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设备名称</w:t>
            </w:r>
          </w:p>
        </w:tc>
        <w:tc>
          <w:tcPr>
            <w:tcW w:w="2146"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涉及内容</w:t>
            </w:r>
          </w:p>
        </w:tc>
        <w:tc>
          <w:tcPr>
            <w:tcW w:w="1218"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周期</w:t>
            </w:r>
          </w:p>
        </w:tc>
        <w:tc>
          <w:tcPr>
            <w:tcW w:w="2039"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预计成本</w:t>
            </w:r>
          </w:p>
        </w:tc>
        <w:tc>
          <w:tcPr>
            <w:tcW w:w="857"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备注</w:t>
            </w:r>
          </w:p>
        </w:tc>
      </w:tr>
      <w:tr w:rsidR="00A672D1" w:rsidRPr="00A672D1" w:rsidTr="001E3B4A">
        <w:trPr>
          <w:jc w:val="center"/>
        </w:trPr>
        <w:tc>
          <w:tcPr>
            <w:tcW w:w="675" w:type="dxa"/>
            <w:noWrap/>
          </w:tcPr>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1</w:t>
            </w:r>
          </w:p>
        </w:tc>
        <w:tc>
          <w:tcPr>
            <w:tcW w:w="2259" w:type="dxa"/>
            <w:noWrap/>
            <w:vAlign w:val="center"/>
          </w:tcPr>
          <w:p w:rsidR="00A672D1" w:rsidRPr="00A672D1" w:rsidRDefault="00A672D1" w:rsidP="00A672D1">
            <w:pPr>
              <w:spacing w:line="360" w:lineRule="exact"/>
              <w:jc w:val="center"/>
              <w:rPr>
                <w:rFonts w:ascii="宋体" w:eastAsia="宋体" w:hAnsi="宋体" w:cs="宋体"/>
                <w:sz w:val="28"/>
                <w:szCs w:val="28"/>
              </w:rPr>
            </w:pPr>
          </w:p>
        </w:tc>
        <w:tc>
          <w:tcPr>
            <w:tcW w:w="2146" w:type="dxa"/>
            <w:noWrap/>
          </w:tcPr>
          <w:p w:rsidR="00A672D1" w:rsidRPr="00A672D1" w:rsidRDefault="00A672D1" w:rsidP="00A672D1">
            <w:pPr>
              <w:spacing w:line="360" w:lineRule="auto"/>
              <w:rPr>
                <w:rFonts w:ascii="宋体" w:eastAsia="宋体" w:hAnsi="宋体" w:cs="Times New Roman"/>
                <w:sz w:val="28"/>
                <w:szCs w:val="28"/>
              </w:rPr>
            </w:pPr>
          </w:p>
        </w:tc>
        <w:tc>
          <w:tcPr>
            <w:tcW w:w="1218" w:type="dxa"/>
            <w:noWrap/>
          </w:tcPr>
          <w:p w:rsidR="00A672D1" w:rsidRPr="00A672D1" w:rsidRDefault="00A672D1" w:rsidP="00A672D1">
            <w:pPr>
              <w:spacing w:line="360" w:lineRule="auto"/>
              <w:rPr>
                <w:rFonts w:ascii="宋体" w:eastAsia="宋体" w:hAnsi="宋体" w:cs="Times New Roman"/>
                <w:sz w:val="28"/>
                <w:szCs w:val="28"/>
              </w:rPr>
            </w:pPr>
          </w:p>
        </w:tc>
        <w:tc>
          <w:tcPr>
            <w:tcW w:w="2039" w:type="dxa"/>
            <w:noWrap/>
          </w:tcPr>
          <w:p w:rsidR="00A672D1" w:rsidRPr="00A672D1" w:rsidRDefault="00A672D1" w:rsidP="00A672D1">
            <w:pPr>
              <w:spacing w:line="360" w:lineRule="auto"/>
              <w:rPr>
                <w:rFonts w:ascii="宋体" w:eastAsia="宋体" w:hAnsi="宋体" w:cs="Times New Roman"/>
                <w:sz w:val="28"/>
                <w:szCs w:val="28"/>
              </w:rPr>
            </w:pPr>
          </w:p>
        </w:tc>
        <w:tc>
          <w:tcPr>
            <w:tcW w:w="857" w:type="dxa"/>
            <w:noWrap/>
          </w:tcPr>
          <w:p w:rsidR="00A672D1" w:rsidRPr="00A672D1" w:rsidRDefault="00A672D1" w:rsidP="00A672D1">
            <w:pPr>
              <w:spacing w:line="360" w:lineRule="auto"/>
              <w:rPr>
                <w:rFonts w:ascii="宋体" w:eastAsia="宋体" w:hAnsi="宋体" w:cs="Times New Roman"/>
                <w:sz w:val="28"/>
                <w:szCs w:val="28"/>
              </w:rPr>
            </w:pPr>
          </w:p>
        </w:tc>
      </w:tr>
      <w:tr w:rsidR="00A672D1" w:rsidRPr="00A672D1" w:rsidTr="001E3B4A">
        <w:trPr>
          <w:jc w:val="center"/>
        </w:trPr>
        <w:tc>
          <w:tcPr>
            <w:tcW w:w="675" w:type="dxa"/>
            <w:noWrap/>
          </w:tcPr>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2</w:t>
            </w:r>
          </w:p>
        </w:tc>
        <w:tc>
          <w:tcPr>
            <w:tcW w:w="2259" w:type="dxa"/>
            <w:noWrap/>
            <w:vAlign w:val="center"/>
          </w:tcPr>
          <w:p w:rsidR="00A672D1" w:rsidRPr="00A672D1" w:rsidRDefault="00A672D1" w:rsidP="00A672D1">
            <w:pPr>
              <w:spacing w:line="360" w:lineRule="exact"/>
              <w:jc w:val="center"/>
              <w:rPr>
                <w:rFonts w:ascii="宋体" w:eastAsia="宋体" w:hAnsi="宋体" w:cs="宋体"/>
                <w:sz w:val="28"/>
                <w:szCs w:val="28"/>
              </w:rPr>
            </w:pPr>
          </w:p>
        </w:tc>
        <w:tc>
          <w:tcPr>
            <w:tcW w:w="2146" w:type="dxa"/>
            <w:noWrap/>
          </w:tcPr>
          <w:p w:rsidR="00A672D1" w:rsidRPr="00A672D1" w:rsidRDefault="00A672D1" w:rsidP="00A672D1">
            <w:pPr>
              <w:spacing w:line="360" w:lineRule="auto"/>
              <w:rPr>
                <w:rFonts w:ascii="宋体" w:eastAsia="宋体" w:hAnsi="宋体" w:cs="Times New Roman"/>
                <w:sz w:val="28"/>
                <w:szCs w:val="28"/>
              </w:rPr>
            </w:pPr>
          </w:p>
        </w:tc>
        <w:tc>
          <w:tcPr>
            <w:tcW w:w="1218" w:type="dxa"/>
            <w:noWrap/>
          </w:tcPr>
          <w:p w:rsidR="00A672D1" w:rsidRPr="00A672D1" w:rsidRDefault="00A672D1" w:rsidP="00A672D1">
            <w:pPr>
              <w:spacing w:line="360" w:lineRule="auto"/>
              <w:rPr>
                <w:rFonts w:ascii="宋体" w:eastAsia="宋体" w:hAnsi="宋体" w:cs="Times New Roman"/>
                <w:sz w:val="28"/>
                <w:szCs w:val="28"/>
              </w:rPr>
            </w:pPr>
          </w:p>
        </w:tc>
        <w:tc>
          <w:tcPr>
            <w:tcW w:w="2039" w:type="dxa"/>
            <w:noWrap/>
          </w:tcPr>
          <w:p w:rsidR="00A672D1" w:rsidRPr="00A672D1" w:rsidRDefault="00A672D1" w:rsidP="00A672D1">
            <w:pPr>
              <w:spacing w:line="360" w:lineRule="auto"/>
              <w:rPr>
                <w:rFonts w:ascii="宋体" w:eastAsia="宋体" w:hAnsi="宋体" w:cs="Times New Roman"/>
                <w:sz w:val="28"/>
                <w:szCs w:val="28"/>
              </w:rPr>
            </w:pPr>
          </w:p>
        </w:tc>
        <w:tc>
          <w:tcPr>
            <w:tcW w:w="857" w:type="dxa"/>
            <w:noWrap/>
          </w:tcPr>
          <w:p w:rsidR="00A672D1" w:rsidRPr="00A672D1" w:rsidRDefault="00A672D1" w:rsidP="00A672D1">
            <w:pPr>
              <w:spacing w:line="360" w:lineRule="auto"/>
              <w:rPr>
                <w:rFonts w:ascii="宋体" w:eastAsia="宋体" w:hAnsi="宋体" w:cs="Times New Roman"/>
                <w:sz w:val="28"/>
                <w:szCs w:val="28"/>
              </w:rPr>
            </w:pPr>
          </w:p>
        </w:tc>
      </w:tr>
      <w:tr w:rsidR="00A672D1" w:rsidRPr="00A672D1" w:rsidTr="001E3B4A">
        <w:trPr>
          <w:jc w:val="center"/>
        </w:trPr>
        <w:tc>
          <w:tcPr>
            <w:tcW w:w="675" w:type="dxa"/>
            <w:noWrap/>
          </w:tcPr>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3</w:t>
            </w:r>
          </w:p>
        </w:tc>
        <w:tc>
          <w:tcPr>
            <w:tcW w:w="2259" w:type="dxa"/>
            <w:noWrap/>
            <w:vAlign w:val="center"/>
          </w:tcPr>
          <w:p w:rsidR="00A672D1" w:rsidRPr="00A672D1" w:rsidRDefault="00A672D1" w:rsidP="00A672D1">
            <w:pPr>
              <w:spacing w:line="360" w:lineRule="exact"/>
              <w:jc w:val="center"/>
              <w:rPr>
                <w:rFonts w:ascii="宋体" w:eastAsia="宋体" w:hAnsi="宋体" w:cs="宋体"/>
                <w:sz w:val="28"/>
                <w:szCs w:val="28"/>
              </w:rPr>
            </w:pPr>
          </w:p>
        </w:tc>
        <w:tc>
          <w:tcPr>
            <w:tcW w:w="2146" w:type="dxa"/>
            <w:noWrap/>
          </w:tcPr>
          <w:p w:rsidR="00A672D1" w:rsidRPr="00A672D1" w:rsidRDefault="00A672D1" w:rsidP="00A672D1">
            <w:pPr>
              <w:spacing w:line="360" w:lineRule="auto"/>
              <w:rPr>
                <w:rFonts w:ascii="宋体" w:eastAsia="宋体" w:hAnsi="宋体" w:cs="Times New Roman"/>
                <w:sz w:val="28"/>
                <w:szCs w:val="28"/>
              </w:rPr>
            </w:pPr>
          </w:p>
        </w:tc>
        <w:tc>
          <w:tcPr>
            <w:tcW w:w="1218" w:type="dxa"/>
            <w:noWrap/>
          </w:tcPr>
          <w:p w:rsidR="00A672D1" w:rsidRPr="00A672D1" w:rsidRDefault="00A672D1" w:rsidP="00A672D1">
            <w:pPr>
              <w:spacing w:line="360" w:lineRule="auto"/>
              <w:rPr>
                <w:rFonts w:ascii="宋体" w:eastAsia="宋体" w:hAnsi="宋体" w:cs="Times New Roman"/>
                <w:sz w:val="28"/>
                <w:szCs w:val="28"/>
              </w:rPr>
            </w:pPr>
          </w:p>
        </w:tc>
        <w:tc>
          <w:tcPr>
            <w:tcW w:w="2039" w:type="dxa"/>
            <w:noWrap/>
          </w:tcPr>
          <w:p w:rsidR="00A672D1" w:rsidRPr="00A672D1" w:rsidRDefault="00A672D1" w:rsidP="00A672D1">
            <w:pPr>
              <w:spacing w:line="360" w:lineRule="auto"/>
              <w:rPr>
                <w:rFonts w:ascii="宋体" w:eastAsia="宋体" w:hAnsi="宋体" w:cs="Times New Roman"/>
                <w:sz w:val="28"/>
                <w:szCs w:val="28"/>
              </w:rPr>
            </w:pPr>
          </w:p>
        </w:tc>
        <w:tc>
          <w:tcPr>
            <w:tcW w:w="857" w:type="dxa"/>
            <w:noWrap/>
          </w:tcPr>
          <w:p w:rsidR="00A672D1" w:rsidRPr="00A672D1" w:rsidRDefault="00A672D1" w:rsidP="00A672D1">
            <w:pPr>
              <w:spacing w:line="360" w:lineRule="auto"/>
              <w:rPr>
                <w:rFonts w:ascii="宋体" w:eastAsia="宋体" w:hAnsi="宋体" w:cs="Times New Roman"/>
                <w:sz w:val="28"/>
                <w:szCs w:val="28"/>
              </w:rPr>
            </w:pPr>
          </w:p>
        </w:tc>
      </w:tr>
      <w:tr w:rsidR="00A672D1" w:rsidRPr="00A672D1" w:rsidTr="001E3B4A">
        <w:trPr>
          <w:jc w:val="center"/>
        </w:trPr>
        <w:tc>
          <w:tcPr>
            <w:tcW w:w="675" w:type="dxa"/>
            <w:noWrap/>
          </w:tcPr>
          <w:p w:rsidR="00A672D1" w:rsidRPr="00A672D1" w:rsidRDefault="00A672D1" w:rsidP="00A672D1">
            <w:pPr>
              <w:spacing w:line="360" w:lineRule="auto"/>
              <w:rPr>
                <w:rFonts w:ascii="宋体" w:eastAsia="宋体" w:hAnsi="宋体" w:cs="Times New Roman"/>
                <w:sz w:val="28"/>
                <w:szCs w:val="28"/>
              </w:rPr>
            </w:pPr>
          </w:p>
        </w:tc>
        <w:tc>
          <w:tcPr>
            <w:tcW w:w="2259" w:type="dxa"/>
            <w:noWrap/>
            <w:vAlign w:val="center"/>
          </w:tcPr>
          <w:p w:rsidR="00A672D1" w:rsidRPr="00A672D1" w:rsidRDefault="00A672D1" w:rsidP="00A672D1">
            <w:pPr>
              <w:spacing w:line="360" w:lineRule="exact"/>
              <w:jc w:val="center"/>
              <w:rPr>
                <w:rFonts w:ascii="宋体" w:eastAsia="宋体" w:hAnsi="宋体" w:cs="宋体"/>
                <w:sz w:val="28"/>
                <w:szCs w:val="28"/>
              </w:rPr>
            </w:pPr>
          </w:p>
        </w:tc>
        <w:tc>
          <w:tcPr>
            <w:tcW w:w="2146" w:type="dxa"/>
            <w:noWrap/>
          </w:tcPr>
          <w:p w:rsidR="00A672D1" w:rsidRPr="00A672D1" w:rsidRDefault="00A672D1" w:rsidP="00A672D1">
            <w:pPr>
              <w:spacing w:line="360" w:lineRule="auto"/>
              <w:rPr>
                <w:rFonts w:ascii="宋体" w:eastAsia="宋体" w:hAnsi="宋体" w:cs="Times New Roman"/>
                <w:sz w:val="28"/>
                <w:szCs w:val="28"/>
              </w:rPr>
            </w:pPr>
          </w:p>
        </w:tc>
        <w:tc>
          <w:tcPr>
            <w:tcW w:w="1218" w:type="dxa"/>
            <w:noWrap/>
          </w:tcPr>
          <w:p w:rsidR="00A672D1" w:rsidRPr="00A672D1" w:rsidRDefault="00A672D1" w:rsidP="00A672D1">
            <w:pPr>
              <w:spacing w:line="360" w:lineRule="auto"/>
              <w:rPr>
                <w:rFonts w:ascii="宋体" w:eastAsia="宋体" w:hAnsi="宋体" w:cs="Times New Roman"/>
                <w:sz w:val="28"/>
                <w:szCs w:val="28"/>
              </w:rPr>
            </w:pPr>
          </w:p>
        </w:tc>
        <w:tc>
          <w:tcPr>
            <w:tcW w:w="2039" w:type="dxa"/>
            <w:noWrap/>
          </w:tcPr>
          <w:p w:rsidR="00A672D1" w:rsidRPr="00A672D1" w:rsidRDefault="00A672D1" w:rsidP="00A672D1">
            <w:pPr>
              <w:spacing w:line="360" w:lineRule="auto"/>
              <w:rPr>
                <w:rFonts w:ascii="宋体" w:eastAsia="宋体" w:hAnsi="宋体" w:cs="Times New Roman"/>
                <w:sz w:val="28"/>
                <w:szCs w:val="28"/>
              </w:rPr>
            </w:pPr>
          </w:p>
        </w:tc>
        <w:tc>
          <w:tcPr>
            <w:tcW w:w="857" w:type="dxa"/>
            <w:noWrap/>
          </w:tcPr>
          <w:p w:rsidR="00A672D1" w:rsidRPr="00A672D1" w:rsidRDefault="00A672D1" w:rsidP="00A672D1">
            <w:pPr>
              <w:spacing w:line="360" w:lineRule="auto"/>
              <w:rPr>
                <w:rFonts w:ascii="宋体" w:eastAsia="宋体" w:hAnsi="宋体" w:cs="Times New Roman"/>
                <w:sz w:val="28"/>
                <w:szCs w:val="28"/>
              </w:rPr>
            </w:pPr>
          </w:p>
        </w:tc>
      </w:tr>
      <w:tr w:rsidR="00A672D1" w:rsidRPr="00A672D1" w:rsidTr="001E3B4A">
        <w:trPr>
          <w:jc w:val="center"/>
        </w:trPr>
        <w:tc>
          <w:tcPr>
            <w:tcW w:w="675" w:type="dxa"/>
            <w:noWrap/>
          </w:tcPr>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w:t>
            </w:r>
          </w:p>
        </w:tc>
        <w:tc>
          <w:tcPr>
            <w:tcW w:w="2259" w:type="dxa"/>
            <w:noWrap/>
            <w:vAlign w:val="center"/>
          </w:tcPr>
          <w:p w:rsidR="00A672D1" w:rsidRPr="00A672D1" w:rsidRDefault="00A672D1" w:rsidP="00A672D1">
            <w:pPr>
              <w:spacing w:line="360" w:lineRule="exact"/>
              <w:jc w:val="center"/>
              <w:rPr>
                <w:rFonts w:ascii="宋体" w:eastAsia="宋体" w:hAnsi="宋体" w:cs="宋体"/>
                <w:sz w:val="28"/>
                <w:szCs w:val="28"/>
              </w:rPr>
            </w:pPr>
          </w:p>
        </w:tc>
        <w:tc>
          <w:tcPr>
            <w:tcW w:w="2146" w:type="dxa"/>
            <w:noWrap/>
          </w:tcPr>
          <w:p w:rsidR="00A672D1" w:rsidRPr="00A672D1" w:rsidRDefault="00A672D1" w:rsidP="00A672D1">
            <w:pPr>
              <w:spacing w:line="360" w:lineRule="auto"/>
              <w:rPr>
                <w:rFonts w:ascii="宋体" w:eastAsia="宋体" w:hAnsi="宋体" w:cs="Times New Roman"/>
                <w:sz w:val="28"/>
                <w:szCs w:val="28"/>
              </w:rPr>
            </w:pPr>
          </w:p>
        </w:tc>
        <w:tc>
          <w:tcPr>
            <w:tcW w:w="1218" w:type="dxa"/>
            <w:noWrap/>
          </w:tcPr>
          <w:p w:rsidR="00A672D1" w:rsidRPr="00A672D1" w:rsidRDefault="00A672D1" w:rsidP="00A672D1">
            <w:pPr>
              <w:spacing w:line="360" w:lineRule="auto"/>
              <w:rPr>
                <w:rFonts w:ascii="宋体" w:eastAsia="宋体" w:hAnsi="宋体" w:cs="Times New Roman"/>
                <w:sz w:val="28"/>
                <w:szCs w:val="28"/>
              </w:rPr>
            </w:pPr>
          </w:p>
        </w:tc>
        <w:tc>
          <w:tcPr>
            <w:tcW w:w="2039" w:type="dxa"/>
            <w:noWrap/>
          </w:tcPr>
          <w:p w:rsidR="00A672D1" w:rsidRPr="00A672D1" w:rsidRDefault="00A672D1" w:rsidP="00A672D1">
            <w:pPr>
              <w:spacing w:line="360" w:lineRule="auto"/>
              <w:rPr>
                <w:rFonts w:ascii="宋体" w:eastAsia="宋体" w:hAnsi="宋体" w:cs="Times New Roman"/>
                <w:sz w:val="28"/>
                <w:szCs w:val="28"/>
              </w:rPr>
            </w:pPr>
          </w:p>
        </w:tc>
        <w:tc>
          <w:tcPr>
            <w:tcW w:w="857" w:type="dxa"/>
            <w:noWrap/>
          </w:tcPr>
          <w:p w:rsidR="00A672D1" w:rsidRPr="00A672D1" w:rsidRDefault="00A672D1" w:rsidP="00A672D1">
            <w:pPr>
              <w:spacing w:line="360" w:lineRule="auto"/>
              <w:rPr>
                <w:rFonts w:ascii="宋体" w:eastAsia="宋体" w:hAnsi="宋体" w:cs="Times New Roman"/>
                <w:sz w:val="28"/>
                <w:szCs w:val="28"/>
              </w:rPr>
            </w:pPr>
          </w:p>
        </w:tc>
      </w:tr>
    </w:tbl>
    <w:p w:rsidR="00A672D1" w:rsidRPr="00A672D1" w:rsidRDefault="00A672D1" w:rsidP="00A672D1">
      <w:pPr>
        <w:spacing w:line="360" w:lineRule="auto"/>
        <w:jc w:val="right"/>
        <w:rPr>
          <w:rFonts w:ascii="宋体" w:eastAsia="宋体" w:hAnsi="宋体" w:cs="Times New Roman"/>
          <w:sz w:val="28"/>
          <w:szCs w:val="28"/>
        </w:rPr>
      </w:pPr>
    </w:p>
    <w:p w:rsidR="00A672D1" w:rsidRPr="00A672D1" w:rsidRDefault="00A672D1" w:rsidP="00A672D1">
      <w:pPr>
        <w:ind w:firstLineChars="200" w:firstLine="420"/>
        <w:rPr>
          <w:rFonts w:ascii="Times New Roman" w:eastAsia="宋体" w:hAnsi="Times New Roman" w:cs="Times New Roman"/>
        </w:rPr>
      </w:pPr>
    </w:p>
    <w:p w:rsidR="00A672D1" w:rsidRPr="00A672D1" w:rsidRDefault="00A672D1" w:rsidP="00A672D1">
      <w:pPr>
        <w:ind w:firstLineChars="200" w:firstLine="420"/>
        <w:rPr>
          <w:rFonts w:ascii="Times New Roman" w:eastAsia="宋体" w:hAnsi="Times New Roman" w:cs="Times New Roman"/>
        </w:rPr>
      </w:pP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lastRenderedPageBreak/>
        <w:t>7、标的的预算是否合理：</w:t>
      </w: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□涉及（如涉及，选填下表）    □不涉及</w:t>
      </w:r>
    </w:p>
    <w:tbl>
      <w:tblPr>
        <w:tblW w:w="8781" w:type="dxa"/>
        <w:jc w:val="center"/>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268"/>
        <w:gridCol w:w="688"/>
        <w:gridCol w:w="1721"/>
        <w:gridCol w:w="1418"/>
        <w:gridCol w:w="2126"/>
      </w:tblGrid>
      <w:tr w:rsidR="00A672D1" w:rsidRPr="00A672D1" w:rsidTr="001E3B4A">
        <w:trPr>
          <w:jc w:val="center"/>
        </w:trPr>
        <w:tc>
          <w:tcPr>
            <w:tcW w:w="560"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序号</w:t>
            </w:r>
          </w:p>
        </w:tc>
        <w:tc>
          <w:tcPr>
            <w:tcW w:w="2268"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项目名称</w:t>
            </w:r>
          </w:p>
        </w:tc>
        <w:tc>
          <w:tcPr>
            <w:tcW w:w="688"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数量</w:t>
            </w:r>
          </w:p>
        </w:tc>
        <w:tc>
          <w:tcPr>
            <w:tcW w:w="1721"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预算金额</w:t>
            </w:r>
          </w:p>
        </w:tc>
        <w:tc>
          <w:tcPr>
            <w:tcW w:w="1418"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认为合理的价格</w:t>
            </w:r>
          </w:p>
        </w:tc>
        <w:tc>
          <w:tcPr>
            <w:tcW w:w="2126" w:type="dxa"/>
            <w:noWrap/>
            <w:vAlign w:val="center"/>
          </w:tcPr>
          <w:p w:rsidR="00A672D1" w:rsidRPr="00A672D1" w:rsidRDefault="00A672D1" w:rsidP="00A672D1">
            <w:pPr>
              <w:jc w:val="center"/>
              <w:rPr>
                <w:rFonts w:ascii="宋体" w:eastAsia="宋体" w:hAnsi="宋体" w:cs="Times New Roman"/>
                <w:sz w:val="28"/>
                <w:szCs w:val="28"/>
              </w:rPr>
            </w:pPr>
            <w:r w:rsidRPr="00A672D1">
              <w:rPr>
                <w:rFonts w:ascii="宋体" w:eastAsia="宋体" w:hAnsi="宋体" w:cs="Times New Roman" w:hint="eastAsia"/>
                <w:sz w:val="28"/>
                <w:szCs w:val="28"/>
              </w:rPr>
              <w:t>认为预算不合理的理由</w:t>
            </w:r>
          </w:p>
        </w:tc>
      </w:tr>
      <w:tr w:rsidR="00A672D1" w:rsidRPr="00A672D1" w:rsidTr="001E3B4A">
        <w:trPr>
          <w:jc w:val="center"/>
        </w:trPr>
        <w:tc>
          <w:tcPr>
            <w:tcW w:w="560" w:type="dxa"/>
            <w:noWrap/>
            <w:vAlign w:val="center"/>
          </w:tcPr>
          <w:p w:rsidR="00A672D1" w:rsidRPr="00A672D1" w:rsidRDefault="00A672D1" w:rsidP="00A672D1">
            <w:pPr>
              <w:spacing w:line="360" w:lineRule="exact"/>
              <w:jc w:val="center"/>
              <w:textAlignment w:val="center"/>
              <w:rPr>
                <w:rFonts w:ascii="宋体" w:eastAsia="宋体" w:hAnsi="宋体" w:cs="宋体"/>
                <w:kern w:val="0"/>
                <w:sz w:val="28"/>
                <w:szCs w:val="28"/>
              </w:rPr>
            </w:pPr>
            <w:r w:rsidRPr="00A672D1">
              <w:rPr>
                <w:rFonts w:ascii="宋体" w:eastAsia="宋体" w:hAnsi="宋体" w:cs="宋体" w:hint="eastAsia"/>
                <w:kern w:val="0"/>
                <w:sz w:val="28"/>
                <w:szCs w:val="28"/>
              </w:rPr>
              <w:t>1</w:t>
            </w:r>
          </w:p>
        </w:tc>
        <w:tc>
          <w:tcPr>
            <w:tcW w:w="2268" w:type="dxa"/>
            <w:noWrap/>
            <w:vAlign w:val="center"/>
          </w:tcPr>
          <w:p w:rsidR="00A672D1" w:rsidRPr="00A672D1" w:rsidRDefault="00A672D1" w:rsidP="00A672D1">
            <w:pPr>
              <w:spacing w:line="360" w:lineRule="exact"/>
              <w:jc w:val="center"/>
              <w:rPr>
                <w:rFonts w:ascii="宋体" w:eastAsia="宋体" w:hAnsi="宋体" w:cs="宋体"/>
                <w:sz w:val="28"/>
                <w:szCs w:val="28"/>
              </w:rPr>
            </w:pPr>
            <w:r w:rsidRPr="00A672D1">
              <w:rPr>
                <w:rFonts w:ascii="宋体" w:eastAsia="宋体" w:hAnsi="宋体" w:cs="宋体" w:hint="eastAsia"/>
                <w:iCs/>
                <w:sz w:val="24"/>
                <w:szCs w:val="24"/>
              </w:rPr>
              <w:t>A分标：年度高速公路网技术状况监测-路况检测</w:t>
            </w:r>
          </w:p>
        </w:tc>
        <w:tc>
          <w:tcPr>
            <w:tcW w:w="688" w:type="dxa"/>
            <w:noWrap/>
            <w:vAlign w:val="center"/>
          </w:tcPr>
          <w:p w:rsidR="00A672D1" w:rsidRPr="00A672D1" w:rsidRDefault="00A672D1" w:rsidP="00A672D1">
            <w:pPr>
              <w:spacing w:line="360" w:lineRule="auto"/>
              <w:jc w:val="center"/>
              <w:rPr>
                <w:rFonts w:ascii="宋体" w:eastAsia="宋体" w:hAnsi="宋体" w:cs="Times New Roman"/>
                <w:sz w:val="28"/>
                <w:szCs w:val="28"/>
              </w:rPr>
            </w:pPr>
            <w:r w:rsidRPr="00A672D1">
              <w:rPr>
                <w:rFonts w:ascii="宋体" w:eastAsia="宋体" w:hAnsi="宋体" w:cs="Times New Roman" w:hint="eastAsia"/>
                <w:sz w:val="28"/>
                <w:szCs w:val="28"/>
              </w:rPr>
              <w:t>1项</w:t>
            </w:r>
          </w:p>
        </w:tc>
        <w:tc>
          <w:tcPr>
            <w:tcW w:w="1721" w:type="dxa"/>
            <w:noWrap/>
            <w:vAlign w:val="center"/>
          </w:tcPr>
          <w:p w:rsidR="00A672D1" w:rsidRPr="00A672D1" w:rsidRDefault="00A672D1" w:rsidP="00A672D1">
            <w:pPr>
              <w:spacing w:line="360" w:lineRule="exact"/>
              <w:jc w:val="center"/>
              <w:rPr>
                <w:rFonts w:ascii="宋体" w:eastAsia="宋体" w:hAnsi="宋体" w:cs="Times New Roman"/>
                <w:sz w:val="28"/>
                <w:szCs w:val="28"/>
              </w:rPr>
            </w:pPr>
            <w:r w:rsidRPr="00A672D1">
              <w:rPr>
                <w:rFonts w:ascii="宋体" w:eastAsia="宋体" w:hAnsi="宋体" w:cs="宋体" w:hint="eastAsia"/>
                <w:iCs/>
                <w:sz w:val="24"/>
                <w:szCs w:val="24"/>
              </w:rPr>
              <w:t>1958.88万元</w:t>
            </w:r>
          </w:p>
        </w:tc>
        <w:tc>
          <w:tcPr>
            <w:tcW w:w="1418" w:type="dxa"/>
            <w:noWrap/>
            <w:vAlign w:val="center"/>
          </w:tcPr>
          <w:p w:rsidR="00A672D1" w:rsidRPr="00A672D1" w:rsidRDefault="00A672D1" w:rsidP="00A672D1">
            <w:pPr>
              <w:spacing w:line="360" w:lineRule="auto"/>
              <w:jc w:val="center"/>
              <w:rPr>
                <w:rFonts w:ascii="宋体" w:eastAsia="宋体" w:hAnsi="宋体" w:cs="Times New Roman"/>
                <w:sz w:val="28"/>
                <w:szCs w:val="28"/>
              </w:rPr>
            </w:pPr>
          </w:p>
        </w:tc>
        <w:tc>
          <w:tcPr>
            <w:tcW w:w="2126" w:type="dxa"/>
            <w:noWrap/>
            <w:vAlign w:val="center"/>
          </w:tcPr>
          <w:p w:rsidR="00A672D1" w:rsidRPr="00A672D1" w:rsidRDefault="00A672D1" w:rsidP="00A672D1">
            <w:pPr>
              <w:spacing w:line="360" w:lineRule="auto"/>
              <w:jc w:val="center"/>
              <w:rPr>
                <w:rFonts w:ascii="宋体" w:eastAsia="宋体" w:hAnsi="宋体" w:cs="Times New Roman"/>
                <w:sz w:val="28"/>
                <w:szCs w:val="28"/>
              </w:rPr>
            </w:pPr>
          </w:p>
        </w:tc>
      </w:tr>
      <w:tr w:rsidR="00A672D1" w:rsidRPr="00A672D1" w:rsidTr="001E3B4A">
        <w:trPr>
          <w:jc w:val="center"/>
        </w:trPr>
        <w:tc>
          <w:tcPr>
            <w:tcW w:w="560" w:type="dxa"/>
            <w:noWrap/>
            <w:vAlign w:val="center"/>
          </w:tcPr>
          <w:p w:rsidR="00A672D1" w:rsidRPr="00A672D1" w:rsidRDefault="00A672D1" w:rsidP="00A672D1">
            <w:pPr>
              <w:spacing w:line="360" w:lineRule="exact"/>
              <w:jc w:val="center"/>
              <w:textAlignment w:val="center"/>
              <w:rPr>
                <w:rFonts w:ascii="宋体" w:eastAsia="宋体" w:hAnsi="宋体" w:cs="宋体" w:hint="eastAsia"/>
                <w:kern w:val="0"/>
                <w:sz w:val="28"/>
                <w:szCs w:val="28"/>
              </w:rPr>
            </w:pPr>
            <w:r w:rsidRPr="00A672D1">
              <w:rPr>
                <w:rFonts w:ascii="宋体" w:eastAsia="宋体" w:hAnsi="宋体" w:cs="宋体" w:hint="eastAsia"/>
                <w:kern w:val="0"/>
                <w:sz w:val="28"/>
                <w:szCs w:val="28"/>
              </w:rPr>
              <w:t>2</w:t>
            </w:r>
          </w:p>
        </w:tc>
        <w:tc>
          <w:tcPr>
            <w:tcW w:w="2268" w:type="dxa"/>
            <w:noWrap/>
            <w:vAlign w:val="center"/>
          </w:tcPr>
          <w:p w:rsidR="00A672D1" w:rsidRPr="00A672D1" w:rsidRDefault="00A672D1" w:rsidP="00A672D1">
            <w:pPr>
              <w:spacing w:line="360" w:lineRule="exact"/>
              <w:jc w:val="center"/>
              <w:rPr>
                <w:rFonts w:ascii="宋体" w:eastAsia="宋体" w:hAnsi="宋体" w:cs="宋体"/>
                <w:sz w:val="28"/>
                <w:szCs w:val="28"/>
              </w:rPr>
            </w:pPr>
            <w:r w:rsidRPr="00A672D1">
              <w:rPr>
                <w:rFonts w:ascii="Times New Roman" w:eastAsia="宋体" w:hAnsi="宋体" w:cs="Times New Roman"/>
                <w:iCs/>
                <w:szCs w:val="24"/>
              </w:rPr>
              <w:t>B</w:t>
            </w:r>
            <w:r w:rsidRPr="00A672D1">
              <w:rPr>
                <w:rFonts w:ascii="Times New Roman" w:eastAsia="宋体" w:hAnsi="宋体" w:cs="Times New Roman" w:hint="eastAsia"/>
                <w:iCs/>
                <w:szCs w:val="24"/>
              </w:rPr>
              <w:t>分标：年度重点桥梁监测</w:t>
            </w:r>
          </w:p>
        </w:tc>
        <w:tc>
          <w:tcPr>
            <w:tcW w:w="688" w:type="dxa"/>
            <w:noWrap/>
            <w:vAlign w:val="center"/>
          </w:tcPr>
          <w:p w:rsidR="00A672D1" w:rsidRPr="00A672D1" w:rsidRDefault="00A672D1" w:rsidP="00A672D1">
            <w:pPr>
              <w:spacing w:line="360" w:lineRule="auto"/>
              <w:jc w:val="center"/>
              <w:rPr>
                <w:rFonts w:ascii="宋体" w:eastAsia="宋体" w:hAnsi="宋体" w:cs="Times New Roman"/>
                <w:sz w:val="28"/>
                <w:szCs w:val="28"/>
              </w:rPr>
            </w:pPr>
            <w:r w:rsidRPr="00A672D1">
              <w:rPr>
                <w:rFonts w:ascii="宋体" w:eastAsia="宋体" w:hAnsi="宋体" w:cs="Times New Roman" w:hint="eastAsia"/>
                <w:sz w:val="28"/>
                <w:szCs w:val="28"/>
              </w:rPr>
              <w:t>1项</w:t>
            </w:r>
          </w:p>
        </w:tc>
        <w:tc>
          <w:tcPr>
            <w:tcW w:w="1721" w:type="dxa"/>
            <w:noWrap/>
            <w:vAlign w:val="center"/>
          </w:tcPr>
          <w:p w:rsidR="00A672D1" w:rsidRPr="00A672D1" w:rsidRDefault="00A672D1" w:rsidP="00A672D1">
            <w:pPr>
              <w:spacing w:line="360" w:lineRule="exact"/>
              <w:jc w:val="center"/>
              <w:rPr>
                <w:rFonts w:ascii="宋体" w:eastAsia="宋体" w:hAnsi="宋体" w:cs="宋体"/>
                <w:iCs/>
                <w:sz w:val="24"/>
                <w:szCs w:val="24"/>
              </w:rPr>
            </w:pPr>
            <w:r w:rsidRPr="00A672D1">
              <w:rPr>
                <w:rFonts w:ascii="宋体" w:eastAsia="宋体" w:hAnsi="宋体" w:cs="宋体" w:hint="eastAsia"/>
                <w:iCs/>
                <w:sz w:val="24"/>
                <w:szCs w:val="24"/>
              </w:rPr>
              <w:t>120万元</w:t>
            </w:r>
          </w:p>
        </w:tc>
        <w:tc>
          <w:tcPr>
            <w:tcW w:w="1418" w:type="dxa"/>
            <w:noWrap/>
            <w:vAlign w:val="center"/>
          </w:tcPr>
          <w:p w:rsidR="00A672D1" w:rsidRPr="00A672D1" w:rsidRDefault="00A672D1" w:rsidP="00A672D1">
            <w:pPr>
              <w:spacing w:line="360" w:lineRule="auto"/>
              <w:jc w:val="center"/>
              <w:rPr>
                <w:rFonts w:ascii="宋体" w:eastAsia="宋体" w:hAnsi="宋体" w:cs="Times New Roman"/>
                <w:sz w:val="28"/>
                <w:szCs w:val="28"/>
              </w:rPr>
            </w:pPr>
          </w:p>
        </w:tc>
        <w:tc>
          <w:tcPr>
            <w:tcW w:w="2126" w:type="dxa"/>
            <w:noWrap/>
            <w:vAlign w:val="center"/>
          </w:tcPr>
          <w:p w:rsidR="00A672D1" w:rsidRPr="00A672D1" w:rsidRDefault="00A672D1" w:rsidP="00A672D1">
            <w:pPr>
              <w:spacing w:line="360" w:lineRule="auto"/>
              <w:jc w:val="center"/>
              <w:rPr>
                <w:rFonts w:ascii="宋体" w:eastAsia="宋体" w:hAnsi="宋体" w:cs="Times New Roman"/>
                <w:sz w:val="28"/>
                <w:szCs w:val="28"/>
              </w:rPr>
            </w:pPr>
          </w:p>
        </w:tc>
      </w:tr>
      <w:tr w:rsidR="00A672D1" w:rsidRPr="00A672D1" w:rsidTr="001E3B4A">
        <w:trPr>
          <w:jc w:val="center"/>
        </w:trPr>
        <w:tc>
          <w:tcPr>
            <w:tcW w:w="560" w:type="dxa"/>
            <w:noWrap/>
            <w:vAlign w:val="center"/>
          </w:tcPr>
          <w:p w:rsidR="00A672D1" w:rsidRPr="00A672D1" w:rsidRDefault="00A672D1" w:rsidP="00A672D1">
            <w:pPr>
              <w:spacing w:line="360" w:lineRule="exact"/>
              <w:jc w:val="center"/>
              <w:textAlignment w:val="center"/>
              <w:rPr>
                <w:rFonts w:ascii="宋体" w:eastAsia="宋体" w:hAnsi="宋体" w:cs="宋体" w:hint="eastAsia"/>
                <w:kern w:val="0"/>
                <w:sz w:val="28"/>
                <w:szCs w:val="28"/>
              </w:rPr>
            </w:pPr>
            <w:r w:rsidRPr="00A672D1">
              <w:rPr>
                <w:rFonts w:ascii="宋体" w:eastAsia="宋体" w:hAnsi="宋体" w:cs="宋体" w:hint="eastAsia"/>
                <w:kern w:val="0"/>
                <w:sz w:val="28"/>
                <w:szCs w:val="28"/>
              </w:rPr>
              <w:t>3</w:t>
            </w:r>
          </w:p>
        </w:tc>
        <w:tc>
          <w:tcPr>
            <w:tcW w:w="2268" w:type="dxa"/>
            <w:noWrap/>
            <w:vAlign w:val="center"/>
          </w:tcPr>
          <w:p w:rsidR="00A672D1" w:rsidRPr="00A672D1" w:rsidRDefault="00A672D1" w:rsidP="00A672D1">
            <w:pPr>
              <w:spacing w:line="360" w:lineRule="exact"/>
              <w:jc w:val="center"/>
              <w:rPr>
                <w:rFonts w:ascii="宋体" w:eastAsia="宋体" w:hAnsi="宋体" w:cs="宋体"/>
                <w:sz w:val="28"/>
                <w:szCs w:val="28"/>
              </w:rPr>
            </w:pPr>
            <w:r w:rsidRPr="00A672D1">
              <w:rPr>
                <w:rFonts w:ascii="Times New Roman" w:eastAsia="宋体" w:hAnsi="宋体" w:cs="Times New Roman"/>
                <w:iCs/>
                <w:szCs w:val="24"/>
              </w:rPr>
              <w:t>C</w:t>
            </w:r>
            <w:r w:rsidRPr="00A672D1">
              <w:rPr>
                <w:rFonts w:ascii="Times New Roman" w:eastAsia="宋体" w:hAnsi="宋体" w:cs="Times New Roman" w:hint="eastAsia"/>
                <w:iCs/>
                <w:szCs w:val="24"/>
              </w:rPr>
              <w:t>分标：年度重点隧道监测</w:t>
            </w:r>
          </w:p>
        </w:tc>
        <w:tc>
          <w:tcPr>
            <w:tcW w:w="688" w:type="dxa"/>
            <w:noWrap/>
            <w:vAlign w:val="center"/>
          </w:tcPr>
          <w:p w:rsidR="00A672D1" w:rsidRPr="00A672D1" w:rsidRDefault="00A672D1" w:rsidP="00A672D1">
            <w:pPr>
              <w:spacing w:line="360" w:lineRule="auto"/>
              <w:jc w:val="center"/>
              <w:rPr>
                <w:rFonts w:ascii="宋体" w:eastAsia="宋体" w:hAnsi="宋体" w:cs="Times New Roman"/>
                <w:sz w:val="28"/>
                <w:szCs w:val="28"/>
              </w:rPr>
            </w:pPr>
            <w:r w:rsidRPr="00A672D1">
              <w:rPr>
                <w:rFonts w:ascii="宋体" w:eastAsia="宋体" w:hAnsi="宋体" w:cs="Times New Roman" w:hint="eastAsia"/>
                <w:sz w:val="28"/>
                <w:szCs w:val="28"/>
              </w:rPr>
              <w:t>1项</w:t>
            </w:r>
          </w:p>
        </w:tc>
        <w:tc>
          <w:tcPr>
            <w:tcW w:w="1721" w:type="dxa"/>
            <w:noWrap/>
            <w:vAlign w:val="center"/>
          </w:tcPr>
          <w:p w:rsidR="00A672D1" w:rsidRPr="00A672D1" w:rsidRDefault="00A672D1" w:rsidP="00A672D1">
            <w:pPr>
              <w:spacing w:line="360" w:lineRule="exact"/>
              <w:jc w:val="center"/>
              <w:rPr>
                <w:rFonts w:ascii="宋体" w:eastAsia="宋体" w:hAnsi="宋体" w:cs="宋体"/>
                <w:iCs/>
                <w:sz w:val="24"/>
                <w:szCs w:val="24"/>
              </w:rPr>
            </w:pPr>
            <w:r w:rsidRPr="00A672D1">
              <w:rPr>
                <w:rFonts w:ascii="宋体" w:eastAsia="宋体" w:hAnsi="宋体" w:cs="宋体" w:hint="eastAsia"/>
                <w:iCs/>
                <w:sz w:val="24"/>
                <w:szCs w:val="24"/>
              </w:rPr>
              <w:t>100万元</w:t>
            </w:r>
          </w:p>
        </w:tc>
        <w:tc>
          <w:tcPr>
            <w:tcW w:w="1418" w:type="dxa"/>
            <w:noWrap/>
            <w:vAlign w:val="center"/>
          </w:tcPr>
          <w:p w:rsidR="00A672D1" w:rsidRPr="00A672D1" w:rsidRDefault="00A672D1" w:rsidP="00A672D1">
            <w:pPr>
              <w:spacing w:line="360" w:lineRule="auto"/>
              <w:jc w:val="center"/>
              <w:rPr>
                <w:rFonts w:ascii="宋体" w:eastAsia="宋体" w:hAnsi="宋体" w:cs="Times New Roman"/>
                <w:sz w:val="28"/>
                <w:szCs w:val="28"/>
              </w:rPr>
            </w:pPr>
          </w:p>
        </w:tc>
        <w:tc>
          <w:tcPr>
            <w:tcW w:w="2126" w:type="dxa"/>
            <w:noWrap/>
            <w:vAlign w:val="center"/>
          </w:tcPr>
          <w:p w:rsidR="00A672D1" w:rsidRPr="00A672D1" w:rsidRDefault="00A672D1" w:rsidP="00A672D1">
            <w:pPr>
              <w:spacing w:line="360" w:lineRule="auto"/>
              <w:jc w:val="center"/>
              <w:rPr>
                <w:rFonts w:ascii="宋体" w:eastAsia="宋体" w:hAnsi="宋体" w:cs="Times New Roman"/>
                <w:sz w:val="28"/>
                <w:szCs w:val="28"/>
              </w:rPr>
            </w:pPr>
          </w:p>
        </w:tc>
      </w:tr>
    </w:tbl>
    <w:p w:rsidR="00A672D1" w:rsidRPr="00A672D1" w:rsidRDefault="00A672D1" w:rsidP="00A672D1">
      <w:pPr>
        <w:rPr>
          <w:rFonts w:ascii="宋体" w:eastAsia="宋体" w:hAnsi="宋体" w:cs="Times New Roman"/>
          <w:sz w:val="28"/>
          <w:szCs w:val="28"/>
        </w:rPr>
      </w:pPr>
    </w:p>
    <w:p w:rsidR="00A672D1" w:rsidRPr="00A672D1" w:rsidRDefault="00A672D1" w:rsidP="00A672D1">
      <w:pPr>
        <w:rPr>
          <w:rFonts w:ascii="宋体" w:eastAsia="宋体" w:hAnsi="宋体" w:cs="Times New Roman"/>
          <w:b/>
          <w:sz w:val="28"/>
          <w:szCs w:val="28"/>
        </w:rPr>
      </w:pPr>
      <w:r w:rsidRPr="00A672D1">
        <w:rPr>
          <w:rFonts w:ascii="宋体" w:eastAsia="宋体" w:hAnsi="宋体" w:cs="Times New Roman" w:hint="eastAsia"/>
          <w:sz w:val="28"/>
          <w:szCs w:val="28"/>
        </w:rPr>
        <w:t>8、对本项目进行报价</w:t>
      </w:r>
      <w:r w:rsidRPr="00A672D1">
        <w:rPr>
          <w:rFonts w:ascii="宋体" w:eastAsia="宋体" w:hAnsi="宋体" w:cs="Times New Roman" w:hint="eastAsia"/>
          <w:b/>
          <w:sz w:val="28"/>
          <w:szCs w:val="28"/>
        </w:rPr>
        <w:t xml:space="preserve"> </w:t>
      </w:r>
    </w:p>
    <w:p w:rsidR="00A672D1" w:rsidRPr="00A672D1" w:rsidRDefault="00A672D1" w:rsidP="00A672D1">
      <w:pPr>
        <w:ind w:firstLineChars="200" w:firstLine="420"/>
        <w:rPr>
          <w:rFonts w:ascii="Times New Roman" w:eastAsia="宋体"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
        <w:gridCol w:w="4201"/>
        <w:gridCol w:w="820"/>
        <w:gridCol w:w="2616"/>
      </w:tblGrid>
      <w:tr w:rsidR="00A672D1" w:rsidRPr="00A672D1" w:rsidTr="001E3B4A">
        <w:trPr>
          <w:trHeight w:val="529"/>
          <w:jc w:val="center"/>
        </w:trPr>
        <w:tc>
          <w:tcPr>
            <w:tcW w:w="519" w:type="pct"/>
            <w:shd w:val="clear" w:color="auto" w:fill="auto"/>
            <w:vAlign w:val="center"/>
          </w:tcPr>
          <w:p w:rsidR="00A672D1" w:rsidRPr="00A672D1" w:rsidRDefault="00A672D1" w:rsidP="00A672D1">
            <w:pPr>
              <w:widowControl/>
              <w:jc w:val="center"/>
              <w:rPr>
                <w:rFonts w:ascii="宋体" w:eastAsia="宋体" w:hAnsi="宋体" w:cs="宋体"/>
                <w:bCs/>
                <w:kern w:val="0"/>
                <w:sz w:val="28"/>
                <w:szCs w:val="28"/>
              </w:rPr>
            </w:pPr>
            <w:r w:rsidRPr="00A672D1">
              <w:rPr>
                <w:rFonts w:ascii="宋体" w:eastAsia="宋体" w:hAnsi="宋体" w:cs="宋体" w:hint="eastAsia"/>
                <w:bCs/>
                <w:kern w:val="0"/>
                <w:sz w:val="28"/>
                <w:szCs w:val="28"/>
              </w:rPr>
              <w:t>序号</w:t>
            </w:r>
          </w:p>
        </w:tc>
        <w:tc>
          <w:tcPr>
            <w:tcW w:w="2465" w:type="pct"/>
            <w:shd w:val="clear" w:color="auto" w:fill="auto"/>
            <w:vAlign w:val="center"/>
          </w:tcPr>
          <w:p w:rsidR="00A672D1" w:rsidRPr="00A672D1" w:rsidRDefault="00A672D1" w:rsidP="00A672D1">
            <w:pPr>
              <w:widowControl/>
              <w:jc w:val="center"/>
              <w:rPr>
                <w:rFonts w:ascii="宋体" w:eastAsia="宋体" w:hAnsi="宋体" w:cs="宋体"/>
                <w:bCs/>
                <w:kern w:val="0"/>
                <w:sz w:val="28"/>
                <w:szCs w:val="28"/>
              </w:rPr>
            </w:pPr>
            <w:r w:rsidRPr="00A672D1">
              <w:rPr>
                <w:rFonts w:ascii="宋体" w:eastAsia="宋体" w:hAnsi="宋体" w:cs="宋体" w:hint="eastAsia"/>
                <w:bCs/>
                <w:kern w:val="0"/>
                <w:sz w:val="28"/>
                <w:szCs w:val="28"/>
              </w:rPr>
              <w:t>项目名称</w:t>
            </w:r>
          </w:p>
        </w:tc>
        <w:tc>
          <w:tcPr>
            <w:tcW w:w="481" w:type="pct"/>
            <w:shd w:val="clear" w:color="auto" w:fill="auto"/>
            <w:vAlign w:val="center"/>
          </w:tcPr>
          <w:p w:rsidR="00A672D1" w:rsidRPr="00A672D1" w:rsidRDefault="00A672D1" w:rsidP="00A672D1">
            <w:pPr>
              <w:widowControl/>
              <w:jc w:val="center"/>
              <w:rPr>
                <w:rFonts w:ascii="宋体" w:eastAsia="宋体" w:hAnsi="宋体" w:cs="宋体"/>
                <w:bCs/>
                <w:kern w:val="0"/>
                <w:sz w:val="28"/>
                <w:szCs w:val="28"/>
              </w:rPr>
            </w:pPr>
            <w:r w:rsidRPr="00A672D1">
              <w:rPr>
                <w:rFonts w:ascii="宋体" w:eastAsia="宋体" w:hAnsi="宋体" w:cs="宋体" w:hint="eastAsia"/>
                <w:bCs/>
                <w:kern w:val="0"/>
                <w:sz w:val="28"/>
                <w:szCs w:val="28"/>
              </w:rPr>
              <w:t>数量</w:t>
            </w:r>
          </w:p>
        </w:tc>
        <w:tc>
          <w:tcPr>
            <w:tcW w:w="1535" w:type="pct"/>
            <w:shd w:val="clear" w:color="auto" w:fill="auto"/>
            <w:vAlign w:val="center"/>
          </w:tcPr>
          <w:p w:rsidR="00A672D1" w:rsidRPr="00A672D1" w:rsidRDefault="00A672D1" w:rsidP="00A672D1">
            <w:pPr>
              <w:widowControl/>
              <w:jc w:val="center"/>
              <w:rPr>
                <w:rFonts w:ascii="宋体" w:eastAsia="宋体" w:hAnsi="宋体" w:cs="宋体"/>
                <w:bCs/>
                <w:kern w:val="0"/>
                <w:sz w:val="28"/>
                <w:szCs w:val="28"/>
              </w:rPr>
            </w:pPr>
            <w:r w:rsidRPr="00A672D1">
              <w:rPr>
                <w:rFonts w:ascii="宋体" w:eastAsia="宋体" w:hAnsi="宋体" w:cs="宋体" w:hint="eastAsia"/>
                <w:bCs/>
                <w:kern w:val="0"/>
                <w:sz w:val="28"/>
                <w:szCs w:val="28"/>
              </w:rPr>
              <w:t>总价（元）</w:t>
            </w:r>
          </w:p>
        </w:tc>
      </w:tr>
      <w:tr w:rsidR="00A672D1" w:rsidRPr="00A672D1" w:rsidTr="001E3B4A">
        <w:trPr>
          <w:trHeight w:val="998"/>
          <w:jc w:val="center"/>
        </w:trPr>
        <w:tc>
          <w:tcPr>
            <w:tcW w:w="519" w:type="pct"/>
            <w:shd w:val="clear" w:color="auto" w:fill="auto"/>
            <w:vAlign w:val="center"/>
          </w:tcPr>
          <w:p w:rsidR="00A672D1" w:rsidRPr="00A672D1" w:rsidRDefault="00A672D1" w:rsidP="00A672D1">
            <w:pPr>
              <w:jc w:val="center"/>
              <w:rPr>
                <w:rFonts w:ascii="Times New Roman" w:eastAsia="宋体" w:hAnsi="Times New Roman" w:cs="Times New Roman"/>
                <w:sz w:val="28"/>
                <w:szCs w:val="28"/>
              </w:rPr>
            </w:pPr>
            <w:r w:rsidRPr="00A672D1">
              <w:rPr>
                <w:rFonts w:ascii="Times New Roman" w:eastAsia="宋体" w:hAnsi="Times New Roman" w:cs="Times New Roman" w:hint="eastAsia"/>
                <w:sz w:val="28"/>
                <w:szCs w:val="28"/>
              </w:rPr>
              <w:t>1</w:t>
            </w:r>
          </w:p>
        </w:tc>
        <w:tc>
          <w:tcPr>
            <w:tcW w:w="2465" w:type="pct"/>
            <w:shd w:val="clear" w:color="000000" w:fill="FFFFFF"/>
            <w:vAlign w:val="center"/>
          </w:tcPr>
          <w:p w:rsidR="00A672D1" w:rsidRPr="00A672D1" w:rsidRDefault="00A672D1" w:rsidP="00A672D1">
            <w:pPr>
              <w:spacing w:line="360" w:lineRule="exact"/>
              <w:jc w:val="center"/>
              <w:rPr>
                <w:rFonts w:ascii="宋体" w:eastAsia="宋体" w:hAnsi="宋体" w:cs="宋体"/>
                <w:sz w:val="28"/>
                <w:szCs w:val="28"/>
              </w:rPr>
            </w:pPr>
            <w:r w:rsidRPr="00A672D1">
              <w:rPr>
                <w:rFonts w:ascii="宋体" w:eastAsia="宋体" w:hAnsi="宋体" w:cs="宋体" w:hint="eastAsia"/>
                <w:iCs/>
                <w:sz w:val="28"/>
                <w:szCs w:val="28"/>
              </w:rPr>
              <w:t>A分标：年度高速公路网技术状况监测-路况检测</w:t>
            </w:r>
          </w:p>
        </w:tc>
        <w:tc>
          <w:tcPr>
            <w:tcW w:w="481" w:type="pct"/>
            <w:shd w:val="clear" w:color="000000" w:fill="FFFFFF"/>
            <w:vAlign w:val="center"/>
          </w:tcPr>
          <w:p w:rsidR="00A672D1" w:rsidRPr="00A672D1" w:rsidRDefault="00A672D1" w:rsidP="00A672D1">
            <w:pPr>
              <w:rPr>
                <w:rFonts w:ascii="Times New Roman" w:eastAsia="宋体" w:hAnsi="Times New Roman" w:cs="Times New Roman"/>
                <w:sz w:val="28"/>
                <w:szCs w:val="28"/>
              </w:rPr>
            </w:pPr>
            <w:r w:rsidRPr="00A672D1">
              <w:rPr>
                <w:rFonts w:ascii="Times New Roman" w:eastAsia="宋体" w:hAnsi="Times New Roman" w:cs="Times New Roman" w:hint="eastAsia"/>
                <w:sz w:val="28"/>
                <w:szCs w:val="28"/>
              </w:rPr>
              <w:t>1</w:t>
            </w:r>
            <w:r w:rsidRPr="00A672D1">
              <w:rPr>
                <w:rFonts w:ascii="Times New Roman" w:eastAsia="宋体" w:hAnsi="Times New Roman" w:cs="Times New Roman" w:hint="eastAsia"/>
                <w:sz w:val="28"/>
                <w:szCs w:val="28"/>
              </w:rPr>
              <w:t>项</w:t>
            </w:r>
          </w:p>
        </w:tc>
        <w:tc>
          <w:tcPr>
            <w:tcW w:w="1535" w:type="pct"/>
            <w:shd w:val="clear" w:color="auto" w:fill="auto"/>
            <w:vAlign w:val="center"/>
          </w:tcPr>
          <w:p w:rsidR="00A672D1" w:rsidRPr="00A672D1" w:rsidRDefault="00A672D1" w:rsidP="00A672D1">
            <w:pPr>
              <w:widowControl/>
              <w:jc w:val="center"/>
              <w:outlineLvl w:val="1"/>
              <w:rPr>
                <w:rFonts w:ascii="宋体" w:eastAsia="宋体" w:hAnsi="宋体" w:cs="宋体"/>
                <w:kern w:val="0"/>
                <w:sz w:val="28"/>
                <w:szCs w:val="28"/>
              </w:rPr>
            </w:pPr>
          </w:p>
        </w:tc>
      </w:tr>
      <w:tr w:rsidR="00A672D1" w:rsidRPr="00A672D1" w:rsidTr="001E3B4A">
        <w:trPr>
          <w:trHeight w:val="998"/>
          <w:jc w:val="center"/>
        </w:trPr>
        <w:tc>
          <w:tcPr>
            <w:tcW w:w="519" w:type="pct"/>
            <w:shd w:val="clear" w:color="auto" w:fill="auto"/>
            <w:vAlign w:val="center"/>
          </w:tcPr>
          <w:p w:rsidR="00A672D1" w:rsidRPr="00A672D1" w:rsidRDefault="00A672D1" w:rsidP="00A672D1">
            <w:pPr>
              <w:jc w:val="center"/>
              <w:rPr>
                <w:rFonts w:ascii="Times New Roman" w:eastAsia="宋体" w:hAnsi="Times New Roman" w:cs="Times New Roman" w:hint="eastAsia"/>
                <w:sz w:val="28"/>
                <w:szCs w:val="28"/>
              </w:rPr>
            </w:pPr>
            <w:r w:rsidRPr="00A672D1">
              <w:rPr>
                <w:rFonts w:ascii="Times New Roman" w:eastAsia="宋体" w:hAnsi="Times New Roman" w:cs="Times New Roman" w:hint="eastAsia"/>
                <w:sz w:val="28"/>
                <w:szCs w:val="28"/>
              </w:rPr>
              <w:t>2</w:t>
            </w:r>
          </w:p>
        </w:tc>
        <w:tc>
          <w:tcPr>
            <w:tcW w:w="2465" w:type="pct"/>
            <w:shd w:val="clear" w:color="000000" w:fill="FFFFFF"/>
            <w:vAlign w:val="center"/>
          </w:tcPr>
          <w:p w:rsidR="00A672D1" w:rsidRPr="00A672D1" w:rsidRDefault="00A672D1" w:rsidP="00A672D1">
            <w:pPr>
              <w:spacing w:line="360" w:lineRule="exact"/>
              <w:jc w:val="center"/>
              <w:rPr>
                <w:rFonts w:ascii="宋体" w:eastAsia="宋体" w:hAnsi="宋体" w:cs="宋体"/>
                <w:sz w:val="28"/>
                <w:szCs w:val="28"/>
              </w:rPr>
            </w:pPr>
            <w:r w:rsidRPr="00A672D1">
              <w:rPr>
                <w:rFonts w:ascii="Times New Roman" w:eastAsia="宋体" w:hAnsi="宋体" w:cs="Times New Roman"/>
                <w:iCs/>
                <w:sz w:val="28"/>
                <w:szCs w:val="28"/>
              </w:rPr>
              <w:t>B</w:t>
            </w:r>
            <w:r w:rsidRPr="00A672D1">
              <w:rPr>
                <w:rFonts w:ascii="Times New Roman" w:eastAsia="宋体" w:hAnsi="宋体" w:cs="Times New Roman" w:hint="eastAsia"/>
                <w:iCs/>
                <w:sz w:val="28"/>
                <w:szCs w:val="28"/>
              </w:rPr>
              <w:t>分标：年度重点桥梁监测</w:t>
            </w:r>
          </w:p>
        </w:tc>
        <w:tc>
          <w:tcPr>
            <w:tcW w:w="481" w:type="pct"/>
            <w:shd w:val="clear" w:color="000000" w:fill="FFFFFF"/>
            <w:vAlign w:val="center"/>
          </w:tcPr>
          <w:p w:rsidR="00A672D1" w:rsidRPr="00A672D1" w:rsidRDefault="00A672D1" w:rsidP="00A672D1">
            <w:pPr>
              <w:rPr>
                <w:rFonts w:ascii="Times New Roman" w:eastAsia="宋体" w:hAnsi="Times New Roman" w:cs="Times New Roman" w:hint="eastAsia"/>
                <w:sz w:val="28"/>
                <w:szCs w:val="28"/>
              </w:rPr>
            </w:pPr>
            <w:r w:rsidRPr="00A672D1">
              <w:rPr>
                <w:rFonts w:ascii="Times New Roman" w:eastAsia="宋体" w:hAnsi="Times New Roman" w:cs="Times New Roman" w:hint="eastAsia"/>
                <w:sz w:val="28"/>
                <w:szCs w:val="28"/>
              </w:rPr>
              <w:t>1</w:t>
            </w:r>
            <w:r w:rsidRPr="00A672D1">
              <w:rPr>
                <w:rFonts w:ascii="Times New Roman" w:eastAsia="宋体" w:hAnsi="Times New Roman" w:cs="Times New Roman" w:hint="eastAsia"/>
                <w:sz w:val="28"/>
                <w:szCs w:val="28"/>
              </w:rPr>
              <w:t>项</w:t>
            </w:r>
          </w:p>
        </w:tc>
        <w:tc>
          <w:tcPr>
            <w:tcW w:w="1535" w:type="pct"/>
            <w:shd w:val="clear" w:color="auto" w:fill="auto"/>
            <w:vAlign w:val="center"/>
          </w:tcPr>
          <w:p w:rsidR="00A672D1" w:rsidRPr="00A672D1" w:rsidRDefault="00A672D1" w:rsidP="00A672D1">
            <w:pPr>
              <w:widowControl/>
              <w:jc w:val="center"/>
              <w:outlineLvl w:val="1"/>
              <w:rPr>
                <w:rFonts w:ascii="宋体" w:eastAsia="宋体" w:hAnsi="宋体" w:cs="宋体"/>
                <w:kern w:val="0"/>
                <w:sz w:val="28"/>
                <w:szCs w:val="28"/>
              </w:rPr>
            </w:pPr>
          </w:p>
        </w:tc>
      </w:tr>
      <w:tr w:rsidR="00A672D1" w:rsidRPr="00A672D1" w:rsidTr="001E3B4A">
        <w:trPr>
          <w:trHeight w:val="998"/>
          <w:jc w:val="center"/>
        </w:trPr>
        <w:tc>
          <w:tcPr>
            <w:tcW w:w="519" w:type="pct"/>
            <w:shd w:val="clear" w:color="auto" w:fill="auto"/>
            <w:vAlign w:val="center"/>
          </w:tcPr>
          <w:p w:rsidR="00A672D1" w:rsidRPr="00A672D1" w:rsidRDefault="00A672D1" w:rsidP="00A672D1">
            <w:pPr>
              <w:jc w:val="center"/>
              <w:rPr>
                <w:rFonts w:ascii="Times New Roman" w:eastAsia="宋体" w:hAnsi="Times New Roman" w:cs="Times New Roman" w:hint="eastAsia"/>
                <w:sz w:val="28"/>
                <w:szCs w:val="28"/>
              </w:rPr>
            </w:pPr>
            <w:r w:rsidRPr="00A672D1">
              <w:rPr>
                <w:rFonts w:ascii="Times New Roman" w:eastAsia="宋体" w:hAnsi="Times New Roman" w:cs="Times New Roman" w:hint="eastAsia"/>
                <w:sz w:val="28"/>
                <w:szCs w:val="28"/>
              </w:rPr>
              <w:t>3</w:t>
            </w:r>
          </w:p>
        </w:tc>
        <w:tc>
          <w:tcPr>
            <w:tcW w:w="2465" w:type="pct"/>
            <w:shd w:val="clear" w:color="000000" w:fill="FFFFFF"/>
            <w:vAlign w:val="center"/>
          </w:tcPr>
          <w:p w:rsidR="00A672D1" w:rsidRPr="00A672D1" w:rsidRDefault="00A672D1" w:rsidP="00A672D1">
            <w:pPr>
              <w:spacing w:line="360" w:lineRule="exact"/>
              <w:jc w:val="center"/>
              <w:rPr>
                <w:rFonts w:ascii="宋体" w:eastAsia="宋体" w:hAnsi="宋体" w:cs="宋体"/>
                <w:sz w:val="28"/>
                <w:szCs w:val="28"/>
              </w:rPr>
            </w:pPr>
            <w:r w:rsidRPr="00A672D1">
              <w:rPr>
                <w:rFonts w:ascii="Times New Roman" w:eastAsia="宋体" w:hAnsi="宋体" w:cs="Times New Roman"/>
                <w:iCs/>
                <w:sz w:val="28"/>
                <w:szCs w:val="28"/>
              </w:rPr>
              <w:t>C</w:t>
            </w:r>
            <w:r w:rsidRPr="00A672D1">
              <w:rPr>
                <w:rFonts w:ascii="Times New Roman" w:eastAsia="宋体" w:hAnsi="宋体" w:cs="Times New Roman" w:hint="eastAsia"/>
                <w:iCs/>
                <w:sz w:val="28"/>
                <w:szCs w:val="28"/>
              </w:rPr>
              <w:t>分标：年度重点隧道监测</w:t>
            </w:r>
          </w:p>
        </w:tc>
        <w:tc>
          <w:tcPr>
            <w:tcW w:w="481" w:type="pct"/>
            <w:shd w:val="clear" w:color="000000" w:fill="FFFFFF"/>
            <w:vAlign w:val="center"/>
          </w:tcPr>
          <w:p w:rsidR="00A672D1" w:rsidRPr="00A672D1" w:rsidRDefault="00A672D1" w:rsidP="00A672D1">
            <w:pPr>
              <w:rPr>
                <w:rFonts w:ascii="Times New Roman" w:eastAsia="宋体" w:hAnsi="Times New Roman" w:cs="Times New Roman" w:hint="eastAsia"/>
                <w:sz w:val="28"/>
                <w:szCs w:val="28"/>
              </w:rPr>
            </w:pPr>
            <w:r w:rsidRPr="00A672D1">
              <w:rPr>
                <w:rFonts w:ascii="Times New Roman" w:eastAsia="宋体" w:hAnsi="Times New Roman" w:cs="Times New Roman" w:hint="eastAsia"/>
                <w:sz w:val="28"/>
                <w:szCs w:val="28"/>
              </w:rPr>
              <w:t>1</w:t>
            </w:r>
            <w:r w:rsidRPr="00A672D1">
              <w:rPr>
                <w:rFonts w:ascii="Times New Roman" w:eastAsia="宋体" w:hAnsi="Times New Roman" w:cs="Times New Roman" w:hint="eastAsia"/>
                <w:sz w:val="28"/>
                <w:szCs w:val="28"/>
              </w:rPr>
              <w:t>项</w:t>
            </w:r>
          </w:p>
        </w:tc>
        <w:tc>
          <w:tcPr>
            <w:tcW w:w="1535" w:type="pct"/>
            <w:shd w:val="clear" w:color="auto" w:fill="auto"/>
            <w:vAlign w:val="center"/>
          </w:tcPr>
          <w:p w:rsidR="00A672D1" w:rsidRPr="00A672D1" w:rsidRDefault="00A672D1" w:rsidP="00A672D1">
            <w:pPr>
              <w:widowControl/>
              <w:jc w:val="center"/>
              <w:outlineLvl w:val="1"/>
              <w:rPr>
                <w:rFonts w:ascii="宋体" w:eastAsia="宋体" w:hAnsi="宋体" w:cs="宋体"/>
                <w:kern w:val="0"/>
                <w:sz w:val="28"/>
                <w:szCs w:val="28"/>
              </w:rPr>
            </w:pPr>
          </w:p>
        </w:tc>
      </w:tr>
    </w:tbl>
    <w:p w:rsidR="00A672D1" w:rsidRPr="00A672D1" w:rsidRDefault="00A672D1" w:rsidP="00A672D1">
      <w:pPr>
        <w:ind w:firstLine="420"/>
        <w:rPr>
          <w:rFonts w:ascii="Times New Roman" w:eastAsia="宋体" w:hAnsi="Times New Roman" w:cs="Times New Roman"/>
          <w:sz w:val="28"/>
          <w:szCs w:val="28"/>
        </w:rPr>
      </w:pPr>
    </w:p>
    <w:p w:rsidR="00A672D1" w:rsidRPr="00A672D1" w:rsidRDefault="00A672D1" w:rsidP="00A672D1">
      <w:pPr>
        <w:spacing w:line="360" w:lineRule="auto"/>
        <w:rPr>
          <w:rFonts w:ascii="宋体" w:eastAsia="宋体" w:hAnsi="宋体" w:cs="Times New Roman"/>
          <w:sz w:val="28"/>
          <w:szCs w:val="28"/>
        </w:rPr>
      </w:pPr>
      <w:r w:rsidRPr="00A672D1">
        <w:rPr>
          <w:rFonts w:ascii="宋体" w:eastAsia="宋体" w:hAnsi="宋体" w:cs="Times New Roman" w:hint="eastAsia"/>
          <w:sz w:val="28"/>
          <w:szCs w:val="28"/>
        </w:rPr>
        <w:t>9、其他相关情况</w:t>
      </w:r>
    </w:p>
    <w:p w:rsidR="00A672D1" w:rsidRPr="00A672D1" w:rsidRDefault="00A672D1" w:rsidP="00A672D1">
      <w:pPr>
        <w:ind w:firstLineChars="200" w:firstLine="420"/>
        <w:rPr>
          <w:rFonts w:ascii="Times New Roman" w:eastAsia="宋体" w:hAnsi="Times New Roman" w:cs="Times New Roman"/>
        </w:rPr>
      </w:pPr>
    </w:p>
    <w:p w:rsidR="00A672D1" w:rsidRPr="00A672D1" w:rsidRDefault="00A672D1" w:rsidP="00A672D1">
      <w:pPr>
        <w:ind w:firstLineChars="200" w:firstLine="420"/>
        <w:rPr>
          <w:rFonts w:ascii="Times New Roman" w:eastAsia="宋体" w:hAnsi="Times New Roman" w:cs="Times New Roman"/>
        </w:rPr>
      </w:pPr>
    </w:p>
    <w:p w:rsidR="00A672D1" w:rsidRPr="00A672D1" w:rsidRDefault="00A672D1" w:rsidP="00A672D1">
      <w:pPr>
        <w:spacing w:line="360" w:lineRule="auto"/>
        <w:jc w:val="right"/>
        <w:rPr>
          <w:rFonts w:ascii="宋体" w:eastAsia="宋体" w:hAnsi="宋体" w:cs="Times New Roman"/>
          <w:sz w:val="28"/>
          <w:szCs w:val="28"/>
        </w:rPr>
      </w:pPr>
      <w:r w:rsidRPr="00A672D1">
        <w:rPr>
          <w:rFonts w:ascii="宋体" w:eastAsia="宋体" w:hAnsi="宋体" w:cs="Times New Roman" w:hint="eastAsia"/>
          <w:sz w:val="28"/>
          <w:szCs w:val="28"/>
        </w:rPr>
        <w:t>调查机构：广西科文招标有限公司</w:t>
      </w:r>
    </w:p>
    <w:p w:rsidR="00A672D1" w:rsidRPr="00A672D1" w:rsidRDefault="00A672D1" w:rsidP="00A672D1">
      <w:pPr>
        <w:spacing w:line="360" w:lineRule="auto"/>
        <w:jc w:val="right"/>
        <w:rPr>
          <w:rFonts w:ascii="宋体" w:eastAsia="宋体" w:hAnsi="宋体" w:cs="Times New Roman"/>
          <w:sz w:val="28"/>
          <w:szCs w:val="28"/>
        </w:rPr>
      </w:pPr>
      <w:r w:rsidRPr="00A672D1">
        <w:rPr>
          <w:rFonts w:ascii="宋体" w:eastAsia="宋体" w:hAnsi="宋体" w:cs="Times New Roman" w:hint="eastAsia"/>
          <w:sz w:val="28"/>
          <w:szCs w:val="28"/>
        </w:rPr>
        <w:t>联系人：雷栋，联系电话：0771-2023805</w:t>
      </w:r>
    </w:p>
    <w:p w:rsidR="00A672D1" w:rsidRPr="00A672D1" w:rsidRDefault="00A672D1" w:rsidP="00A672D1">
      <w:pPr>
        <w:spacing w:line="360" w:lineRule="auto"/>
        <w:jc w:val="right"/>
        <w:rPr>
          <w:rFonts w:ascii="宋体" w:eastAsia="宋体" w:hAnsi="宋体" w:cs="Times New Roman"/>
          <w:sz w:val="28"/>
          <w:szCs w:val="28"/>
        </w:rPr>
      </w:pPr>
      <w:r w:rsidRPr="00A672D1">
        <w:rPr>
          <w:rFonts w:ascii="宋体" w:eastAsia="宋体" w:hAnsi="宋体" w:cs="Times New Roman" w:hint="eastAsia"/>
          <w:sz w:val="28"/>
          <w:szCs w:val="28"/>
        </w:rPr>
        <w:t>填表说明：</w:t>
      </w:r>
    </w:p>
    <w:p w:rsidR="00A672D1" w:rsidRPr="00A672D1" w:rsidRDefault="00A672D1" w:rsidP="00A672D1">
      <w:pPr>
        <w:spacing w:line="360" w:lineRule="auto"/>
        <w:jc w:val="left"/>
        <w:rPr>
          <w:rFonts w:ascii="宋体" w:eastAsia="宋体" w:hAnsi="宋体" w:cs="Times New Roman"/>
          <w:sz w:val="28"/>
          <w:szCs w:val="28"/>
        </w:rPr>
      </w:pPr>
      <w:r w:rsidRPr="00A672D1">
        <w:rPr>
          <w:rFonts w:ascii="宋体" w:eastAsia="宋体" w:hAnsi="宋体" w:cs="Times New Roman" w:hint="eastAsia"/>
          <w:sz w:val="28"/>
          <w:szCs w:val="28"/>
        </w:rPr>
        <w:lastRenderedPageBreak/>
        <w:t>1.调查问卷回复时间截止：2024年5月13日18:00之前，回复接收邮箱：954400122@qq.com 。</w:t>
      </w:r>
    </w:p>
    <w:p w:rsidR="00A672D1" w:rsidRPr="00A672D1" w:rsidRDefault="00A672D1" w:rsidP="00A672D1">
      <w:pPr>
        <w:rPr>
          <w:rFonts w:ascii="宋体" w:eastAsia="宋体" w:hAnsi="宋体" w:cs="Times New Roman" w:hint="eastAsia"/>
          <w:sz w:val="28"/>
          <w:szCs w:val="28"/>
        </w:rPr>
      </w:pPr>
      <w:r w:rsidRPr="00A672D1">
        <w:rPr>
          <w:rFonts w:ascii="宋体" w:eastAsia="宋体" w:hAnsi="宋体" w:cs="Times New Roman" w:hint="eastAsia"/>
          <w:sz w:val="28"/>
          <w:szCs w:val="28"/>
        </w:rPr>
        <w:t>2.本问卷仅需提供盖公章的PDF文件1份和可修改WORD文件1份。（问卷回复必须加盖单位公章，填写联系人）</w:t>
      </w:r>
    </w:p>
    <w:p w:rsidR="000E1AC1" w:rsidRDefault="000E1AC1"/>
    <w:sectPr w:rsidR="000E1A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AC1" w:rsidRDefault="000E1AC1" w:rsidP="00A672D1">
      <w:r>
        <w:separator/>
      </w:r>
    </w:p>
  </w:endnote>
  <w:endnote w:type="continuationSeparator" w:id="1">
    <w:p w:rsidR="000E1AC1" w:rsidRDefault="000E1AC1" w:rsidP="00A67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AC1" w:rsidRDefault="000E1AC1" w:rsidP="00A672D1">
      <w:r>
        <w:separator/>
      </w:r>
    </w:p>
  </w:footnote>
  <w:footnote w:type="continuationSeparator" w:id="1">
    <w:p w:rsidR="000E1AC1" w:rsidRDefault="000E1AC1" w:rsidP="00A67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2D1"/>
    <w:rsid w:val="000E1AC1"/>
    <w:rsid w:val="00A67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72D1"/>
    <w:rPr>
      <w:sz w:val="18"/>
      <w:szCs w:val="18"/>
    </w:rPr>
  </w:style>
  <w:style w:type="paragraph" w:styleId="a4">
    <w:name w:val="footer"/>
    <w:basedOn w:val="a"/>
    <w:link w:val="Char0"/>
    <w:uiPriority w:val="99"/>
    <w:semiHidden/>
    <w:unhideWhenUsed/>
    <w:rsid w:val="00A672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72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1322</Words>
  <Characters>7541</Characters>
  <Application>Microsoft Office Word</Application>
  <DocSecurity>0</DocSecurity>
  <Lines>62</Lines>
  <Paragraphs>17</Paragraphs>
  <ScaleCrop>false</ScaleCrop>
  <Company>Organization</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2024-05-14T07:14:00Z</dcterms:created>
  <dcterms:modified xsi:type="dcterms:W3CDTF">2024-05-14T07:15:00Z</dcterms:modified>
</cp:coreProperties>
</file>